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2"/>
        <w:gridCol w:w="3904"/>
      </w:tblGrid>
      <w:tr w:rsidR="00BA3A8A" w14:paraId="30EA04F5" w14:textId="77777777" w:rsidTr="002051F5">
        <w:trPr>
          <w:trHeight w:val="1271"/>
        </w:trPr>
        <w:tc>
          <w:tcPr>
            <w:tcW w:w="6232" w:type="dxa"/>
          </w:tcPr>
          <w:p w14:paraId="37E75348" w14:textId="2652B2B2" w:rsidR="00901B6C" w:rsidRDefault="008B4E83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Enfoque:</w:t>
            </w:r>
          </w:p>
          <w:p w14:paraId="48FA6AF1" w14:textId="4189B1E0" w:rsidR="008B4E83" w:rsidRPr="008765E7" w:rsidRDefault="000521EF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Lengua Extranjera</w:t>
            </w:r>
            <w:r w:rsidR="00D455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Inglés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II</w:t>
            </w:r>
          </w:p>
          <w:p w14:paraId="574216A2" w14:textId="6D2BAAF2" w:rsidR="00E97915" w:rsidRDefault="00E9648A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Prácticas Sociales del Lenguaje</w:t>
            </w:r>
          </w:p>
        </w:tc>
        <w:tc>
          <w:tcPr>
            <w:tcW w:w="4864" w:type="dxa"/>
          </w:tcPr>
          <w:p w14:paraId="3A315497" w14:textId="4495311C" w:rsidR="00901B6C" w:rsidRDefault="00901B6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Habilidades que se desarrollarán en el ejercicio de esta actividad:</w:t>
            </w:r>
            <w:r w:rsidR="005E1D63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</w:p>
          <w:p w14:paraId="1D6B1AA6" w14:textId="3A571F34" w:rsidR="00337B7F" w:rsidRPr="006A4C42" w:rsidRDefault="00DA55D5" w:rsidP="00626EB7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Selecciona </w:t>
            </w:r>
            <w:r w:rsidR="00626EB7">
              <w:rPr>
                <w:rFonts w:ascii="Helvetica Neue" w:eastAsia="Helvetica Neue" w:hAnsi="Helvetica Neue" w:cs="Helvetica Neue"/>
                <w:sz w:val="24"/>
                <w:szCs w:val="24"/>
              </w:rPr>
              <w:t>y revisa instructivos</w:t>
            </w:r>
          </w:p>
        </w:tc>
      </w:tr>
      <w:tr w:rsidR="00BA3A8A" w14:paraId="1ED42647" w14:textId="77777777" w:rsidTr="002051F5">
        <w:tc>
          <w:tcPr>
            <w:tcW w:w="6232" w:type="dxa"/>
          </w:tcPr>
          <w:p w14:paraId="53C0FF8D" w14:textId="56172E18" w:rsidR="00B719D0" w:rsidRDefault="00901B6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Contenidos</w:t>
            </w:r>
            <w:r w:rsidR="00337B7F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:</w:t>
            </w:r>
          </w:p>
          <w:p w14:paraId="5EEE9137" w14:textId="77777777" w:rsidR="002051F5" w:rsidRPr="002051F5" w:rsidRDefault="002051F5" w:rsidP="002051F5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</w:pPr>
            <w:r w:rsidRPr="002051F5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Conceptual, Procedimental y Actitudinal:</w:t>
            </w:r>
          </w:p>
          <w:p w14:paraId="0B8D2252" w14:textId="69459AFE" w:rsidR="004A6A3D" w:rsidRPr="002051F5" w:rsidRDefault="000521EF" w:rsidP="002051F5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2051F5">
              <w:rPr>
                <w:rFonts w:ascii="Helvetica Neue" w:eastAsia="Helvetica Neue" w:hAnsi="Helvetica Neue" w:cs="Helvetica Neue"/>
                <w:sz w:val="24"/>
                <w:szCs w:val="24"/>
              </w:rPr>
              <w:t>Componentes gráficos y textuales</w:t>
            </w:r>
          </w:p>
          <w:p w14:paraId="5714D72C" w14:textId="25882229" w:rsidR="00B96D23" w:rsidRPr="002051F5" w:rsidRDefault="00D17D11" w:rsidP="002051F5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2051F5">
              <w:rPr>
                <w:rFonts w:ascii="Helvetica Neue" w:eastAsia="Helvetica Neue" w:hAnsi="Helvetica Neue" w:cs="Helvetica Neue"/>
                <w:sz w:val="24"/>
                <w:szCs w:val="24"/>
              </w:rPr>
              <w:t>Examina la distribución de los componentes gráficos y textuales</w:t>
            </w:r>
          </w:p>
          <w:p w14:paraId="1CCCFCC1" w14:textId="36F7617B" w:rsidR="002463B4" w:rsidRPr="002051F5" w:rsidRDefault="00D17D11" w:rsidP="002051F5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2051F5">
              <w:rPr>
                <w:rFonts w:ascii="Helvetica Neue" w:eastAsia="Helvetica Neue" w:hAnsi="Helvetica Neue" w:cs="Helvetica Neue"/>
                <w:sz w:val="24"/>
                <w:szCs w:val="24"/>
              </w:rPr>
              <w:t>Usa</w:t>
            </w:r>
            <w:r w:rsidR="00B96D23" w:rsidRPr="002051F5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el lenguaje para prevenir y enfrentar problemas</w:t>
            </w:r>
          </w:p>
        </w:tc>
        <w:tc>
          <w:tcPr>
            <w:tcW w:w="4864" w:type="dxa"/>
          </w:tcPr>
          <w:p w14:paraId="69919AD4" w14:textId="62E372CB" w:rsidR="00337B7F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Número de sesiones:</w:t>
            </w:r>
            <w:r w:rsidR="005E1D63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</w:p>
          <w:p w14:paraId="7F09321B" w14:textId="11ED97C1" w:rsidR="00A35640" w:rsidRPr="008765E7" w:rsidRDefault="00A3564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3</w:t>
            </w:r>
          </w:p>
        </w:tc>
      </w:tr>
      <w:tr w:rsidR="00BA3A8A" w:rsidRPr="003E09A6" w14:paraId="1CAA40F9" w14:textId="77777777" w:rsidTr="002051F5">
        <w:trPr>
          <w:trHeight w:val="148"/>
        </w:trPr>
        <w:tc>
          <w:tcPr>
            <w:tcW w:w="6232" w:type="dxa"/>
          </w:tcPr>
          <w:p w14:paraId="16852A6F" w14:textId="15601124" w:rsidR="00901B6C" w:rsidRPr="00387D46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s-MX"/>
              </w:rPr>
            </w:pPr>
            <w:r w:rsidRPr="00387D46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s-MX"/>
              </w:rPr>
              <w:t>Apoyos Externos:</w:t>
            </w:r>
            <w:r w:rsidR="00DB7701" w:rsidRPr="00387D46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s-MX"/>
              </w:rPr>
              <w:t xml:space="preserve"> </w:t>
            </w:r>
          </w:p>
          <w:p w14:paraId="217E5BA9" w14:textId="77777777" w:rsidR="00AE628C" w:rsidRPr="008765E7" w:rsidRDefault="00AE628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</w:p>
          <w:p w14:paraId="62F8BEDE" w14:textId="0EF1C0A7" w:rsidR="00FB0CDC" w:rsidRDefault="00107028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Google Forms</w:t>
            </w:r>
            <w:r w:rsidR="006B3A22" w:rsidRPr="00FB756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r w:rsidR="00FB0CDC" w:rsidRPr="001F70DA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What measures do you adopt </w:t>
            </w:r>
            <w:r w:rsidR="001F70DA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during this period</w:t>
            </w:r>
            <w:r w:rsidR="006B3A22" w:rsidRPr="001F70DA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?</w:t>
            </w:r>
            <w:r w:rsidR="002A5C5A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1F70DA" w:rsidRPr="00A06378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n-US"/>
                </w:rPr>
                <w:t>https://forms.gle/v4XFr4LQe14s3TfC7</w:t>
              </w:r>
            </w:hyperlink>
            <w:r w:rsidR="001F70DA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  <w:p w14:paraId="060F7A56" w14:textId="77777777" w:rsidR="00FB0CDC" w:rsidRDefault="00FB0CDC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0FE1AA57" w14:textId="77777777" w:rsidR="00493594" w:rsidRDefault="00107028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Google Forms</w:t>
            </w:r>
            <w:r w:rsidR="00270DE1" w:rsidRPr="00FB7561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  <w:t xml:space="preserve"> </w:t>
            </w:r>
            <w:r w:rsidR="00270DE1" w:rsidRPr="00FB756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Self-assessment</w:t>
            </w:r>
          </w:p>
          <w:p w14:paraId="68FAF0C9" w14:textId="5F508200" w:rsidR="00493594" w:rsidRDefault="00E1623D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hyperlink r:id="rId10" w:history="1">
              <w:r w:rsidR="00493594" w:rsidRPr="00A06378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n-US"/>
                </w:rPr>
                <w:t>https://forms.gle/jjQTc675gurrMNoQ6</w:t>
              </w:r>
            </w:hyperlink>
          </w:p>
          <w:p w14:paraId="17B67637" w14:textId="2C197525" w:rsidR="006D4AB9" w:rsidRPr="00107028" w:rsidRDefault="006D4AB9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01DF9176" w14:textId="77777777" w:rsidR="001A2974" w:rsidRDefault="008D4FE8" w:rsidP="001A2974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  <w:t>R</w:t>
            </w:r>
            <w:r w:rsidR="00AE628C" w:rsidRPr="006A4C42"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  <w:t>eferencias</w:t>
            </w:r>
          </w:p>
          <w:p w14:paraId="685CDA2F" w14:textId="77777777" w:rsidR="002552DD" w:rsidRPr="00A253F0" w:rsidRDefault="002552DD" w:rsidP="002552DD">
            <w:pPr>
              <w:spacing w:line="360" w:lineRule="auto"/>
              <w:rPr>
                <w:rFonts w:ascii="Helvetica Neue" w:eastAsia="Helvetica Neue" w:hAnsi="Helvetica Neue" w:cs="Helvetica Neue"/>
                <w:b/>
                <w:szCs w:val="24"/>
              </w:rPr>
            </w:pPr>
            <w:r w:rsidRPr="00A253F0">
              <w:rPr>
                <w:rFonts w:ascii="Helvetica Neue" w:eastAsia="Helvetica Neue" w:hAnsi="Helvetica Neue" w:cs="Helvetica Neue"/>
                <w:b/>
                <w:szCs w:val="24"/>
              </w:rPr>
              <w:t>(</w:t>
            </w:r>
            <w:r w:rsidRPr="00A253F0">
              <w:rPr>
                <w:rFonts w:ascii="Helvetica Neue" w:eastAsia="Helvetica Neue" w:hAnsi="Helvetica Neue" w:cs="Helvetica Neue"/>
                <w:b/>
                <w:sz w:val="18"/>
                <w:szCs w:val="20"/>
              </w:rPr>
              <w:t>se hace uso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20"/>
              </w:rPr>
              <w:t xml:space="preserve"> de enlaces e</w:t>
            </w:r>
            <w:r w:rsidRPr="00A253F0">
              <w:rPr>
                <w:rFonts w:ascii="Helvetica Neue" w:eastAsia="Helvetica Neue" w:hAnsi="Helvetica Neue" w:cs="Helvetica Neue"/>
                <w:b/>
                <w:sz w:val="18"/>
                <w:szCs w:val="20"/>
              </w:rPr>
              <w:t xml:space="preserve"> imágenes para facilitar la actividad del alumno exclusivamente en casa</w:t>
            </w:r>
            <w:r w:rsidRPr="00A253F0">
              <w:rPr>
                <w:rFonts w:ascii="Helvetica Neue" w:eastAsia="Helvetica Neue" w:hAnsi="Helvetica Neue" w:cs="Helvetica Neue"/>
                <w:b/>
                <w:szCs w:val="24"/>
              </w:rPr>
              <w:t>):</w:t>
            </w:r>
          </w:p>
          <w:p w14:paraId="1EE5B2AD" w14:textId="77777777" w:rsidR="00AA0BED" w:rsidRPr="001A2974" w:rsidRDefault="00AA0BED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u w:val="single"/>
              </w:rPr>
            </w:pPr>
          </w:p>
          <w:p w14:paraId="466D0D7D" w14:textId="0A903FFE" w:rsidR="002A5C5A" w:rsidRDefault="00830C9D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  <w:r w:rsidRPr="002051F5">
              <w:rPr>
                <w:rFonts w:ascii="Helvetica Neue" w:eastAsia="Helvetica Neue" w:hAnsi="Helvetica Neue" w:cs="Helvetica Neue"/>
                <w:sz w:val="24"/>
                <w:szCs w:val="24"/>
              </w:rPr>
              <w:t>Brit</w:t>
            </w:r>
            <w:r w:rsidR="00AF11DC" w:rsidRPr="002051F5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ish Council </w:t>
            </w:r>
            <w:r w:rsidR="00AF11DC"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Learn Engl</w:t>
            </w:r>
            <w:r w:rsidR="001A2974"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ish Teens, </w:t>
            </w:r>
            <w:r w:rsidR="001A2974" w:rsidRPr="00793E9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A </w:t>
            </w:r>
            <w:r w:rsidR="009072FC" w:rsidRPr="00793E9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re</w:t>
            </w:r>
            <w:r w:rsidR="001A2974" w:rsidRPr="00793E9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cipe,</w:t>
            </w:r>
            <w:r w:rsidR="00484F35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artículo consultado el 19</w:t>
            </w:r>
            <w:r w:rsidR="001A2974" w:rsidRPr="001A2974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mayo de 2020 en</w:t>
            </w:r>
            <w:r w:rsidR="002A5C5A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</w:p>
          <w:p w14:paraId="344B9A47" w14:textId="60AB415C" w:rsidR="001A2974" w:rsidRPr="001A2974" w:rsidRDefault="00E1623D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  <w:hyperlink r:id="rId11" w:history="1">
              <w:r w:rsidR="009072FC" w:rsidRPr="0007710C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s-MX"/>
                </w:rPr>
                <w:t>https://learnenglishteens.britishcouncil.org/skills/writing/elementary-a2-writing/recipe</w:t>
              </w:r>
            </w:hyperlink>
            <w:r w:rsidR="009072FC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</w:p>
          <w:p w14:paraId="162EC40A" w14:textId="77777777" w:rsidR="001A2974" w:rsidRDefault="001A2974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</w:p>
          <w:p w14:paraId="2206E09B" w14:textId="4544073A" w:rsidR="00EB1618" w:rsidRDefault="00981E99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lastRenderedPageBreak/>
              <w:t xml:space="preserve">Centro de Instrumentación y Registro Sísmico A. C. </w:t>
            </w:r>
            <w:r w:rsidRPr="00134A0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s-MX"/>
              </w:rPr>
              <w:t>What to do in case of earthquake</w:t>
            </w:r>
            <w:r w:rsidR="00484F35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consultado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el 17 de mayo de 2020 en</w:t>
            </w:r>
            <w:r w:rsidR="00EB1618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</w:p>
          <w:p w14:paraId="095B0FB8" w14:textId="77777777" w:rsidR="00F86161" w:rsidRDefault="00E1623D" w:rsidP="00981E99">
            <w:pPr>
              <w:spacing w:line="360" w:lineRule="auto"/>
              <w:rPr>
                <w:sz w:val="24"/>
              </w:rPr>
            </w:pPr>
            <w:hyperlink r:id="rId12" w:history="1">
              <w:r w:rsidR="0008762A" w:rsidRPr="0008762A">
                <w:rPr>
                  <w:rStyle w:val="Hipervnculo"/>
                  <w:sz w:val="24"/>
                </w:rPr>
                <w:t>http://cires.org.mx/folleto_in.php</w:t>
              </w:r>
            </w:hyperlink>
            <w:r w:rsidR="0008762A" w:rsidRPr="0008762A">
              <w:rPr>
                <w:sz w:val="24"/>
              </w:rPr>
              <w:t xml:space="preserve"> </w:t>
            </w:r>
          </w:p>
          <w:p w14:paraId="7618874E" w14:textId="18E7A2BE" w:rsidR="00981E99" w:rsidRPr="0008762A" w:rsidRDefault="0008762A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6"/>
                <w:szCs w:val="24"/>
                <w:lang w:val="es-MX"/>
              </w:rPr>
            </w:pPr>
            <w:r w:rsidRPr="0008762A">
              <w:rPr>
                <w:sz w:val="24"/>
              </w:rPr>
              <w:t xml:space="preserve"> </w:t>
            </w:r>
          </w:p>
          <w:p w14:paraId="38CF96D0" w14:textId="5DAAB300" w:rsidR="00EB1618" w:rsidRDefault="00981E99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  <w:r w:rsidRPr="00981E99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California </w:t>
            </w:r>
            <w:r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Academy of Science</w:t>
            </w:r>
            <w:r w:rsidR="00A740E1"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,</w:t>
            </w:r>
            <w:r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r w:rsidRPr="00793E9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Six Steps to Stay Safe</w:t>
            </w:r>
            <w:r w:rsidR="00A740E1"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,</w:t>
            </w:r>
            <w:r w:rsidR="00A740E1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consultado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el 14 de mayo de 2020 en </w:t>
            </w:r>
            <w:r w:rsidRPr="00D164D4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  <w:hyperlink r:id="rId13" w:history="1">
              <w:r w:rsidR="00F34141" w:rsidRPr="0007710C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s-MX"/>
                </w:rPr>
                <w:t>https://www.calacademy.org/explore-science/how-to-prepare-for-an-earthquake</w:t>
              </w:r>
            </w:hyperlink>
            <w:r w:rsidR="00F34141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</w:p>
          <w:p w14:paraId="39094567" w14:textId="33B85FE1" w:rsidR="001A2974" w:rsidRDefault="001A2974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</w:p>
          <w:p w14:paraId="49A057DE" w14:textId="5A76ACB8" w:rsidR="00BE2E13" w:rsidRPr="009072FC" w:rsidRDefault="001A2974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  <w:r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Literacy</w:t>
            </w:r>
            <w:r w:rsidR="00975A98"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r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Ideas</w:t>
            </w:r>
            <w:r w:rsidR="00975A98" w:rsidRPr="00793E9C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for teachers and students, </w:t>
            </w:r>
            <w:r w:rsidR="00975A98" w:rsidRPr="00793E9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Procedural Writing</w:t>
            </w:r>
            <w:r w:rsidR="00975A98" w:rsidRPr="009072F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s-MX"/>
              </w:rPr>
              <w:t xml:space="preserve">, </w:t>
            </w:r>
            <w:r w:rsidR="00BE2E13" w:rsidRPr="009072FC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artículo consultado el 17 de mayo de 2020 en </w:t>
            </w:r>
            <w:hyperlink r:id="rId14" w:history="1">
              <w:r w:rsidR="009072FC" w:rsidRPr="0007710C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s-MX"/>
                </w:rPr>
                <w:t>https://www.literacyideas.com/procedural-texts</w:t>
              </w:r>
            </w:hyperlink>
            <w:r w:rsidR="009072FC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</w:p>
          <w:p w14:paraId="4342FDF3" w14:textId="2757AF73" w:rsidR="001A2974" w:rsidRPr="009072FC" w:rsidRDefault="00975A98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  <w:r w:rsidRPr="009072FC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</w:p>
          <w:p w14:paraId="76009F5B" w14:textId="021A7F28" w:rsidR="00D164D4" w:rsidRPr="000E551D" w:rsidRDefault="00D164D4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  <w:r w:rsidRPr="00D164D4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>Red</w:t>
            </w:r>
            <w:r w:rsidR="00793E9C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C</w:t>
            </w:r>
            <w:r w:rsidRPr="00D164D4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>ross</w:t>
            </w:r>
            <w:r w:rsidR="00A740E1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>,</w:t>
            </w:r>
            <w:r w:rsidRPr="00D164D4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  <w:r w:rsidRPr="00134A0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s-MX"/>
              </w:rPr>
              <w:t>Coronavirus Safety</w:t>
            </w:r>
            <w:r w:rsidR="00A740E1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s-MX"/>
              </w:rPr>
              <w:t>,</w:t>
            </w:r>
            <w:r w:rsidR="00A740E1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  <w:r w:rsidR="000F6D85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>consult</w:t>
            </w:r>
            <w:r w:rsidR="00A740E1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>ado</w:t>
            </w:r>
            <w:r w:rsidRPr="00D164D4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el l8 de mayo de 2020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en</w:t>
            </w:r>
            <w:r w:rsidR="00A740E1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  <w:hyperlink r:id="rId15" w:history="1">
              <w:r w:rsidR="00B2640A" w:rsidRPr="0007710C">
                <w:rPr>
                  <w:rStyle w:val="Hipervnculo"/>
                  <w:rFonts w:ascii="Helvetica Neue" w:eastAsia="Helvetica Neue" w:hAnsi="Helvetica Neue" w:cs="Helvetica Neue"/>
                  <w:szCs w:val="24"/>
                  <w:lang w:val="es-MX"/>
                </w:rPr>
                <w:t>https://www.redcross.org/about-us/news-and-events/news/2020/coronavirus-safety-and-readiness-tips-for-you.html</w:t>
              </w:r>
            </w:hyperlink>
            <w:r w:rsidR="00B2640A">
              <w:rPr>
                <w:rFonts w:ascii="Helvetica Neue" w:eastAsia="Helvetica Neue" w:hAnsi="Helvetica Neue" w:cs="Helvetica Neue"/>
                <w:szCs w:val="24"/>
                <w:lang w:val="es-MX"/>
              </w:rPr>
              <w:t xml:space="preserve"> </w:t>
            </w:r>
          </w:p>
          <w:p w14:paraId="20DC57DF" w14:textId="396A8F1D" w:rsidR="00D164D4" w:rsidRDefault="00D164D4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</w:p>
          <w:p w14:paraId="535B4F2A" w14:textId="708B13DE" w:rsidR="00E86042" w:rsidRPr="00E86042" w:rsidRDefault="00A740E1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>Times of India,</w:t>
            </w:r>
            <w:r w:rsidR="00A04E37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  <w:r w:rsidR="00E86042" w:rsidRPr="00E86042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s-MX"/>
              </w:rPr>
              <w:t xml:space="preserve">Bandana </w:t>
            </w:r>
            <w:r w:rsidR="00E86042" w:rsidRPr="00793E9C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Mask (No sew method</w:t>
            </w:r>
            <w:r w:rsidR="00E86042" w:rsidRPr="00E86042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s-MX"/>
              </w:rPr>
              <w:t>)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  <w:lang w:val="es-MX"/>
              </w:rPr>
              <w:t>,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consultado</w:t>
            </w:r>
            <w:r w:rsidR="00E86042" w:rsidRPr="00E86042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el 18 de mayo de 2020 en</w:t>
            </w:r>
            <w:r w:rsidR="001A411A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  <w:hyperlink r:id="rId16" w:history="1">
              <w:r w:rsidR="0099358F" w:rsidRPr="0007710C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s-MX"/>
                </w:rPr>
                <w:t>https://m.timesofindia.com/india/covid-19-3-types-of-masks-you-can-make-at-home/amp_articleshow/75005304.cms</w:t>
              </w:r>
            </w:hyperlink>
            <w:r w:rsidR="0099358F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 xml:space="preserve"> </w:t>
            </w:r>
          </w:p>
          <w:p w14:paraId="4D5A89B5" w14:textId="77777777" w:rsidR="00E86042" w:rsidRPr="00E86042" w:rsidRDefault="00E86042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</w:p>
          <w:p w14:paraId="0D80F88D" w14:textId="31EC3C2D" w:rsidR="005A63B7" w:rsidRPr="00081237" w:rsidRDefault="00D164D4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World Health Organization</w:t>
            </w:r>
            <w:r w:rsidR="00A740E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,</w:t>
            </w:r>
            <w:r w:rsidR="002B3A40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r w:rsidR="00174DE0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Home care for people with suspected or confirmed COVID-19</w:t>
            </w:r>
            <w:r w:rsidR="00A740E1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,</w:t>
            </w:r>
            <w:r w:rsidR="00174DE0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 </w:t>
            </w:r>
            <w:r w:rsidR="00A740E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consultado</w:t>
            </w:r>
            <w:r w:rsidR="002F4E24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el 15 de m</w:t>
            </w:r>
            <w:r w:rsidR="00292B30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ayo de 2020 </w:t>
            </w:r>
            <w:proofErr w:type="spellStart"/>
            <w:r w:rsidR="00292B30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en</w:t>
            </w:r>
            <w:proofErr w:type="spellEnd"/>
            <w:r w:rsidR="00292B30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2074EF" w:rsidRPr="00A06378">
                <w:rPr>
                  <w:rStyle w:val="Hipervnculo"/>
                  <w:lang w:val="en-US"/>
                </w:rPr>
                <w:t>https://twitter.com/WHO/status/1244950413490741248?s=20</w:t>
              </w:r>
            </w:hyperlink>
            <w:r w:rsidR="002074EF">
              <w:rPr>
                <w:lang w:val="en-US"/>
              </w:rPr>
              <w:t xml:space="preserve"> </w:t>
            </w:r>
          </w:p>
          <w:p w14:paraId="4BCD3DFF" w14:textId="3AF781EB" w:rsidR="006E5C6B" w:rsidRPr="008D4FE8" w:rsidRDefault="00ED51E6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 w:rsidRPr="008D4FE8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64" w:type="dxa"/>
          </w:tcPr>
          <w:p w14:paraId="1C3A67F0" w14:textId="2F9B799D" w:rsidR="00901B6C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Evaluación:</w:t>
            </w:r>
          </w:p>
          <w:p w14:paraId="7A95367A" w14:textId="77777777" w:rsidR="00B4439D" w:rsidRDefault="00B4439D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36AF180B" w14:textId="4347F2DA" w:rsidR="00337B7F" w:rsidRPr="008A590B" w:rsidRDefault="005E1D63" w:rsidP="006A4C42">
            <w:pPr>
              <w:spacing w:line="360" w:lineRule="auto"/>
              <w:rPr>
                <w:rFonts w:ascii="Helvetica Neue" w:eastAsia="Helvetica Neue" w:hAnsi="Helvetica Neue" w:cs="Helvetica Neue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Rúbrica</w:t>
            </w:r>
            <w:r w:rsidR="001479AE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1479AE" w:rsidRPr="008A590B">
              <w:rPr>
                <w:rFonts w:ascii="Helvetica Neue" w:eastAsia="Helvetica Neue" w:hAnsi="Helvetica Neue" w:cs="Helvetica Neue"/>
                <w:szCs w:val="24"/>
              </w:rPr>
              <w:t>(en línea o en físico)</w:t>
            </w:r>
          </w:p>
          <w:p w14:paraId="32BEFB71" w14:textId="77777777" w:rsidR="003A401C" w:rsidRDefault="003A401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BD02F10" w14:textId="21F9C416" w:rsidR="003A401C" w:rsidRPr="003E09A6" w:rsidRDefault="00BA3A8A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05E43D5D" wp14:editId="7BEC015E">
                  <wp:extent cx="2399453" cy="866899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17451" t="43455" r="14890" b="13066"/>
                          <a:stretch/>
                        </pic:blipFill>
                        <pic:spPr bwMode="auto">
                          <a:xfrm>
                            <a:off x="0" y="0"/>
                            <a:ext cx="2457417" cy="887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599C83" w14:textId="77777777" w:rsidR="002508DB" w:rsidRDefault="002508DB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DD26953" w14:textId="77777777" w:rsidR="002508DB" w:rsidRDefault="002508DB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6C7BEF2" w14:textId="77777777" w:rsidR="002508DB" w:rsidRDefault="002508DB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5BED652" w14:textId="5C1F45DB" w:rsidR="00337B7F" w:rsidRDefault="00337B7F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DESCRIPCIÓN DEL MATERIAL O ACTIVIDADES</w:t>
      </w:r>
    </w:p>
    <w:p w14:paraId="1702B548" w14:textId="5DF152B6" w:rsidR="008765E7" w:rsidRDefault="008765E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0F36A26" w14:textId="77777777" w:rsidR="008D6373" w:rsidRDefault="008D6373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8150778" w14:textId="775DB238" w:rsidR="00D236FA" w:rsidRDefault="007A2580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El presente material pretende guiar al alumno a través de actividades de reflexión y comparación para que logre seleccionar y revisar instructivos </w:t>
      </w:r>
      <w:r w:rsidR="00260801">
        <w:rPr>
          <w:rFonts w:ascii="Helvetica Neue" w:eastAsia="Helvetica Neue" w:hAnsi="Helvetica Neue" w:cs="Helvetica Neue"/>
          <w:sz w:val="24"/>
          <w:szCs w:val="24"/>
        </w:rPr>
        <w:t xml:space="preserve">que, en este momento, le permitirán informarse </w:t>
      </w:r>
      <w:r w:rsidR="00677072">
        <w:rPr>
          <w:rFonts w:ascii="Helvetica Neue" w:eastAsia="Helvetica Neue" w:hAnsi="Helvetica Neue" w:cs="Helvetica Neue"/>
          <w:sz w:val="24"/>
          <w:szCs w:val="24"/>
        </w:rPr>
        <w:t xml:space="preserve">sobre las medidas de prevención </w:t>
      </w:r>
      <w:r w:rsidR="00F870EF">
        <w:rPr>
          <w:rFonts w:ascii="Helvetica Neue" w:eastAsia="Helvetica Neue" w:hAnsi="Helvetica Neue" w:cs="Helvetica Neue"/>
          <w:sz w:val="24"/>
          <w:szCs w:val="24"/>
        </w:rPr>
        <w:t>durante esta</w:t>
      </w:r>
      <w:r w:rsidR="00093BFD" w:rsidRPr="00144847">
        <w:rPr>
          <w:rFonts w:ascii="Helvetica Neue" w:eastAsia="Helvetica Neue" w:hAnsi="Helvetica Neue" w:cs="Helvetica Neue"/>
          <w:sz w:val="24"/>
          <w:szCs w:val="24"/>
        </w:rPr>
        <w:t xml:space="preserve"> contingencia por COVID-19</w:t>
      </w:r>
      <w:r w:rsidR="00D236FA" w:rsidRPr="00144847">
        <w:rPr>
          <w:rFonts w:ascii="Helvetica Neue" w:eastAsia="Helvetica Neue" w:hAnsi="Helvetica Neue" w:cs="Helvetica Neue"/>
          <w:sz w:val="24"/>
          <w:szCs w:val="24"/>
        </w:rPr>
        <w:t>.</w:t>
      </w:r>
    </w:p>
    <w:p w14:paraId="14947F6F" w14:textId="77777777" w:rsidR="00856D30" w:rsidRPr="00144847" w:rsidRDefault="00856D30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188A31A4" w14:textId="0D66BAFB" w:rsidR="00144847" w:rsidRDefault="00E20963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En la sesión 1, se propone</w:t>
      </w:r>
      <w:r w:rsidR="00085830" w:rsidRPr="00144847">
        <w:rPr>
          <w:rFonts w:ascii="Helvetica Neue" w:eastAsia="Helvetica Neue" w:hAnsi="Helvetica Neue" w:cs="Helvetica Neue"/>
          <w:sz w:val="24"/>
          <w:szCs w:val="24"/>
        </w:rPr>
        <w:t xml:space="preserve"> que el alumno </w:t>
      </w:r>
      <w:r w:rsidR="00F870EF">
        <w:rPr>
          <w:rFonts w:ascii="Helvetica Neue" w:eastAsia="Helvetica Neue" w:hAnsi="Helvetica Neue" w:cs="Helvetica Neue"/>
          <w:sz w:val="24"/>
          <w:szCs w:val="24"/>
        </w:rPr>
        <w:t>distinga un instructivo de otros tipos de textos.</w:t>
      </w:r>
    </w:p>
    <w:p w14:paraId="1896A29C" w14:textId="77777777" w:rsidR="00F870EF" w:rsidRDefault="00F870EF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6244257" w14:textId="679554A0" w:rsidR="000A07A2" w:rsidRPr="00144847" w:rsidRDefault="003826DE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>En la sesión</w:t>
      </w:r>
      <w:r w:rsidR="00C63ADB" w:rsidRPr="00144847">
        <w:rPr>
          <w:rFonts w:ascii="Helvetica Neue" w:eastAsia="Helvetica Neue" w:hAnsi="Helvetica Neue" w:cs="Helvetica Neue"/>
          <w:sz w:val="24"/>
          <w:szCs w:val="24"/>
        </w:rPr>
        <w:t xml:space="preserve"> 2</w:t>
      </w: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342A3F">
        <w:rPr>
          <w:rFonts w:ascii="Helvetica Neue" w:eastAsia="Helvetica Neue" w:hAnsi="Helvetica Neue" w:cs="Helvetica Neue"/>
          <w:sz w:val="24"/>
          <w:szCs w:val="24"/>
        </w:rPr>
        <w:t xml:space="preserve">se guía al alumno para que identifique </w:t>
      </w:r>
      <w:r w:rsidR="00781CA7">
        <w:rPr>
          <w:rFonts w:ascii="Helvetica Neue" w:eastAsia="Helvetica Neue" w:hAnsi="Helvetica Neue" w:cs="Helvetica Neue"/>
          <w:sz w:val="24"/>
          <w:szCs w:val="24"/>
        </w:rPr>
        <w:t xml:space="preserve">tanto el propósito como </w:t>
      </w:r>
      <w:r w:rsidR="00342A3F">
        <w:rPr>
          <w:rFonts w:ascii="Helvetica Neue" w:eastAsia="Helvetica Neue" w:hAnsi="Helvetica Neue" w:cs="Helvetica Neue"/>
          <w:sz w:val="24"/>
          <w:szCs w:val="24"/>
        </w:rPr>
        <w:t>las características que los instructiv</w:t>
      </w:r>
      <w:r w:rsidR="00781CA7">
        <w:rPr>
          <w:rFonts w:ascii="Helvetica Neue" w:eastAsia="Helvetica Neue" w:hAnsi="Helvetica Neue" w:cs="Helvetica Neue"/>
          <w:sz w:val="24"/>
          <w:szCs w:val="24"/>
        </w:rPr>
        <w:t>os tienen.</w:t>
      </w:r>
    </w:p>
    <w:p w14:paraId="22AA6A9B" w14:textId="7EC8940C" w:rsidR="00C63ADB" w:rsidRPr="00144847" w:rsidRDefault="00C63ADB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FE48518" w14:textId="2CE3B2B2" w:rsidR="00C63ADB" w:rsidRPr="00144847" w:rsidRDefault="00C63ADB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En la sesión 3, </w:t>
      </w:r>
      <w:r w:rsidR="00781CA7">
        <w:rPr>
          <w:rFonts w:ascii="Helvetica Neue" w:eastAsia="Helvetica Neue" w:hAnsi="Helvetica Neue" w:cs="Helvetica Neue"/>
          <w:sz w:val="24"/>
          <w:szCs w:val="24"/>
        </w:rPr>
        <w:t>e</w:t>
      </w: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l alumno </w:t>
      </w:r>
      <w:r w:rsidR="007C7AE0">
        <w:rPr>
          <w:rFonts w:ascii="Helvetica Neue" w:eastAsia="Helvetica Neue" w:hAnsi="Helvetica Neue" w:cs="Helvetica Neue"/>
          <w:sz w:val="24"/>
          <w:szCs w:val="24"/>
        </w:rPr>
        <w:t>pone</w:t>
      </w:r>
      <w:r w:rsidR="00781CA7">
        <w:rPr>
          <w:rFonts w:ascii="Helvetica Neue" w:eastAsia="Helvetica Neue" w:hAnsi="Helvetica Neue" w:cs="Helvetica Neue"/>
          <w:sz w:val="24"/>
          <w:szCs w:val="24"/>
        </w:rPr>
        <w:t xml:space="preserve"> en práctica sus habilidades</w:t>
      </w:r>
      <w:r w:rsidR="003D470C">
        <w:rPr>
          <w:rFonts w:ascii="Helvetica Neue" w:eastAsia="Helvetica Neue" w:hAnsi="Helvetica Neue" w:cs="Helvetica Neue"/>
          <w:sz w:val="24"/>
          <w:szCs w:val="24"/>
        </w:rPr>
        <w:t xml:space="preserve"> al </w:t>
      </w:r>
      <w:r w:rsidR="00492C3F">
        <w:rPr>
          <w:rFonts w:ascii="Helvetica Neue" w:eastAsia="Helvetica Neue" w:hAnsi="Helvetica Neue" w:cs="Helvetica Neue"/>
          <w:sz w:val="24"/>
          <w:szCs w:val="24"/>
        </w:rPr>
        <w:t xml:space="preserve">identificar en dos instructivos las características (componentes) </w:t>
      </w:r>
      <w:r w:rsidR="00AB6650">
        <w:rPr>
          <w:rFonts w:ascii="Helvetica Neue" w:eastAsia="Helvetica Neue" w:hAnsi="Helvetica Neue" w:cs="Helvetica Neue"/>
          <w:sz w:val="24"/>
          <w:szCs w:val="24"/>
        </w:rPr>
        <w:t>Finalmente,</w:t>
      </w:r>
      <w:r w:rsidR="00CA582D">
        <w:rPr>
          <w:rFonts w:ascii="Helvetica Neue" w:eastAsia="Helvetica Neue" w:hAnsi="Helvetica Neue" w:cs="Helvetica Neue"/>
          <w:sz w:val="24"/>
          <w:szCs w:val="24"/>
        </w:rPr>
        <w:t xml:space="preserve"> el alumno </w:t>
      </w:r>
      <w:r w:rsidR="007C7AE0">
        <w:rPr>
          <w:rFonts w:ascii="Helvetica Neue" w:eastAsia="Helvetica Neue" w:hAnsi="Helvetica Neue" w:cs="Helvetica Neue"/>
          <w:sz w:val="24"/>
          <w:szCs w:val="24"/>
        </w:rPr>
        <w:t>autoevalúa</w:t>
      </w:r>
      <w:r w:rsidR="00FF3723">
        <w:rPr>
          <w:rFonts w:ascii="Helvetica Neue" w:eastAsia="Helvetica Neue" w:hAnsi="Helvetica Neue" w:cs="Helvetica Neue"/>
          <w:sz w:val="24"/>
          <w:szCs w:val="24"/>
        </w:rPr>
        <w:t xml:space="preserve"> sus </w:t>
      </w:r>
      <w:r w:rsidR="007C7AE0">
        <w:rPr>
          <w:rFonts w:ascii="Helvetica Neue" w:eastAsia="Helvetica Neue" w:hAnsi="Helvetica Neue" w:cs="Helvetica Neue"/>
          <w:sz w:val="24"/>
          <w:szCs w:val="24"/>
        </w:rPr>
        <w:t>habilidades sobre el tema y r</w:t>
      </w:r>
      <w:r w:rsidR="00021756">
        <w:rPr>
          <w:rFonts w:ascii="Helvetica Neue" w:eastAsia="Helvetica Neue" w:hAnsi="Helvetica Neue" w:cs="Helvetica Neue"/>
          <w:sz w:val="24"/>
          <w:szCs w:val="24"/>
        </w:rPr>
        <w:t xml:space="preserve">ealiza el envío </w:t>
      </w:r>
      <w:r w:rsidR="004172B2">
        <w:rPr>
          <w:rFonts w:ascii="Helvetica Neue" w:eastAsia="Helvetica Neue" w:hAnsi="Helvetica Neue" w:cs="Helvetica Neue"/>
          <w:sz w:val="24"/>
          <w:szCs w:val="24"/>
        </w:rPr>
        <w:t>a su docente de actividad 5 y 6 (este último,</w:t>
      </w:r>
      <w:r w:rsidR="00021756">
        <w:rPr>
          <w:rFonts w:ascii="Helvetica Neue" w:eastAsia="Helvetica Neue" w:hAnsi="Helvetica Neue" w:cs="Helvetica Neue"/>
          <w:sz w:val="24"/>
          <w:szCs w:val="24"/>
        </w:rPr>
        <w:t xml:space="preserve"> solo en caso qu</w:t>
      </w:r>
      <w:r w:rsidR="004172B2">
        <w:rPr>
          <w:rFonts w:ascii="Helvetica Neue" w:eastAsia="Helvetica Neue" w:hAnsi="Helvetica Neue" w:cs="Helvetica Neue"/>
          <w:sz w:val="24"/>
          <w:szCs w:val="24"/>
        </w:rPr>
        <w:t>e no hubiera podido contestarla</w:t>
      </w:r>
      <w:r w:rsidR="00021756">
        <w:rPr>
          <w:rFonts w:ascii="Helvetica Neue" w:eastAsia="Helvetica Neue" w:hAnsi="Helvetica Neue" w:cs="Helvetica Neue"/>
          <w:sz w:val="24"/>
          <w:szCs w:val="24"/>
        </w:rPr>
        <w:t xml:space="preserve"> en línea</w:t>
      </w:r>
      <w:r w:rsidR="004172B2">
        <w:rPr>
          <w:rFonts w:ascii="Helvetica Neue" w:eastAsia="Helvetica Neue" w:hAnsi="Helvetica Neue" w:cs="Helvetica Neue"/>
          <w:sz w:val="24"/>
          <w:szCs w:val="24"/>
        </w:rPr>
        <w:t>)</w:t>
      </w:r>
      <w:r w:rsidR="00021756">
        <w:rPr>
          <w:rFonts w:ascii="Helvetica Neue" w:eastAsia="Helvetica Neue" w:hAnsi="Helvetica Neue" w:cs="Helvetica Neue"/>
          <w:sz w:val="24"/>
          <w:szCs w:val="24"/>
        </w:rPr>
        <w:t>.</w:t>
      </w:r>
    </w:p>
    <w:p w14:paraId="419C9DF5" w14:textId="0CD19D1D" w:rsidR="00C63ADB" w:rsidRPr="00C01DEA" w:rsidRDefault="00C63ADB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bookmarkStart w:id="0" w:name="_GoBack"/>
      <w:bookmarkEnd w:id="0"/>
    </w:p>
    <w:sectPr w:rsidR="00C63ADB" w:rsidRPr="00C01DEA" w:rsidSect="000114FE">
      <w:headerReference w:type="default" r:id="rId19"/>
      <w:footerReference w:type="default" r:id="rId20"/>
      <w:pgSz w:w="12240" w:h="15840"/>
      <w:pgMar w:top="3531" w:right="567" w:bottom="567" w:left="567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7EE8" w14:textId="77777777" w:rsidR="00E1623D" w:rsidRDefault="00E1623D">
      <w:pPr>
        <w:spacing w:after="0" w:line="240" w:lineRule="auto"/>
      </w:pPr>
      <w:r>
        <w:separator/>
      </w:r>
    </w:p>
  </w:endnote>
  <w:endnote w:type="continuationSeparator" w:id="0">
    <w:p w14:paraId="01D574D7" w14:textId="77777777" w:rsidR="00E1623D" w:rsidRDefault="00E1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3D32" w14:textId="2EFFA744" w:rsidR="00030890" w:rsidRPr="00901B6C" w:rsidRDefault="00030890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  <w:lang w:val="es-US"/>
      </w:rPr>
    </w:pPr>
    <w:r>
      <w:rPr>
        <w:sz w:val="16"/>
        <w:szCs w:val="16"/>
        <w:lang w:val="es-US"/>
      </w:rPr>
      <w:t>Elaboró: MTRA. CRISTINA FLORES CARRILLO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989B" w14:textId="77777777" w:rsidR="00E1623D" w:rsidRDefault="00E1623D">
      <w:pPr>
        <w:spacing w:after="0" w:line="240" w:lineRule="auto"/>
      </w:pPr>
      <w:r>
        <w:separator/>
      </w:r>
    </w:p>
  </w:footnote>
  <w:footnote w:type="continuationSeparator" w:id="0">
    <w:p w14:paraId="17DA62BB" w14:textId="77777777" w:rsidR="00E1623D" w:rsidRDefault="00E1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7EA8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104FB3B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noProof/>
        <w:lang w:val="es-MX"/>
      </w:rPr>
      <w:drawing>
        <wp:anchor distT="0" distB="0" distL="0" distR="0" simplePos="0" relativeHeight="251658240" behindDoc="0" locked="0" layoutInCell="1" hidden="0" allowOverlap="1" wp14:anchorId="29CA8243" wp14:editId="58F40AFF">
          <wp:simplePos x="0" y="0"/>
          <wp:positionH relativeFrom="column">
            <wp:posOffset>4673600</wp:posOffset>
          </wp:positionH>
          <wp:positionV relativeFrom="paragraph">
            <wp:posOffset>102870</wp:posOffset>
          </wp:positionV>
          <wp:extent cx="1993900" cy="699770"/>
          <wp:effectExtent l="0" t="0" r="0" b="0"/>
          <wp:wrapSquare wrapText="bothSides" distT="0" distB="0" distL="0" distR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0" distR="0" simplePos="0" relativeHeight="251659264" behindDoc="0" locked="0" layoutInCell="1" hidden="0" allowOverlap="1" wp14:anchorId="2556BD7E" wp14:editId="0BB050FC">
          <wp:simplePos x="0" y="0"/>
          <wp:positionH relativeFrom="column">
            <wp:posOffset>-47624</wp:posOffset>
          </wp:positionH>
          <wp:positionV relativeFrom="paragraph">
            <wp:posOffset>185420</wp:posOffset>
          </wp:positionV>
          <wp:extent cx="2310130" cy="617220"/>
          <wp:effectExtent l="0" t="0" r="0" b="0"/>
          <wp:wrapSquare wrapText="bothSides" distT="0" distB="0" distL="0" distR="0"/>
          <wp:docPr id="22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AD842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</w:t>
    </w:r>
  </w:p>
  <w:p w14:paraId="07B30FB4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04"/>
      </w:tabs>
      <w:spacing w:after="0" w:line="240" w:lineRule="auto"/>
      <w:ind w:left="-540" w:right="-377"/>
      <w:jc w:val="right"/>
      <w:rPr>
        <w:rFonts w:eastAsia="Calibri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</w:t>
    </w:r>
    <w:r>
      <w:rPr>
        <w:rFonts w:eastAsia="Calibri"/>
        <w:color w:val="000000"/>
      </w:rPr>
      <w:tab/>
    </w:r>
  </w:p>
  <w:p w14:paraId="7B6E2FD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4D2D9DC6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6A0A92F6" w14:textId="05450DC5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061F8E98" wp14:editId="0D1BF1AE">
              <wp:simplePos x="0" y="0"/>
              <wp:positionH relativeFrom="column">
                <wp:posOffset>3288030</wp:posOffset>
              </wp:positionH>
              <wp:positionV relativeFrom="paragraph">
                <wp:posOffset>5715</wp:posOffset>
              </wp:positionV>
              <wp:extent cx="3543300" cy="1057275"/>
              <wp:effectExtent l="0" t="0" r="0" b="9525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86C58B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  <w:sz w:val="24"/>
                            </w:rPr>
                            <w:t>DIRECCIÓN GENERAL</w:t>
                          </w:r>
                        </w:p>
                        <w:p w14:paraId="75553332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DIRECCIÓN DE EDUCACIÓN BÁSICA</w:t>
                          </w:r>
                        </w:p>
                        <w:p w14:paraId="6099ECDD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DEPARTAMENTO DE EDUCACIÓN SECUNDARIA GENERAL</w:t>
                          </w:r>
                        </w:p>
                        <w:p w14:paraId="0C20C31D" w14:textId="670228B5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rFonts w:eastAsia="Calibri"/>
                              <w:b/>
                              <w:color w:val="000000"/>
                            </w:rPr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SUBJEFATURA TÉCNICO PEDAGÓGICA</w:t>
                          </w:r>
                        </w:p>
                        <w:p w14:paraId="58E09E5D" w14:textId="0D2D90FE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JEFATURA DE ENSEÑANZA DE INGLÉS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1F8E98" id="Rectángulo 218" o:spid="_x0000_s1026" style="position:absolute;margin-left:258.9pt;margin-top:.45pt;width:279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cLVjhAQAArgMAAA4AAABkcnMvZTJvRG9jLnhtbKxTW47TMBT9R2IPlv9pHm0pRE1HaEZF&#10;SCMYzcACHMdOLPmF7TbpclgLG+PaSaeF+RuRD+e+cnzOvTfbm1FJdGTOC6NrXCxyjJimphW6q/GP&#10;7/t3HzDygeiWSKNZjU/M45vd2zfbwVasNL2RLXMIQLSvBlvjPgRbZZmnPVPEL4xlGpLcOEUCuK7L&#10;WkcGQFcyK/P8fTYY11pnKPMeondTEu8SPueMhm+cexaQrDFwC+l06WzSme22pOocsb2gMw/yChqK&#10;CA23PkPdkUDQwYkXUEpQZ7zhYUGNygzngrIkAuQU+T9ynnpiWRID3fH2uU/+/8HSr8cHh0Rb47KA&#10;WWmiYEqP0Lffv3R3kAalMHRpsL6C4icL5bPrwY6aR+5UfIMaNKauni69ZWNAFKLL9Wq5zGEGFJJF&#10;vt6UmzWOSNkFwDofPjOjUDRq7IBGaio53vsw155r4oXeSNHuhZTJcV1zKx06Epj1Pj1n/L/qpI7V&#10;2sTvZswYyqLASVG0wtiMZ52NaU+g2lu6F0DsnvjwQBysSYHRAKtTY//zQBzDSH7RMJuPxaoEbSE5&#10;q/UmqnbXmeY6QzTtDaxkwGgyb0Na0Inlp0MwXEziI6+Jy0wXdiL1b97fuHTXfqq6/Ga7PwAAAP//&#10;AwBQSwMEFAAGAAgAAAAhACgaW0/iAAAADwEAAA8AAABkcnMvZG93bnJldi54bWxMj09Lw0AQxe+C&#10;32EZwZvdrTRNm2ZTpOJNEKNij5vsmITun5DdpPHbOz3ZyzCPx7z5vXw/W8MmHELnnYTlQgBDV3vd&#10;uUbC58fLwwZYiMppZbxDCb8YYF/c3uQq0/7s3nEqY8MoxIVMSWhj7DPOQ92iVWHhe3Tk/fjBqkhy&#10;aLge1JnCreGPQqy5VZ2jD63q8dBifSpHK8FMYvX1XSXHTdk1+Hqap4Mf36S8v5ufdzSedsAizvH/&#10;Ai4diB8KAqv86HRgRkKyTIk/StgCu9giTUhXtK3TFTBe5Py6R/EHAAD//wMAUEsBAi0AFAAGAAgA&#10;AAAhAFoik6P/AAAA5QEAABMAAAAAAAAAAAAAAAAAAAAAAFtDb250ZW50X1R5cGVzXS54bWxQSwEC&#10;LQAUAAYACAAAACEAp0rPONcAAACWAQAACwAAAAAAAAAAAAAAAAAwAQAAX3JlbHMvLnJlbHNQSwEC&#10;LQAUAAYACAAAACEAWxwtWOEBAACuAwAADgAAAAAAAAAAAAAAAAAwAgAAZHJzL2Uyb0RvYy54bWxQ&#10;SwECLQAUAAYACAAAACEAKBpbT+IAAAAPAQAADwAAAAAAAAAAAAAAAAA9BAAAZHJzL2Rvd25yZXYu&#10;eG1sUEsFBgAAAAAEAAQA8wAAAEwFAAAAAA==&#10;" stroked="f">
              <v:textbox inset="2.53958mm,1.2694mm,2.53958mm,1.2694mm">
                <w:txbxContent>
                  <w:p w14:paraId="4886C58B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  <w:sz w:val="24"/>
                      </w:rPr>
                      <w:t>DIRECCIÓN GENERAL</w:t>
                    </w:r>
                  </w:p>
                  <w:p w14:paraId="75553332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DIRECCIÓN DE EDUCACIÓN BÁSICA</w:t>
                    </w:r>
                  </w:p>
                  <w:p w14:paraId="6099ECDD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DEPARTAMENTO DE EDUCACIÓN SECUNDARIA GENERAL</w:t>
                    </w:r>
                  </w:p>
                  <w:p w14:paraId="0C20C31D" w14:textId="670228B5" w:rsidR="00030890" w:rsidRDefault="00030890">
                    <w:pPr>
                      <w:spacing w:after="0" w:line="251" w:lineRule="auto"/>
                      <w:jc w:val="right"/>
                      <w:textDirection w:val="btLr"/>
                      <w:rPr>
                        <w:rFonts w:eastAsia="Calibri"/>
                        <w:b/>
                        <w:color w:val="000000"/>
                      </w:rPr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SUBJEFATURA TÉCNICO PEDAGÓGICA</w:t>
                    </w:r>
                  </w:p>
                  <w:p w14:paraId="58E09E5D" w14:textId="0D2D90FE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JEFATURA DE ENSEÑANZA DE INGLÉS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Calibri"/>
        <w:color w:val="000000"/>
      </w:rPr>
      <w:t xml:space="preserve">                            </w:t>
    </w:r>
  </w:p>
  <w:p w14:paraId="32B4E5FF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5A6"/>
    <w:multiLevelType w:val="hybridMultilevel"/>
    <w:tmpl w:val="C63EC83A"/>
    <w:lvl w:ilvl="0" w:tplc="D81E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266F1"/>
    <w:multiLevelType w:val="hybridMultilevel"/>
    <w:tmpl w:val="CCF42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77DAE"/>
    <w:multiLevelType w:val="hybridMultilevel"/>
    <w:tmpl w:val="20B8BD92"/>
    <w:lvl w:ilvl="0" w:tplc="A034540E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36B6"/>
    <w:multiLevelType w:val="hybridMultilevel"/>
    <w:tmpl w:val="03B6D8CA"/>
    <w:lvl w:ilvl="0" w:tplc="BA84C86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3FF2B30"/>
    <w:multiLevelType w:val="hybridMultilevel"/>
    <w:tmpl w:val="BC7A3A7E"/>
    <w:lvl w:ilvl="0" w:tplc="1B2A9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B69D8"/>
    <w:multiLevelType w:val="multilevel"/>
    <w:tmpl w:val="ABD49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E89"/>
    <w:multiLevelType w:val="hybridMultilevel"/>
    <w:tmpl w:val="5044C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B5AA1"/>
    <w:multiLevelType w:val="multilevel"/>
    <w:tmpl w:val="57D29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05170"/>
    <w:multiLevelType w:val="hybridMultilevel"/>
    <w:tmpl w:val="DF8A5A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45"/>
    <w:rsid w:val="000114FE"/>
    <w:rsid w:val="000150DF"/>
    <w:rsid w:val="00017251"/>
    <w:rsid w:val="00021756"/>
    <w:rsid w:val="00025FE4"/>
    <w:rsid w:val="00027D20"/>
    <w:rsid w:val="00030890"/>
    <w:rsid w:val="0003131A"/>
    <w:rsid w:val="00031F80"/>
    <w:rsid w:val="00033B97"/>
    <w:rsid w:val="00043293"/>
    <w:rsid w:val="000521EF"/>
    <w:rsid w:val="0006681E"/>
    <w:rsid w:val="0006708F"/>
    <w:rsid w:val="0007218F"/>
    <w:rsid w:val="00077EF8"/>
    <w:rsid w:val="00081237"/>
    <w:rsid w:val="00082C50"/>
    <w:rsid w:val="00085830"/>
    <w:rsid w:val="0008762A"/>
    <w:rsid w:val="00093BFD"/>
    <w:rsid w:val="00097C66"/>
    <w:rsid w:val="000A07A2"/>
    <w:rsid w:val="000A271B"/>
    <w:rsid w:val="000A37E7"/>
    <w:rsid w:val="000C46F6"/>
    <w:rsid w:val="000C7214"/>
    <w:rsid w:val="000E1824"/>
    <w:rsid w:val="000E543B"/>
    <w:rsid w:val="000E551D"/>
    <w:rsid w:val="000E5CB7"/>
    <w:rsid w:val="000F6D85"/>
    <w:rsid w:val="000F7E1C"/>
    <w:rsid w:val="00107028"/>
    <w:rsid w:val="00114252"/>
    <w:rsid w:val="00120BEE"/>
    <w:rsid w:val="00127110"/>
    <w:rsid w:val="00127D0F"/>
    <w:rsid w:val="0013111E"/>
    <w:rsid w:val="00134816"/>
    <w:rsid w:val="00134A0C"/>
    <w:rsid w:val="00136017"/>
    <w:rsid w:val="001361B9"/>
    <w:rsid w:val="00144847"/>
    <w:rsid w:val="00146D95"/>
    <w:rsid w:val="001479AE"/>
    <w:rsid w:val="001521CA"/>
    <w:rsid w:val="00153F5A"/>
    <w:rsid w:val="00174DE0"/>
    <w:rsid w:val="00182569"/>
    <w:rsid w:val="0018309E"/>
    <w:rsid w:val="00190FCD"/>
    <w:rsid w:val="001A2974"/>
    <w:rsid w:val="001A411A"/>
    <w:rsid w:val="001C3945"/>
    <w:rsid w:val="001E67F3"/>
    <w:rsid w:val="001F0449"/>
    <w:rsid w:val="001F2B49"/>
    <w:rsid w:val="001F600D"/>
    <w:rsid w:val="001F70DA"/>
    <w:rsid w:val="00202D22"/>
    <w:rsid w:val="002051F5"/>
    <w:rsid w:val="00205BB0"/>
    <w:rsid w:val="002074EF"/>
    <w:rsid w:val="00215A48"/>
    <w:rsid w:val="00221AD2"/>
    <w:rsid w:val="00234EE3"/>
    <w:rsid w:val="00242F3E"/>
    <w:rsid w:val="002463B4"/>
    <w:rsid w:val="00246BB2"/>
    <w:rsid w:val="002508DB"/>
    <w:rsid w:val="002552DD"/>
    <w:rsid w:val="00260801"/>
    <w:rsid w:val="00266390"/>
    <w:rsid w:val="00267118"/>
    <w:rsid w:val="00270714"/>
    <w:rsid w:val="00270DE1"/>
    <w:rsid w:val="002811B1"/>
    <w:rsid w:val="00286FBF"/>
    <w:rsid w:val="00292B30"/>
    <w:rsid w:val="002951CB"/>
    <w:rsid w:val="002A291A"/>
    <w:rsid w:val="002A5B9D"/>
    <w:rsid w:val="002A5C5A"/>
    <w:rsid w:val="002B09F9"/>
    <w:rsid w:val="002B1884"/>
    <w:rsid w:val="002B3A40"/>
    <w:rsid w:val="002C3BD7"/>
    <w:rsid w:val="002C3EEE"/>
    <w:rsid w:val="002C65CC"/>
    <w:rsid w:val="002C6832"/>
    <w:rsid w:val="002F0A54"/>
    <w:rsid w:val="002F2D08"/>
    <w:rsid w:val="002F4E24"/>
    <w:rsid w:val="00301127"/>
    <w:rsid w:val="00307838"/>
    <w:rsid w:val="00311E5B"/>
    <w:rsid w:val="00316047"/>
    <w:rsid w:val="00337B7F"/>
    <w:rsid w:val="00342A3F"/>
    <w:rsid w:val="003441C7"/>
    <w:rsid w:val="003618FD"/>
    <w:rsid w:val="00362CAF"/>
    <w:rsid w:val="00363CB4"/>
    <w:rsid w:val="003755E3"/>
    <w:rsid w:val="003826DE"/>
    <w:rsid w:val="0038576E"/>
    <w:rsid w:val="00387D46"/>
    <w:rsid w:val="003A401C"/>
    <w:rsid w:val="003A5184"/>
    <w:rsid w:val="003A704E"/>
    <w:rsid w:val="003B327A"/>
    <w:rsid w:val="003C31DE"/>
    <w:rsid w:val="003C7F13"/>
    <w:rsid w:val="003D36E7"/>
    <w:rsid w:val="003D3F4F"/>
    <w:rsid w:val="003D470C"/>
    <w:rsid w:val="003D745E"/>
    <w:rsid w:val="003E09A6"/>
    <w:rsid w:val="003F6E4C"/>
    <w:rsid w:val="004172B2"/>
    <w:rsid w:val="00423E38"/>
    <w:rsid w:val="00435EB4"/>
    <w:rsid w:val="00456784"/>
    <w:rsid w:val="004637A9"/>
    <w:rsid w:val="0047331F"/>
    <w:rsid w:val="00475225"/>
    <w:rsid w:val="00475568"/>
    <w:rsid w:val="0048206C"/>
    <w:rsid w:val="00482740"/>
    <w:rsid w:val="00484F35"/>
    <w:rsid w:val="0048767E"/>
    <w:rsid w:val="00492C3F"/>
    <w:rsid w:val="00493594"/>
    <w:rsid w:val="00495E10"/>
    <w:rsid w:val="004A609C"/>
    <w:rsid w:val="004A61AC"/>
    <w:rsid w:val="004A66FE"/>
    <w:rsid w:val="004A6A3D"/>
    <w:rsid w:val="004A7206"/>
    <w:rsid w:val="004D2834"/>
    <w:rsid w:val="004D284F"/>
    <w:rsid w:val="004D6627"/>
    <w:rsid w:val="004D68E9"/>
    <w:rsid w:val="004E743D"/>
    <w:rsid w:val="004E76E7"/>
    <w:rsid w:val="004F2AC4"/>
    <w:rsid w:val="00501CC2"/>
    <w:rsid w:val="0050345E"/>
    <w:rsid w:val="00526614"/>
    <w:rsid w:val="00560AC4"/>
    <w:rsid w:val="00563A2B"/>
    <w:rsid w:val="00571140"/>
    <w:rsid w:val="0057184D"/>
    <w:rsid w:val="00577F3B"/>
    <w:rsid w:val="005822A6"/>
    <w:rsid w:val="00591E42"/>
    <w:rsid w:val="005A2AB6"/>
    <w:rsid w:val="005A63B7"/>
    <w:rsid w:val="005B12B8"/>
    <w:rsid w:val="005B205A"/>
    <w:rsid w:val="005B2122"/>
    <w:rsid w:val="005E1D63"/>
    <w:rsid w:val="005E32D6"/>
    <w:rsid w:val="005E6C16"/>
    <w:rsid w:val="00600B07"/>
    <w:rsid w:val="006061BD"/>
    <w:rsid w:val="00625FD8"/>
    <w:rsid w:val="00626EB7"/>
    <w:rsid w:val="00650DDB"/>
    <w:rsid w:val="00661A9F"/>
    <w:rsid w:val="006668AD"/>
    <w:rsid w:val="00673B55"/>
    <w:rsid w:val="00675CB1"/>
    <w:rsid w:val="00677072"/>
    <w:rsid w:val="00684748"/>
    <w:rsid w:val="00693926"/>
    <w:rsid w:val="006A40B4"/>
    <w:rsid w:val="006A4317"/>
    <w:rsid w:val="006A4C42"/>
    <w:rsid w:val="006A66AE"/>
    <w:rsid w:val="006B19AF"/>
    <w:rsid w:val="006B3A22"/>
    <w:rsid w:val="006C7B93"/>
    <w:rsid w:val="006D4AB9"/>
    <w:rsid w:val="006E15E8"/>
    <w:rsid w:val="006E5C6B"/>
    <w:rsid w:val="00700851"/>
    <w:rsid w:val="00717C7A"/>
    <w:rsid w:val="00723935"/>
    <w:rsid w:val="00730BD3"/>
    <w:rsid w:val="0074323F"/>
    <w:rsid w:val="0076686A"/>
    <w:rsid w:val="00775D2E"/>
    <w:rsid w:val="00777DB3"/>
    <w:rsid w:val="00781CA7"/>
    <w:rsid w:val="0078231D"/>
    <w:rsid w:val="007830F3"/>
    <w:rsid w:val="00793E9C"/>
    <w:rsid w:val="007A2580"/>
    <w:rsid w:val="007A388E"/>
    <w:rsid w:val="007B1808"/>
    <w:rsid w:val="007C5064"/>
    <w:rsid w:val="007C7AE0"/>
    <w:rsid w:val="00830C9D"/>
    <w:rsid w:val="00836B6F"/>
    <w:rsid w:val="00856D30"/>
    <w:rsid w:val="00857C70"/>
    <w:rsid w:val="0087643A"/>
    <w:rsid w:val="008765E7"/>
    <w:rsid w:val="00877DD4"/>
    <w:rsid w:val="00895969"/>
    <w:rsid w:val="00897419"/>
    <w:rsid w:val="008A3D70"/>
    <w:rsid w:val="008A45E5"/>
    <w:rsid w:val="008A590B"/>
    <w:rsid w:val="008B2C84"/>
    <w:rsid w:val="008B46E1"/>
    <w:rsid w:val="008B4E83"/>
    <w:rsid w:val="008C6FBB"/>
    <w:rsid w:val="008D4FE8"/>
    <w:rsid w:val="008D6373"/>
    <w:rsid w:val="008D6B43"/>
    <w:rsid w:val="008E60C1"/>
    <w:rsid w:val="008F0E40"/>
    <w:rsid w:val="008F2ACE"/>
    <w:rsid w:val="008F2F23"/>
    <w:rsid w:val="008F67FF"/>
    <w:rsid w:val="00901B6C"/>
    <w:rsid w:val="00904370"/>
    <w:rsid w:val="009072FC"/>
    <w:rsid w:val="0091349A"/>
    <w:rsid w:val="00921FCA"/>
    <w:rsid w:val="00922E8C"/>
    <w:rsid w:val="00932FC0"/>
    <w:rsid w:val="00937C3A"/>
    <w:rsid w:val="00951ADC"/>
    <w:rsid w:val="009524A6"/>
    <w:rsid w:val="0095604D"/>
    <w:rsid w:val="00960EBF"/>
    <w:rsid w:val="00970FB7"/>
    <w:rsid w:val="009757FC"/>
    <w:rsid w:val="00975A98"/>
    <w:rsid w:val="00981E99"/>
    <w:rsid w:val="0099358F"/>
    <w:rsid w:val="0099403A"/>
    <w:rsid w:val="009A4C06"/>
    <w:rsid w:val="009A5BBC"/>
    <w:rsid w:val="009E5245"/>
    <w:rsid w:val="009E6208"/>
    <w:rsid w:val="009F5818"/>
    <w:rsid w:val="00A04E37"/>
    <w:rsid w:val="00A30772"/>
    <w:rsid w:val="00A35640"/>
    <w:rsid w:val="00A4347B"/>
    <w:rsid w:val="00A52B60"/>
    <w:rsid w:val="00A7241A"/>
    <w:rsid w:val="00A740E1"/>
    <w:rsid w:val="00A75F25"/>
    <w:rsid w:val="00A85807"/>
    <w:rsid w:val="00A90918"/>
    <w:rsid w:val="00AA0BED"/>
    <w:rsid w:val="00AB6650"/>
    <w:rsid w:val="00AB6757"/>
    <w:rsid w:val="00AC40E4"/>
    <w:rsid w:val="00AD26B9"/>
    <w:rsid w:val="00AD3A6B"/>
    <w:rsid w:val="00AD6160"/>
    <w:rsid w:val="00AD77BE"/>
    <w:rsid w:val="00AE58D5"/>
    <w:rsid w:val="00AE628C"/>
    <w:rsid w:val="00AF11DC"/>
    <w:rsid w:val="00B00804"/>
    <w:rsid w:val="00B037CD"/>
    <w:rsid w:val="00B1516B"/>
    <w:rsid w:val="00B16EC5"/>
    <w:rsid w:val="00B173F2"/>
    <w:rsid w:val="00B2640A"/>
    <w:rsid w:val="00B4439D"/>
    <w:rsid w:val="00B631BD"/>
    <w:rsid w:val="00B66CFA"/>
    <w:rsid w:val="00B71565"/>
    <w:rsid w:val="00B719D0"/>
    <w:rsid w:val="00B75DF6"/>
    <w:rsid w:val="00B76094"/>
    <w:rsid w:val="00B958D2"/>
    <w:rsid w:val="00B96221"/>
    <w:rsid w:val="00B96D23"/>
    <w:rsid w:val="00B97BCB"/>
    <w:rsid w:val="00BA3A8A"/>
    <w:rsid w:val="00BB0075"/>
    <w:rsid w:val="00BB791B"/>
    <w:rsid w:val="00BD0686"/>
    <w:rsid w:val="00BE2E13"/>
    <w:rsid w:val="00BF492C"/>
    <w:rsid w:val="00BF4BBA"/>
    <w:rsid w:val="00C01578"/>
    <w:rsid w:val="00C01DEA"/>
    <w:rsid w:val="00C05137"/>
    <w:rsid w:val="00C078CB"/>
    <w:rsid w:val="00C306B0"/>
    <w:rsid w:val="00C349F5"/>
    <w:rsid w:val="00C3530E"/>
    <w:rsid w:val="00C4453E"/>
    <w:rsid w:val="00C44810"/>
    <w:rsid w:val="00C533CC"/>
    <w:rsid w:val="00C55AA3"/>
    <w:rsid w:val="00C560DB"/>
    <w:rsid w:val="00C5633B"/>
    <w:rsid w:val="00C57799"/>
    <w:rsid w:val="00C63ADB"/>
    <w:rsid w:val="00C675EA"/>
    <w:rsid w:val="00C822E8"/>
    <w:rsid w:val="00C93670"/>
    <w:rsid w:val="00CA582D"/>
    <w:rsid w:val="00CA6425"/>
    <w:rsid w:val="00CB035B"/>
    <w:rsid w:val="00CB7034"/>
    <w:rsid w:val="00CE483E"/>
    <w:rsid w:val="00CF2795"/>
    <w:rsid w:val="00CF6E14"/>
    <w:rsid w:val="00D147CF"/>
    <w:rsid w:val="00D164D4"/>
    <w:rsid w:val="00D16F26"/>
    <w:rsid w:val="00D17D11"/>
    <w:rsid w:val="00D236FA"/>
    <w:rsid w:val="00D270FD"/>
    <w:rsid w:val="00D40B49"/>
    <w:rsid w:val="00D429F9"/>
    <w:rsid w:val="00D45552"/>
    <w:rsid w:val="00D47A44"/>
    <w:rsid w:val="00D50BC5"/>
    <w:rsid w:val="00D6471E"/>
    <w:rsid w:val="00D93CA0"/>
    <w:rsid w:val="00D97122"/>
    <w:rsid w:val="00DA55D5"/>
    <w:rsid w:val="00DB7701"/>
    <w:rsid w:val="00DD5515"/>
    <w:rsid w:val="00DD56F6"/>
    <w:rsid w:val="00DF7F38"/>
    <w:rsid w:val="00E02226"/>
    <w:rsid w:val="00E0559A"/>
    <w:rsid w:val="00E07B43"/>
    <w:rsid w:val="00E1623D"/>
    <w:rsid w:val="00E204EF"/>
    <w:rsid w:val="00E20963"/>
    <w:rsid w:val="00E30A88"/>
    <w:rsid w:val="00E319E1"/>
    <w:rsid w:val="00E31ACC"/>
    <w:rsid w:val="00E3490A"/>
    <w:rsid w:val="00E37B14"/>
    <w:rsid w:val="00E53763"/>
    <w:rsid w:val="00E66F2E"/>
    <w:rsid w:val="00E70DB8"/>
    <w:rsid w:val="00E8290A"/>
    <w:rsid w:val="00E86042"/>
    <w:rsid w:val="00E87968"/>
    <w:rsid w:val="00E879CA"/>
    <w:rsid w:val="00E93E24"/>
    <w:rsid w:val="00E95242"/>
    <w:rsid w:val="00E9648A"/>
    <w:rsid w:val="00E97915"/>
    <w:rsid w:val="00EA37F8"/>
    <w:rsid w:val="00EA421B"/>
    <w:rsid w:val="00EB1618"/>
    <w:rsid w:val="00EB1992"/>
    <w:rsid w:val="00EC5247"/>
    <w:rsid w:val="00ED51E6"/>
    <w:rsid w:val="00EE36CA"/>
    <w:rsid w:val="00EE52F9"/>
    <w:rsid w:val="00EF1E6A"/>
    <w:rsid w:val="00F00A1C"/>
    <w:rsid w:val="00F019ED"/>
    <w:rsid w:val="00F324BB"/>
    <w:rsid w:val="00F34141"/>
    <w:rsid w:val="00F41C71"/>
    <w:rsid w:val="00F55CD6"/>
    <w:rsid w:val="00F566C9"/>
    <w:rsid w:val="00F601EE"/>
    <w:rsid w:val="00F60634"/>
    <w:rsid w:val="00F6446D"/>
    <w:rsid w:val="00F86161"/>
    <w:rsid w:val="00F870EF"/>
    <w:rsid w:val="00F97389"/>
    <w:rsid w:val="00FA4067"/>
    <w:rsid w:val="00FB0CDC"/>
    <w:rsid w:val="00FB7561"/>
    <w:rsid w:val="00FC5917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7E9F"/>
  <w15:docId w15:val="{DB280060-3CED-424A-AF75-3748BD2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40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9C5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EC6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EC6"/>
    <w:pPr>
      <w:tabs>
        <w:tab w:val="center" w:pos="4419"/>
        <w:tab w:val="right" w:pos="8838"/>
      </w:tabs>
      <w:spacing w:after="0" w:line="240" w:lineRule="auto"/>
      <w:jc w:val="left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F21EC6"/>
  </w:style>
  <w:style w:type="paragraph" w:styleId="Piedepgina">
    <w:name w:val="footer"/>
    <w:basedOn w:val="Normal"/>
    <w:link w:val="PiedepginaCar"/>
    <w:uiPriority w:val="99"/>
    <w:unhideWhenUsed/>
    <w:rsid w:val="00F21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6"/>
  </w:style>
  <w:style w:type="paragraph" w:styleId="Sinespaciado">
    <w:name w:val="No Spacing"/>
    <w:uiPriority w:val="1"/>
    <w:qFormat/>
    <w:rsid w:val="00AD16C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37F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E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82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3C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5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296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F12F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26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F768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2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decuadrcula5oscura-nfasis3">
    <w:name w:val="Grid Table 5 Dark Accent 3"/>
    <w:basedOn w:val="Tablanormal"/>
    <w:uiPriority w:val="50"/>
    <w:rsid w:val="00675C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lista5oscura-nfasis3">
    <w:name w:val="List Table 5 Dark Accent 3"/>
    <w:basedOn w:val="Tablanormal"/>
    <w:uiPriority w:val="50"/>
    <w:rsid w:val="00E879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77D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3">
    <w:name w:val="Grid Table 6 Colorful Accent 3"/>
    <w:basedOn w:val="Tablanormal"/>
    <w:uiPriority w:val="51"/>
    <w:rsid w:val="00B037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lacademy.org/explore-science/how-to-prepare-for-an-earthquake" TargetMode="Externa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ires.org.mx/folleto_in.php" TargetMode="External"/><Relationship Id="rId17" Type="http://schemas.openxmlformats.org/officeDocument/2006/relationships/hyperlink" Target="https://twitter.com/WHO/status/1244950413490741248?s=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.timesofindia.com/india/covid-19-3-types-of-masks-you-can-make-at-home/amp_articleshow/75005304.c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englishteens.britishcouncil.org/skills/writing/elementary-a2-writing/recip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dcross.org/about-us/news-and-events/news/2020/coronavirus-safety-and-readiness-tips-for-you.html" TargetMode="External"/><Relationship Id="rId10" Type="http://schemas.openxmlformats.org/officeDocument/2006/relationships/hyperlink" Target="https://forms.gle/jjQTc675gurrMNoQ6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v4XFr4LQe14s3TfC7" TargetMode="External"/><Relationship Id="rId14" Type="http://schemas.openxmlformats.org/officeDocument/2006/relationships/hyperlink" Target="https://www.literacyideas.com/procedural-tex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babnp/GqwG7dwtONq4tI82dcw==">AMUW2mVOdz0oGn5wxjPCQ/gX2jzxS5fKzMYEogGxwddLTfB4STGdi0uQ7eOi267BLFzYKexBVBzPU5fpTon2ogE6Scu/oO1uk/2+ub8mNbOfaErbiuzSbqE=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6D4AFB-84BE-441D-BF6A-76CB725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FINAL;Cristina Flores</dc:creator>
  <cp:lastModifiedBy>cris flores</cp:lastModifiedBy>
  <cp:revision>3</cp:revision>
  <cp:lastPrinted>2020-05-22T01:36:00Z</cp:lastPrinted>
  <dcterms:created xsi:type="dcterms:W3CDTF">2020-05-22T01:35:00Z</dcterms:created>
  <dcterms:modified xsi:type="dcterms:W3CDTF">2020-05-22T01:36:00Z</dcterms:modified>
</cp:coreProperties>
</file>