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BBEBF" w14:textId="77777777" w:rsidR="009E5245" w:rsidRDefault="009E5245">
      <w:pPr>
        <w:spacing w:after="0" w:line="240" w:lineRule="auto"/>
        <w:jc w:val="center"/>
        <w:rPr>
          <w:rFonts w:ascii="Helvetica Neue" w:eastAsia="Helvetica Neue" w:hAnsi="Helvetica Neue" w:cs="Helvetica Neue"/>
          <w:b/>
          <w:sz w:val="24"/>
          <w:szCs w:val="24"/>
        </w:rPr>
      </w:pPr>
    </w:p>
    <w:p w14:paraId="59A76EB9" w14:textId="77777777" w:rsidR="00B367F5" w:rsidRDefault="00B367F5">
      <w:pPr>
        <w:spacing w:after="0" w:line="240" w:lineRule="auto"/>
        <w:jc w:val="center"/>
        <w:rPr>
          <w:rFonts w:ascii="Helvetica Neue" w:eastAsia="Helvetica Neue" w:hAnsi="Helvetica Neue" w:cs="Helvetica Neue"/>
          <w:b/>
          <w:sz w:val="24"/>
          <w:szCs w:val="24"/>
        </w:rPr>
      </w:pPr>
    </w:p>
    <w:p w14:paraId="53915963" w14:textId="77777777" w:rsidR="009E5245" w:rsidRDefault="009E5245">
      <w:pPr>
        <w:spacing w:after="0" w:line="240" w:lineRule="auto"/>
        <w:jc w:val="center"/>
        <w:rPr>
          <w:rFonts w:ascii="Helvetica Neue" w:eastAsia="Helvetica Neue" w:hAnsi="Helvetica Neue" w:cs="Helvetica Neue"/>
          <w:b/>
          <w:sz w:val="24"/>
          <w:szCs w:val="24"/>
        </w:rPr>
      </w:pPr>
    </w:p>
    <w:p w14:paraId="0A1F070E" w14:textId="26E2FEB8" w:rsidR="009E5245" w:rsidRDefault="009E5245">
      <w:pPr>
        <w:spacing w:after="0" w:line="240" w:lineRule="auto"/>
        <w:jc w:val="center"/>
        <w:rPr>
          <w:rFonts w:ascii="Helvetica Neue" w:eastAsia="Helvetica Neue" w:hAnsi="Helvetica Neue" w:cs="Helvetica Neue"/>
          <w:b/>
          <w:sz w:val="24"/>
          <w:szCs w:val="24"/>
        </w:rPr>
      </w:pPr>
    </w:p>
    <w:p w14:paraId="6D52A126" w14:textId="4A70AFCA" w:rsidR="002B47FB" w:rsidRDefault="002B47FB">
      <w:pPr>
        <w:spacing w:after="0" w:line="240" w:lineRule="auto"/>
        <w:jc w:val="center"/>
        <w:rPr>
          <w:rFonts w:ascii="Helvetica Neue" w:eastAsia="Helvetica Neue" w:hAnsi="Helvetica Neue" w:cs="Helvetica Neue"/>
          <w:b/>
          <w:sz w:val="24"/>
          <w:szCs w:val="24"/>
        </w:rPr>
      </w:pPr>
    </w:p>
    <w:p w14:paraId="6014B5AB" w14:textId="158A406F" w:rsidR="00DD09AC" w:rsidRDefault="00DD09AC">
      <w:pPr>
        <w:spacing w:after="0" w:line="240" w:lineRule="auto"/>
        <w:jc w:val="center"/>
        <w:rPr>
          <w:rFonts w:ascii="Helvetica Neue" w:eastAsia="Helvetica Neue" w:hAnsi="Helvetica Neue" w:cs="Helvetica Neue"/>
          <w:b/>
          <w:sz w:val="24"/>
          <w:szCs w:val="24"/>
        </w:rPr>
      </w:pPr>
    </w:p>
    <w:p w14:paraId="73D69798" w14:textId="77777777" w:rsidR="00DD09AC" w:rsidRDefault="00DD09AC">
      <w:pPr>
        <w:spacing w:after="0" w:line="240" w:lineRule="auto"/>
        <w:jc w:val="center"/>
        <w:rPr>
          <w:rFonts w:ascii="Helvetica Neue" w:eastAsia="Helvetica Neue" w:hAnsi="Helvetica Neue" w:cs="Helvetica Neue"/>
          <w:b/>
          <w:sz w:val="24"/>
          <w:szCs w:val="24"/>
        </w:rPr>
      </w:pPr>
    </w:p>
    <w:tbl>
      <w:tblPr>
        <w:tblStyle w:val="Tablaconcuadrcula"/>
        <w:tblW w:w="0" w:type="auto"/>
        <w:tblLook w:val="04A0" w:firstRow="1" w:lastRow="0" w:firstColumn="1" w:lastColumn="0" w:noHBand="0" w:noVBand="1"/>
      </w:tblPr>
      <w:tblGrid>
        <w:gridCol w:w="11096"/>
      </w:tblGrid>
      <w:tr w:rsidR="002B47FB" w14:paraId="1908C6C3" w14:textId="77777777" w:rsidTr="002B47FB">
        <w:trPr>
          <w:trHeight w:val="589"/>
        </w:trPr>
        <w:tc>
          <w:tcPr>
            <w:tcW w:w="11096" w:type="dxa"/>
          </w:tcPr>
          <w:p w14:paraId="0766885D" w14:textId="77777777" w:rsidR="002B47FB" w:rsidRDefault="002B47FB">
            <w:pPr>
              <w:jc w:val="center"/>
              <w:rPr>
                <w:rFonts w:ascii="Helvetica Neue" w:eastAsia="Helvetica Neue" w:hAnsi="Helvetica Neue" w:cs="Helvetica Neue"/>
                <w:b/>
                <w:sz w:val="24"/>
                <w:szCs w:val="24"/>
              </w:rPr>
            </w:pPr>
          </w:p>
          <w:p w14:paraId="610FE452" w14:textId="1C87F991" w:rsidR="002B47FB" w:rsidRPr="002B47FB" w:rsidRDefault="002B47FB">
            <w:pPr>
              <w:jc w:val="center"/>
              <w:rPr>
                <w:rFonts w:ascii="Helvetica Neue" w:eastAsia="Helvetica Neue" w:hAnsi="Helvetica Neue" w:cs="Helvetica Neue"/>
                <w:b/>
                <w:sz w:val="28"/>
                <w:szCs w:val="28"/>
              </w:rPr>
            </w:pPr>
            <w:r w:rsidRPr="002B47FB">
              <w:rPr>
                <w:rFonts w:ascii="Helvetica Neue" w:eastAsia="Helvetica Neue" w:hAnsi="Helvetica Neue" w:cs="Helvetica Neue"/>
                <w:b/>
                <w:sz w:val="28"/>
                <w:szCs w:val="28"/>
              </w:rPr>
              <w:t xml:space="preserve">Espacio </w:t>
            </w:r>
            <w:r w:rsidR="009C4D78">
              <w:rPr>
                <w:rFonts w:ascii="Helvetica Neue" w:eastAsia="Helvetica Neue" w:hAnsi="Helvetica Neue" w:cs="Helvetica Neue"/>
                <w:b/>
                <w:sz w:val="28"/>
                <w:szCs w:val="28"/>
              </w:rPr>
              <w:t>C</w:t>
            </w:r>
            <w:r w:rsidRPr="002B47FB">
              <w:rPr>
                <w:rFonts w:ascii="Helvetica Neue" w:eastAsia="Helvetica Neue" w:hAnsi="Helvetica Neue" w:cs="Helvetica Neue"/>
                <w:b/>
                <w:sz w:val="28"/>
                <w:szCs w:val="28"/>
              </w:rPr>
              <w:t>urricular: Tutoría y Educación Socioemocional</w:t>
            </w:r>
          </w:p>
          <w:p w14:paraId="52080731" w14:textId="038A05DF" w:rsidR="002B47FB" w:rsidRDefault="002B47FB">
            <w:pPr>
              <w:jc w:val="center"/>
              <w:rPr>
                <w:rFonts w:ascii="Helvetica Neue" w:eastAsia="Helvetica Neue" w:hAnsi="Helvetica Neue" w:cs="Helvetica Neue"/>
                <w:b/>
                <w:sz w:val="24"/>
                <w:szCs w:val="24"/>
              </w:rPr>
            </w:pPr>
          </w:p>
        </w:tc>
      </w:tr>
    </w:tbl>
    <w:p w14:paraId="2D17BC3A" w14:textId="77777777" w:rsidR="002B47FB" w:rsidRDefault="002B47FB" w:rsidP="002B47FB">
      <w:pPr>
        <w:spacing w:after="0" w:line="240" w:lineRule="auto"/>
        <w:rPr>
          <w:rFonts w:ascii="Helvetica Neue" w:eastAsia="Helvetica Neue" w:hAnsi="Helvetica Neue" w:cs="Helvetica Neue"/>
          <w:b/>
          <w:sz w:val="24"/>
          <w:szCs w:val="24"/>
        </w:rPr>
      </w:pPr>
    </w:p>
    <w:tbl>
      <w:tblPr>
        <w:tblStyle w:val="Tablaconcuadrcula"/>
        <w:tblW w:w="0" w:type="auto"/>
        <w:tblLook w:val="04A0" w:firstRow="1" w:lastRow="0" w:firstColumn="1" w:lastColumn="0" w:noHBand="0" w:noVBand="1"/>
      </w:tblPr>
      <w:tblGrid>
        <w:gridCol w:w="5548"/>
        <w:gridCol w:w="5548"/>
      </w:tblGrid>
      <w:tr w:rsidR="00901B6C" w14:paraId="30EA04F5" w14:textId="77777777" w:rsidTr="00337B7F">
        <w:tc>
          <w:tcPr>
            <w:tcW w:w="5548" w:type="dxa"/>
          </w:tcPr>
          <w:p w14:paraId="42CA868A" w14:textId="15621A82" w:rsidR="00901B6C" w:rsidRDefault="00685C44" w:rsidP="00337B7F">
            <w:pPr>
              <w:rPr>
                <w:rFonts w:ascii="Helvetica Neue" w:eastAsia="Helvetica Neue" w:hAnsi="Helvetica Neue" w:cs="Helvetica Neue"/>
                <w:b/>
                <w:sz w:val="24"/>
                <w:szCs w:val="24"/>
              </w:rPr>
            </w:pPr>
            <w:r>
              <w:rPr>
                <w:rFonts w:ascii="Helvetica Neue" w:eastAsia="Helvetica Neue" w:hAnsi="Helvetica Neue" w:cs="Helvetica Neue"/>
                <w:b/>
                <w:sz w:val="24"/>
                <w:szCs w:val="24"/>
              </w:rPr>
              <w:t>Dimensión</w:t>
            </w:r>
            <w:r w:rsidR="00901B6C">
              <w:rPr>
                <w:rFonts w:ascii="Helvetica Neue" w:eastAsia="Helvetica Neue" w:hAnsi="Helvetica Neue" w:cs="Helvetica Neue"/>
                <w:b/>
                <w:sz w:val="24"/>
                <w:szCs w:val="24"/>
              </w:rPr>
              <w:t>:</w:t>
            </w:r>
            <w:r>
              <w:rPr>
                <w:rFonts w:ascii="Helvetica Neue" w:eastAsia="Helvetica Neue" w:hAnsi="Helvetica Neue" w:cs="Helvetica Neue"/>
                <w:b/>
                <w:sz w:val="24"/>
                <w:szCs w:val="24"/>
              </w:rPr>
              <w:t xml:space="preserve"> Autorregulación</w:t>
            </w:r>
          </w:p>
          <w:p w14:paraId="6F9FB228" w14:textId="77777777" w:rsidR="00B419DB" w:rsidRDefault="00B419DB" w:rsidP="00337B7F">
            <w:pPr>
              <w:rPr>
                <w:rFonts w:ascii="Helvetica Neue" w:eastAsia="Helvetica Neue" w:hAnsi="Helvetica Neue" w:cs="Helvetica Neue"/>
                <w:b/>
                <w:sz w:val="24"/>
                <w:szCs w:val="24"/>
              </w:rPr>
            </w:pPr>
          </w:p>
          <w:p w14:paraId="574216A2" w14:textId="74344A00" w:rsidR="00685C44" w:rsidRDefault="00685C44" w:rsidP="00337B7F">
            <w:pPr>
              <w:rPr>
                <w:rFonts w:ascii="Helvetica Neue" w:eastAsia="Helvetica Neue" w:hAnsi="Helvetica Neue" w:cs="Helvetica Neue"/>
                <w:b/>
                <w:sz w:val="24"/>
                <w:szCs w:val="24"/>
              </w:rPr>
            </w:pPr>
            <w:r>
              <w:rPr>
                <w:rFonts w:ascii="Helvetica Neue" w:eastAsia="Helvetica Neue" w:hAnsi="Helvetica Neue" w:cs="Helvetica Neue"/>
                <w:b/>
                <w:sz w:val="24"/>
                <w:szCs w:val="24"/>
              </w:rPr>
              <w:t>Habilidad: Regulación de las emociones</w:t>
            </w:r>
          </w:p>
        </w:tc>
        <w:tc>
          <w:tcPr>
            <w:tcW w:w="5548" w:type="dxa"/>
          </w:tcPr>
          <w:p w14:paraId="66E8BFD1" w14:textId="0A82A80B" w:rsidR="00685C44" w:rsidRDefault="00685C44" w:rsidP="00337B7F">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Indicador </w:t>
            </w:r>
            <w:r w:rsidR="00DD09AC">
              <w:rPr>
                <w:rFonts w:ascii="Helvetica Neue" w:eastAsia="Helvetica Neue" w:hAnsi="Helvetica Neue" w:cs="Helvetica Neue"/>
                <w:b/>
                <w:sz w:val="24"/>
                <w:szCs w:val="24"/>
              </w:rPr>
              <w:t>d</w:t>
            </w:r>
            <w:r>
              <w:rPr>
                <w:rFonts w:ascii="Helvetica Neue" w:eastAsia="Helvetica Neue" w:hAnsi="Helvetica Neue" w:cs="Helvetica Neue"/>
                <w:b/>
                <w:sz w:val="24"/>
                <w:szCs w:val="24"/>
              </w:rPr>
              <w:t xml:space="preserve">e logro: </w:t>
            </w:r>
          </w:p>
          <w:p w14:paraId="1D6B1AA6" w14:textId="660A6C96" w:rsidR="00337B7F" w:rsidRDefault="00685C44" w:rsidP="00337B7F">
            <w:pPr>
              <w:rPr>
                <w:rFonts w:ascii="Helvetica Neue" w:eastAsia="Helvetica Neue" w:hAnsi="Helvetica Neue" w:cs="Helvetica Neue"/>
                <w:b/>
                <w:sz w:val="24"/>
                <w:szCs w:val="24"/>
              </w:rPr>
            </w:pPr>
            <w:r>
              <w:rPr>
                <w:rFonts w:ascii="Helvetica Neue" w:eastAsia="Helvetica Neue" w:hAnsi="Helvetica Neue" w:cs="Helvetica Neue"/>
                <w:b/>
                <w:sz w:val="24"/>
                <w:szCs w:val="24"/>
              </w:rPr>
              <w:t>Reconoce accione</w:t>
            </w:r>
            <w:r w:rsidR="009C4D78">
              <w:rPr>
                <w:rFonts w:ascii="Helvetica Neue" w:eastAsia="Helvetica Neue" w:hAnsi="Helvetica Neue" w:cs="Helvetica Neue"/>
                <w:b/>
                <w:sz w:val="24"/>
                <w:szCs w:val="24"/>
              </w:rPr>
              <w:t>s</w:t>
            </w:r>
            <w:r>
              <w:rPr>
                <w:rFonts w:ascii="Helvetica Neue" w:eastAsia="Helvetica Neue" w:hAnsi="Helvetica Neue" w:cs="Helvetica Neue"/>
                <w:b/>
                <w:sz w:val="24"/>
                <w:szCs w:val="24"/>
              </w:rPr>
              <w:t xml:space="preserve"> y relaciones destructivas, emplea estrategias para superarlas y pide ayuda cuando la necesita. </w:t>
            </w:r>
          </w:p>
        </w:tc>
      </w:tr>
      <w:tr w:rsidR="00901B6C" w14:paraId="1ED42647" w14:textId="77777777" w:rsidTr="00337B7F">
        <w:tc>
          <w:tcPr>
            <w:tcW w:w="5548" w:type="dxa"/>
          </w:tcPr>
          <w:p w14:paraId="37EE2A73" w14:textId="77777777" w:rsidR="00901B6C" w:rsidRDefault="00901B6C" w:rsidP="007938BD">
            <w:pPr>
              <w:shd w:val="clear" w:color="auto" w:fill="FFFFFF"/>
              <w:outlineLvl w:val="0"/>
              <w:rPr>
                <w:rFonts w:ascii="Helvetica Neue" w:eastAsia="Helvetica Neue" w:hAnsi="Helvetica Neue" w:cs="Helvetica Neue"/>
                <w:b/>
                <w:sz w:val="24"/>
                <w:szCs w:val="24"/>
              </w:rPr>
            </w:pPr>
            <w:r>
              <w:rPr>
                <w:rFonts w:ascii="Helvetica Neue" w:eastAsia="Helvetica Neue" w:hAnsi="Helvetica Neue" w:cs="Helvetica Neue"/>
                <w:b/>
                <w:sz w:val="24"/>
                <w:szCs w:val="24"/>
              </w:rPr>
              <w:t>Contenido</w:t>
            </w:r>
            <w:r w:rsidR="007938BD">
              <w:rPr>
                <w:rFonts w:ascii="Helvetica Neue" w:eastAsia="Helvetica Neue" w:hAnsi="Helvetica Neue" w:cs="Helvetica Neue"/>
                <w:b/>
                <w:sz w:val="24"/>
                <w:szCs w:val="24"/>
              </w:rPr>
              <w:t xml:space="preserve">: Coronavirus: 7 claves para la salud mental de los adolescentes. </w:t>
            </w:r>
          </w:p>
          <w:p w14:paraId="1CCCFCC1" w14:textId="4041D0A5" w:rsidR="007938BD" w:rsidRDefault="007938BD" w:rsidP="007938BD">
            <w:pPr>
              <w:shd w:val="clear" w:color="auto" w:fill="FFFFFF"/>
              <w:jc w:val="center"/>
              <w:outlineLvl w:val="0"/>
              <w:rPr>
                <w:rFonts w:ascii="Helvetica Neue" w:eastAsia="Helvetica Neue" w:hAnsi="Helvetica Neue" w:cs="Helvetica Neue"/>
                <w:b/>
                <w:sz w:val="24"/>
                <w:szCs w:val="24"/>
              </w:rPr>
            </w:pPr>
          </w:p>
        </w:tc>
        <w:tc>
          <w:tcPr>
            <w:tcW w:w="5548" w:type="dxa"/>
          </w:tcPr>
          <w:p w14:paraId="58447841" w14:textId="77777777" w:rsidR="002B47FB" w:rsidRDefault="002B47FB" w:rsidP="00337B7F">
            <w:pPr>
              <w:rPr>
                <w:rFonts w:ascii="Helvetica Neue" w:eastAsia="Helvetica Neue" w:hAnsi="Helvetica Neue" w:cs="Helvetica Neue"/>
                <w:b/>
                <w:sz w:val="24"/>
                <w:szCs w:val="24"/>
              </w:rPr>
            </w:pPr>
          </w:p>
          <w:p w14:paraId="03F11850" w14:textId="5F42478A" w:rsidR="00901B6C" w:rsidRDefault="00337B7F" w:rsidP="00337B7F">
            <w:pPr>
              <w:rPr>
                <w:rFonts w:ascii="Helvetica Neue" w:eastAsia="Helvetica Neue" w:hAnsi="Helvetica Neue" w:cs="Helvetica Neue"/>
                <w:b/>
                <w:sz w:val="24"/>
                <w:szCs w:val="24"/>
              </w:rPr>
            </w:pPr>
            <w:r>
              <w:rPr>
                <w:rFonts w:ascii="Helvetica Neue" w:eastAsia="Helvetica Neue" w:hAnsi="Helvetica Neue" w:cs="Helvetica Neue"/>
                <w:b/>
                <w:sz w:val="24"/>
                <w:szCs w:val="24"/>
              </w:rPr>
              <w:t>Número de sesiones:</w:t>
            </w:r>
            <w:r w:rsidR="005E5195">
              <w:rPr>
                <w:rFonts w:ascii="Helvetica Neue" w:eastAsia="Helvetica Neue" w:hAnsi="Helvetica Neue" w:cs="Helvetica Neue"/>
                <w:b/>
                <w:sz w:val="24"/>
                <w:szCs w:val="24"/>
              </w:rPr>
              <w:t>1</w:t>
            </w:r>
          </w:p>
          <w:p w14:paraId="0CBF5273" w14:textId="5C8B1AB2" w:rsidR="005E5195" w:rsidRDefault="005E5195" w:rsidP="00337B7F">
            <w:pPr>
              <w:rPr>
                <w:rFonts w:ascii="Helvetica Neue" w:eastAsia="Helvetica Neue" w:hAnsi="Helvetica Neue" w:cs="Helvetica Neue"/>
                <w:b/>
                <w:sz w:val="24"/>
                <w:szCs w:val="24"/>
              </w:rPr>
            </w:pPr>
            <w:r>
              <w:rPr>
                <w:rFonts w:ascii="Helvetica Neue" w:eastAsia="Helvetica Neue" w:hAnsi="Helvetica Neue" w:cs="Helvetica Neue"/>
                <w:b/>
                <w:sz w:val="24"/>
                <w:szCs w:val="24"/>
              </w:rPr>
              <w:t>(Aplicable para los tres grados d</w:t>
            </w:r>
            <w:r w:rsidR="00DD09AC">
              <w:rPr>
                <w:rFonts w:ascii="Helvetica Neue" w:eastAsia="Helvetica Neue" w:hAnsi="Helvetica Neue" w:cs="Helvetica Neue"/>
                <w:b/>
                <w:sz w:val="24"/>
                <w:szCs w:val="24"/>
              </w:rPr>
              <w:t>e</w:t>
            </w:r>
            <w:r>
              <w:rPr>
                <w:rFonts w:ascii="Helvetica Neue" w:eastAsia="Helvetica Neue" w:hAnsi="Helvetica Neue" w:cs="Helvetica Neue"/>
                <w:b/>
                <w:sz w:val="24"/>
                <w:szCs w:val="24"/>
              </w:rPr>
              <w:t xml:space="preserve"> secundaria)</w:t>
            </w:r>
          </w:p>
          <w:p w14:paraId="7F09321B" w14:textId="118705AA" w:rsidR="00337B7F" w:rsidRDefault="00337B7F" w:rsidP="00337B7F">
            <w:pPr>
              <w:rPr>
                <w:rFonts w:ascii="Helvetica Neue" w:eastAsia="Helvetica Neue" w:hAnsi="Helvetica Neue" w:cs="Helvetica Neue"/>
                <w:b/>
                <w:sz w:val="24"/>
                <w:szCs w:val="24"/>
              </w:rPr>
            </w:pPr>
          </w:p>
        </w:tc>
      </w:tr>
      <w:tr w:rsidR="00901B6C" w14:paraId="1CAA40F9" w14:textId="77777777" w:rsidTr="00337B7F">
        <w:trPr>
          <w:trHeight w:val="148"/>
        </w:trPr>
        <w:tc>
          <w:tcPr>
            <w:tcW w:w="5548" w:type="dxa"/>
          </w:tcPr>
          <w:p w14:paraId="7D28108D" w14:textId="77777777" w:rsidR="00901B6C" w:rsidRDefault="00337B7F" w:rsidP="00337B7F">
            <w:pPr>
              <w:rPr>
                <w:rFonts w:ascii="Helvetica Neue" w:eastAsia="Helvetica Neue" w:hAnsi="Helvetica Neue" w:cs="Helvetica Neue"/>
                <w:b/>
                <w:sz w:val="24"/>
                <w:szCs w:val="24"/>
              </w:rPr>
            </w:pPr>
            <w:r>
              <w:rPr>
                <w:rFonts w:ascii="Helvetica Neue" w:eastAsia="Helvetica Neue" w:hAnsi="Helvetica Neue" w:cs="Helvetica Neue"/>
                <w:b/>
                <w:sz w:val="24"/>
                <w:szCs w:val="24"/>
              </w:rPr>
              <w:t>Apoyos Externos:</w:t>
            </w:r>
          </w:p>
          <w:p w14:paraId="4BCD3DFF" w14:textId="218A9537" w:rsidR="007938BD" w:rsidRDefault="007938BD" w:rsidP="00337B7F">
            <w:pPr>
              <w:rPr>
                <w:rFonts w:ascii="Helvetica Neue" w:eastAsia="Helvetica Neue" w:hAnsi="Helvetica Neue" w:cs="Helvetica Neue"/>
                <w:b/>
                <w:sz w:val="24"/>
                <w:szCs w:val="24"/>
              </w:rPr>
            </w:pPr>
            <w:r>
              <w:rPr>
                <w:rFonts w:ascii="Helvetica Neue" w:eastAsia="Helvetica Neue" w:hAnsi="Helvetica Neue" w:cs="Helvetica Neue"/>
                <w:b/>
                <w:sz w:val="24"/>
                <w:szCs w:val="24"/>
              </w:rPr>
              <w:t>Padres d</w:t>
            </w:r>
            <w:r w:rsidR="00DD09AC">
              <w:rPr>
                <w:rFonts w:ascii="Helvetica Neue" w:eastAsia="Helvetica Neue" w:hAnsi="Helvetica Neue" w:cs="Helvetica Neue"/>
                <w:b/>
                <w:sz w:val="24"/>
                <w:szCs w:val="24"/>
              </w:rPr>
              <w:t>e</w:t>
            </w:r>
            <w:r>
              <w:rPr>
                <w:rFonts w:ascii="Helvetica Neue" w:eastAsia="Helvetica Neue" w:hAnsi="Helvetica Neue" w:cs="Helvetica Neue"/>
                <w:b/>
                <w:sz w:val="24"/>
                <w:szCs w:val="24"/>
              </w:rPr>
              <w:t xml:space="preserve"> familia. </w:t>
            </w:r>
          </w:p>
        </w:tc>
        <w:tc>
          <w:tcPr>
            <w:tcW w:w="5548" w:type="dxa"/>
          </w:tcPr>
          <w:p w14:paraId="2F25A62B" w14:textId="77777777" w:rsidR="002B47FB" w:rsidRDefault="002B47FB" w:rsidP="00337B7F">
            <w:pPr>
              <w:rPr>
                <w:rFonts w:ascii="Helvetica Neue" w:eastAsia="Helvetica Neue" w:hAnsi="Helvetica Neue" w:cs="Helvetica Neue"/>
                <w:b/>
                <w:sz w:val="24"/>
                <w:szCs w:val="24"/>
              </w:rPr>
            </w:pPr>
          </w:p>
          <w:p w14:paraId="1C3A67F0" w14:textId="55C62FD3" w:rsidR="00901B6C" w:rsidRDefault="00337B7F" w:rsidP="00337B7F">
            <w:pPr>
              <w:rPr>
                <w:rFonts w:ascii="Helvetica Neue" w:eastAsia="Helvetica Neue" w:hAnsi="Helvetica Neue" w:cs="Helvetica Neue"/>
                <w:b/>
                <w:sz w:val="24"/>
                <w:szCs w:val="24"/>
              </w:rPr>
            </w:pPr>
            <w:r>
              <w:rPr>
                <w:rFonts w:ascii="Helvetica Neue" w:eastAsia="Helvetica Neue" w:hAnsi="Helvetica Neue" w:cs="Helvetica Neue"/>
                <w:b/>
                <w:sz w:val="24"/>
                <w:szCs w:val="24"/>
              </w:rPr>
              <w:t>Evaluación</w:t>
            </w:r>
            <w:r w:rsidR="007938BD">
              <w:rPr>
                <w:rFonts w:ascii="Helvetica Neue" w:eastAsia="Helvetica Neue" w:hAnsi="Helvetica Neue" w:cs="Helvetica Neue"/>
                <w:b/>
                <w:sz w:val="24"/>
                <w:szCs w:val="24"/>
              </w:rPr>
              <w:t xml:space="preserve">: No aplica. </w:t>
            </w:r>
          </w:p>
          <w:p w14:paraId="1BD02F10" w14:textId="533E6876" w:rsidR="00337B7F" w:rsidRDefault="00337B7F" w:rsidP="00337B7F">
            <w:pPr>
              <w:rPr>
                <w:rFonts w:ascii="Helvetica Neue" w:eastAsia="Helvetica Neue" w:hAnsi="Helvetica Neue" w:cs="Helvetica Neue"/>
                <w:b/>
                <w:sz w:val="24"/>
                <w:szCs w:val="24"/>
              </w:rPr>
            </w:pPr>
          </w:p>
        </w:tc>
      </w:tr>
    </w:tbl>
    <w:p w14:paraId="635E60A0" w14:textId="36423A2E" w:rsidR="009E5245" w:rsidRDefault="009E5245">
      <w:pPr>
        <w:spacing w:after="0" w:line="240" w:lineRule="auto"/>
        <w:jc w:val="center"/>
        <w:rPr>
          <w:rFonts w:ascii="Helvetica Neue" w:eastAsia="Helvetica Neue" w:hAnsi="Helvetica Neue" w:cs="Helvetica Neue"/>
          <w:b/>
          <w:sz w:val="24"/>
          <w:szCs w:val="24"/>
        </w:rPr>
      </w:pPr>
    </w:p>
    <w:p w14:paraId="25BED652" w14:textId="08BE52A7" w:rsidR="00337B7F" w:rsidRDefault="00337B7F">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DESCRIPCIÓN DEL MATERIAL O ACTIVIDADES</w:t>
      </w:r>
    </w:p>
    <w:p w14:paraId="0875820D" w14:textId="1F0AD4BD" w:rsidR="007938BD" w:rsidRDefault="007938BD">
      <w:pPr>
        <w:spacing w:after="0" w:line="240" w:lineRule="auto"/>
        <w:jc w:val="center"/>
        <w:rPr>
          <w:rFonts w:ascii="Helvetica Neue" w:eastAsia="Helvetica Neue" w:hAnsi="Helvetica Neue" w:cs="Helvetica Neue"/>
          <w:b/>
          <w:sz w:val="24"/>
          <w:szCs w:val="24"/>
        </w:rPr>
      </w:pPr>
    </w:p>
    <w:p w14:paraId="7D9009FC" w14:textId="5EA81376" w:rsidR="007938BD" w:rsidRDefault="007938BD" w:rsidP="007938BD">
      <w:pPr>
        <w:spacing w:after="0" w:line="240" w:lineRule="auto"/>
        <w:rPr>
          <w:rFonts w:ascii="Helvetica Neue" w:eastAsia="Helvetica Neue" w:hAnsi="Helvetica Neue" w:cs="Helvetica Neue"/>
          <w:b/>
          <w:sz w:val="24"/>
          <w:szCs w:val="24"/>
        </w:rPr>
      </w:pPr>
      <w:r w:rsidRPr="002B47FB">
        <w:rPr>
          <w:rFonts w:ascii="Helvetica Neue" w:eastAsia="Helvetica Neue" w:hAnsi="Helvetica Neue" w:cs="Helvetica Neue"/>
          <w:b/>
          <w:sz w:val="28"/>
          <w:szCs w:val="28"/>
        </w:rPr>
        <w:t>Introducción</w:t>
      </w:r>
      <w:r>
        <w:rPr>
          <w:rFonts w:ascii="Helvetica Neue" w:eastAsia="Helvetica Neue" w:hAnsi="Helvetica Neue" w:cs="Helvetica Neue"/>
          <w:b/>
          <w:sz w:val="24"/>
          <w:szCs w:val="24"/>
        </w:rPr>
        <w:t xml:space="preserve">: Desde su origen en el Plan de Estudios 2006 posteriormente en el Plan 2011 a la tutoría se le considera únicamente como un espacio curricular, en el plan denominado </w:t>
      </w:r>
      <w:r w:rsidR="002B47FB">
        <w:rPr>
          <w:rFonts w:ascii="Helvetica Neue" w:eastAsia="Helvetica Neue" w:hAnsi="Helvetica Neue" w:cs="Helvetica Neue"/>
          <w:b/>
          <w:sz w:val="24"/>
          <w:szCs w:val="24"/>
        </w:rPr>
        <w:t>A</w:t>
      </w:r>
      <w:r>
        <w:rPr>
          <w:rFonts w:ascii="Helvetica Neue" w:eastAsia="Helvetica Neue" w:hAnsi="Helvetica Neue" w:cs="Helvetica Neue"/>
          <w:b/>
          <w:sz w:val="24"/>
          <w:szCs w:val="24"/>
        </w:rPr>
        <w:t xml:space="preserve">prendizajes </w:t>
      </w:r>
      <w:r w:rsidR="002B47FB">
        <w:rPr>
          <w:rFonts w:ascii="Helvetica Neue" w:eastAsia="Helvetica Neue" w:hAnsi="Helvetica Neue" w:cs="Helvetica Neue"/>
          <w:b/>
          <w:sz w:val="24"/>
          <w:szCs w:val="24"/>
        </w:rPr>
        <w:t>C</w:t>
      </w:r>
      <w:r>
        <w:rPr>
          <w:rFonts w:ascii="Helvetica Neue" w:eastAsia="Helvetica Neue" w:hAnsi="Helvetica Neue" w:cs="Helvetica Neue"/>
          <w:b/>
          <w:sz w:val="24"/>
          <w:szCs w:val="24"/>
        </w:rPr>
        <w:t>lave cambia su denominación a Tutoría y Educación Socioemocional</w:t>
      </w:r>
      <w:r w:rsidR="009905A6">
        <w:rPr>
          <w:rFonts w:ascii="Helvetica Neue" w:eastAsia="Helvetica Neue" w:hAnsi="Helvetica Neue" w:cs="Helvetica Neue"/>
          <w:b/>
          <w:sz w:val="24"/>
          <w:szCs w:val="24"/>
        </w:rPr>
        <w:t xml:space="preserve"> y en el proceso de la Nueva Escuela Mexicana conserva esta denominación. Por esta característica las actividades no son sujetas de evaluación y otro aspecto significativo entre otros es la flexibilidad en sus actividades por parte de los tutores. </w:t>
      </w:r>
    </w:p>
    <w:p w14:paraId="44523871" w14:textId="214C19EC" w:rsidR="00E24C33" w:rsidRDefault="00E24C33" w:rsidP="007938BD">
      <w:pPr>
        <w:spacing w:after="0" w:line="240" w:lineRule="auto"/>
        <w:rPr>
          <w:rFonts w:ascii="Helvetica Neue" w:eastAsia="Helvetica Neue" w:hAnsi="Helvetica Neue" w:cs="Helvetica Neue"/>
          <w:b/>
          <w:sz w:val="24"/>
          <w:szCs w:val="24"/>
        </w:rPr>
      </w:pPr>
    </w:p>
    <w:p w14:paraId="7F8B4886" w14:textId="309D9FF2" w:rsidR="00E24C33" w:rsidRDefault="00E24C33" w:rsidP="007938BD">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En </w:t>
      </w:r>
      <w:r w:rsidR="002B47FB">
        <w:rPr>
          <w:rFonts w:ascii="Helvetica Neue" w:eastAsia="Helvetica Neue" w:hAnsi="Helvetica Neue" w:cs="Helvetica Neue"/>
          <w:b/>
          <w:sz w:val="24"/>
          <w:szCs w:val="24"/>
        </w:rPr>
        <w:t>la</w:t>
      </w:r>
      <w:r>
        <w:rPr>
          <w:rFonts w:ascii="Helvetica Neue" w:eastAsia="Helvetica Neue" w:hAnsi="Helvetica Neue" w:cs="Helvetica Neue"/>
          <w:b/>
          <w:sz w:val="24"/>
          <w:szCs w:val="24"/>
        </w:rPr>
        <w:t xml:space="preserve"> situación inédita que vive el Mundo y como parte del mismo nuestro País</w:t>
      </w:r>
      <w:r w:rsidR="00E7518C">
        <w:rPr>
          <w:rFonts w:ascii="Helvetica Neue" w:eastAsia="Helvetica Neue" w:hAnsi="Helvetica Neue" w:cs="Helvetica Neue"/>
          <w:b/>
          <w:sz w:val="24"/>
          <w:szCs w:val="24"/>
        </w:rPr>
        <w:t xml:space="preserve"> no puede estar </w:t>
      </w:r>
      <w:r>
        <w:rPr>
          <w:rFonts w:ascii="Helvetica Neue" w:eastAsia="Helvetica Neue" w:hAnsi="Helvetica Neue" w:cs="Helvetica Neue"/>
          <w:b/>
          <w:sz w:val="24"/>
          <w:szCs w:val="24"/>
        </w:rPr>
        <w:t xml:space="preserve"> </w:t>
      </w:r>
      <w:r w:rsidR="00E7518C">
        <w:rPr>
          <w:rFonts w:ascii="Helvetica Neue" w:eastAsia="Helvetica Neue" w:hAnsi="Helvetica Neue" w:cs="Helvetica Neue"/>
          <w:b/>
          <w:sz w:val="24"/>
          <w:szCs w:val="24"/>
        </w:rPr>
        <w:t>ajeno</w:t>
      </w:r>
      <w:r w:rsidR="009C4D78">
        <w:rPr>
          <w:rFonts w:ascii="Helvetica Neue" w:eastAsia="Helvetica Neue" w:hAnsi="Helvetica Neue" w:cs="Helvetica Neue"/>
          <w:b/>
          <w:sz w:val="24"/>
          <w:szCs w:val="24"/>
        </w:rPr>
        <w:t xml:space="preserve">, </w:t>
      </w:r>
      <w:r w:rsidR="00E7518C">
        <w:rPr>
          <w:rFonts w:ascii="Helvetica Neue" w:eastAsia="Helvetica Neue" w:hAnsi="Helvetica Neue" w:cs="Helvetica Neue"/>
          <w:b/>
          <w:sz w:val="24"/>
          <w:szCs w:val="24"/>
        </w:rPr>
        <w:t xml:space="preserve"> en el </w:t>
      </w:r>
      <w:r>
        <w:rPr>
          <w:rFonts w:ascii="Helvetica Neue" w:eastAsia="Helvetica Neue" w:hAnsi="Helvetica Neue" w:cs="Helvetica Neue"/>
          <w:b/>
          <w:sz w:val="24"/>
          <w:szCs w:val="24"/>
        </w:rPr>
        <w:t>aspecto local El Estado de Tlaxcala</w:t>
      </w:r>
      <w:r w:rsidR="009C4D78">
        <w:rPr>
          <w:rFonts w:ascii="Helvetica Neue" w:eastAsia="Helvetica Neue" w:hAnsi="Helvetica Neue" w:cs="Helvetica Neue"/>
          <w:b/>
          <w:sz w:val="24"/>
          <w:szCs w:val="24"/>
        </w:rPr>
        <w:t xml:space="preserve"> genera</w:t>
      </w:r>
      <w:r w:rsidR="00E7518C">
        <w:rPr>
          <w:rFonts w:ascii="Helvetica Neue" w:eastAsia="Helvetica Neue" w:hAnsi="Helvetica Neue" w:cs="Helvetica Neue"/>
          <w:b/>
          <w:sz w:val="24"/>
          <w:szCs w:val="24"/>
        </w:rPr>
        <w:t xml:space="preserve"> acciones emergentes para </w:t>
      </w:r>
      <w:r w:rsidR="009C4D78">
        <w:rPr>
          <w:rFonts w:ascii="Helvetica Neue" w:eastAsia="Helvetica Neue" w:hAnsi="Helvetica Neue" w:cs="Helvetica Neue"/>
          <w:b/>
          <w:sz w:val="24"/>
          <w:szCs w:val="24"/>
        </w:rPr>
        <w:t xml:space="preserve">el rescate del ciclo escolar 19/20; </w:t>
      </w:r>
      <w:r w:rsidR="00E7518C">
        <w:rPr>
          <w:rFonts w:ascii="Helvetica Neue" w:eastAsia="Helvetica Neue" w:hAnsi="Helvetica Neue" w:cs="Helvetica Neue"/>
          <w:b/>
          <w:sz w:val="24"/>
          <w:szCs w:val="24"/>
        </w:rPr>
        <w:t xml:space="preserve"> </w:t>
      </w:r>
      <w:r w:rsidR="009C4D78">
        <w:rPr>
          <w:rFonts w:ascii="Helvetica Neue" w:eastAsia="Helvetica Neue" w:hAnsi="Helvetica Neue" w:cs="Helvetica Neue"/>
          <w:b/>
          <w:sz w:val="24"/>
          <w:szCs w:val="24"/>
        </w:rPr>
        <w:t xml:space="preserve"> en </w:t>
      </w:r>
      <w:r w:rsidR="00E7518C">
        <w:rPr>
          <w:rFonts w:ascii="Helvetica Neue" w:eastAsia="Helvetica Neue" w:hAnsi="Helvetica Neue" w:cs="Helvetica Neue"/>
          <w:b/>
          <w:sz w:val="24"/>
          <w:szCs w:val="24"/>
        </w:rPr>
        <w:t>el ámbito educativo</w:t>
      </w:r>
      <w:r w:rsidR="009C4D78">
        <w:rPr>
          <w:rFonts w:ascii="Helvetica Neue" w:eastAsia="Helvetica Neue" w:hAnsi="Helvetica Neue" w:cs="Helvetica Neue"/>
          <w:b/>
          <w:sz w:val="24"/>
          <w:szCs w:val="24"/>
        </w:rPr>
        <w:t xml:space="preserve"> de nuestra entidad </w:t>
      </w:r>
      <w:r w:rsidR="00E7518C">
        <w:rPr>
          <w:rFonts w:ascii="Helvetica Neue" w:eastAsia="Helvetica Neue" w:hAnsi="Helvetica Neue" w:cs="Helvetica Neue"/>
          <w:b/>
          <w:sz w:val="24"/>
          <w:szCs w:val="24"/>
        </w:rPr>
        <w:t xml:space="preserve">se está trabajando en línea y </w:t>
      </w:r>
      <w:r w:rsidR="009C4D78">
        <w:rPr>
          <w:rFonts w:ascii="Helvetica Neue" w:eastAsia="Helvetica Neue" w:hAnsi="Helvetica Neue" w:cs="Helvetica Neue"/>
          <w:b/>
          <w:sz w:val="24"/>
          <w:szCs w:val="24"/>
        </w:rPr>
        <w:t>se tiene</w:t>
      </w:r>
      <w:r w:rsidR="00E7518C">
        <w:rPr>
          <w:rFonts w:ascii="Helvetica Neue" w:eastAsia="Helvetica Neue" w:hAnsi="Helvetica Neue" w:cs="Helvetica Neue"/>
          <w:b/>
          <w:sz w:val="24"/>
          <w:szCs w:val="24"/>
        </w:rPr>
        <w:t xml:space="preserve"> como soporte importante el apoyo de los padres de familia para dar cumplimiento a las indicaciones que </w:t>
      </w:r>
      <w:r w:rsidR="009C4D78">
        <w:rPr>
          <w:rFonts w:ascii="Helvetica Neue" w:eastAsia="Helvetica Neue" w:hAnsi="Helvetica Neue" w:cs="Helvetica Neue"/>
          <w:b/>
          <w:sz w:val="24"/>
          <w:szCs w:val="24"/>
        </w:rPr>
        <w:t>da</w:t>
      </w:r>
      <w:r w:rsidR="00E7518C">
        <w:rPr>
          <w:rFonts w:ascii="Helvetica Neue" w:eastAsia="Helvetica Neue" w:hAnsi="Helvetica Neue" w:cs="Helvetica Neue"/>
          <w:b/>
          <w:sz w:val="24"/>
          <w:szCs w:val="24"/>
        </w:rPr>
        <w:t xml:space="preserve"> la autoridad educativa a través de sus diversas instancias y en este caso particular el Subsistema de Educa</w:t>
      </w:r>
      <w:r w:rsidR="00C01580">
        <w:rPr>
          <w:rFonts w:ascii="Helvetica Neue" w:eastAsia="Helvetica Neue" w:hAnsi="Helvetica Neue" w:cs="Helvetica Neue"/>
          <w:b/>
          <w:sz w:val="24"/>
          <w:szCs w:val="24"/>
        </w:rPr>
        <w:t>c</w:t>
      </w:r>
      <w:r w:rsidR="00E7518C">
        <w:rPr>
          <w:rFonts w:ascii="Helvetica Neue" w:eastAsia="Helvetica Neue" w:hAnsi="Helvetica Neue" w:cs="Helvetica Neue"/>
          <w:b/>
          <w:sz w:val="24"/>
          <w:szCs w:val="24"/>
        </w:rPr>
        <w:t xml:space="preserve">ión Secundaria General. </w:t>
      </w:r>
      <w:r w:rsidR="009C4D78">
        <w:rPr>
          <w:rFonts w:ascii="Helvetica Neue" w:eastAsia="Helvetica Neue" w:hAnsi="Helvetica Neue" w:cs="Helvetica Neue"/>
          <w:b/>
          <w:sz w:val="24"/>
          <w:szCs w:val="24"/>
        </w:rPr>
        <w:t xml:space="preserve">  </w:t>
      </w:r>
    </w:p>
    <w:p w14:paraId="3B065A60" w14:textId="7DC5F202" w:rsidR="00C01580" w:rsidRDefault="00C01580" w:rsidP="007938BD">
      <w:pPr>
        <w:spacing w:after="0" w:line="240" w:lineRule="auto"/>
        <w:rPr>
          <w:rFonts w:ascii="Helvetica Neue" w:eastAsia="Helvetica Neue" w:hAnsi="Helvetica Neue" w:cs="Helvetica Neue"/>
          <w:b/>
          <w:sz w:val="24"/>
          <w:szCs w:val="24"/>
        </w:rPr>
      </w:pPr>
    </w:p>
    <w:p w14:paraId="074F8C46" w14:textId="77777777" w:rsidR="00B367F5" w:rsidRDefault="00C01580" w:rsidP="007938BD">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La pandemia que actualmente padece gran parte de la humanidad representa nuestro mayor desafío desde la II Guerra Mundial. Evidentemente se está luchando a nivel médico pero tal vez se está registrando otra verdadera guerra global </w:t>
      </w:r>
      <w:r w:rsidR="00A13BFD">
        <w:rPr>
          <w:rFonts w:ascii="Helvetica Neue" w:eastAsia="Helvetica Neue" w:hAnsi="Helvetica Neue" w:cs="Helvetica Neue"/>
          <w:b/>
          <w:sz w:val="24"/>
          <w:szCs w:val="24"/>
        </w:rPr>
        <w:t xml:space="preserve">totalmente novedosa: la Guerra por el relato. </w:t>
      </w:r>
      <w:r w:rsidR="00A13BFD" w:rsidRPr="00A13BFD">
        <w:rPr>
          <w:rFonts w:ascii="Helvetica Neue" w:eastAsia="Helvetica Neue" w:hAnsi="Helvetica Neue" w:cs="Helvetica Neue"/>
          <w:b/>
          <w:i/>
          <w:iCs/>
          <w:sz w:val="24"/>
          <w:szCs w:val="24"/>
        </w:rPr>
        <w:t>(Beltramo 20</w:t>
      </w:r>
      <w:r w:rsidR="009C4D78">
        <w:rPr>
          <w:rFonts w:ascii="Helvetica Neue" w:eastAsia="Helvetica Neue" w:hAnsi="Helvetica Neue" w:cs="Helvetica Neue"/>
          <w:b/>
          <w:i/>
          <w:iCs/>
          <w:sz w:val="24"/>
          <w:szCs w:val="24"/>
        </w:rPr>
        <w:t>2</w:t>
      </w:r>
      <w:r w:rsidR="00A13BFD" w:rsidRPr="00A13BFD">
        <w:rPr>
          <w:rFonts w:ascii="Helvetica Neue" w:eastAsia="Helvetica Neue" w:hAnsi="Helvetica Neue" w:cs="Helvetica Neue"/>
          <w:b/>
          <w:i/>
          <w:iCs/>
          <w:sz w:val="24"/>
          <w:szCs w:val="24"/>
        </w:rPr>
        <w:t>0).</w:t>
      </w:r>
      <w:r w:rsidR="00A13BFD">
        <w:rPr>
          <w:rFonts w:ascii="Helvetica Neue" w:eastAsia="Helvetica Neue" w:hAnsi="Helvetica Neue" w:cs="Helvetica Neue"/>
          <w:b/>
          <w:sz w:val="24"/>
          <w:szCs w:val="24"/>
        </w:rPr>
        <w:t xml:space="preserve"> Ese no es el único nivel en el que se libra esta nueva batalla, la más importante del Siglo XXI, intelectuales de todo el mundo, en parte alentados por el confinamiento, están </w:t>
      </w:r>
    </w:p>
    <w:p w14:paraId="4D3CCC98" w14:textId="77777777" w:rsidR="00B367F5" w:rsidRDefault="00B367F5" w:rsidP="007938BD">
      <w:pPr>
        <w:spacing w:after="0" w:line="240" w:lineRule="auto"/>
        <w:rPr>
          <w:rFonts w:ascii="Helvetica Neue" w:eastAsia="Helvetica Neue" w:hAnsi="Helvetica Neue" w:cs="Helvetica Neue"/>
          <w:b/>
          <w:sz w:val="24"/>
          <w:szCs w:val="24"/>
        </w:rPr>
      </w:pPr>
    </w:p>
    <w:p w14:paraId="3081C18E" w14:textId="77777777" w:rsidR="00B367F5" w:rsidRDefault="00B367F5" w:rsidP="007938BD">
      <w:pPr>
        <w:spacing w:after="0" w:line="240" w:lineRule="auto"/>
        <w:rPr>
          <w:rFonts w:ascii="Helvetica Neue" w:eastAsia="Helvetica Neue" w:hAnsi="Helvetica Neue" w:cs="Helvetica Neue"/>
          <w:b/>
          <w:sz w:val="24"/>
          <w:szCs w:val="24"/>
        </w:rPr>
      </w:pPr>
    </w:p>
    <w:p w14:paraId="7CEB325C" w14:textId="77777777" w:rsidR="00B367F5" w:rsidRDefault="00B367F5" w:rsidP="007938BD">
      <w:pPr>
        <w:spacing w:after="0" w:line="240" w:lineRule="auto"/>
        <w:rPr>
          <w:rFonts w:ascii="Helvetica Neue" w:eastAsia="Helvetica Neue" w:hAnsi="Helvetica Neue" w:cs="Helvetica Neue"/>
          <w:b/>
          <w:sz w:val="24"/>
          <w:szCs w:val="24"/>
        </w:rPr>
      </w:pPr>
    </w:p>
    <w:p w14:paraId="65F7E217" w14:textId="77777777" w:rsidR="00B367F5" w:rsidRDefault="00B367F5" w:rsidP="007938BD">
      <w:pPr>
        <w:spacing w:after="0" w:line="240" w:lineRule="auto"/>
        <w:rPr>
          <w:rFonts w:ascii="Helvetica Neue" w:eastAsia="Helvetica Neue" w:hAnsi="Helvetica Neue" w:cs="Helvetica Neue"/>
          <w:b/>
          <w:sz w:val="24"/>
          <w:szCs w:val="24"/>
        </w:rPr>
      </w:pPr>
    </w:p>
    <w:p w14:paraId="71A97122" w14:textId="77777777" w:rsidR="00B367F5" w:rsidRDefault="00B367F5" w:rsidP="007938BD">
      <w:pPr>
        <w:spacing w:after="0" w:line="240" w:lineRule="auto"/>
        <w:rPr>
          <w:rFonts w:ascii="Helvetica Neue" w:eastAsia="Helvetica Neue" w:hAnsi="Helvetica Neue" w:cs="Helvetica Neue"/>
          <w:b/>
          <w:sz w:val="24"/>
          <w:szCs w:val="24"/>
        </w:rPr>
      </w:pPr>
    </w:p>
    <w:p w14:paraId="0C660AF5" w14:textId="77777777" w:rsidR="00B367F5" w:rsidRDefault="00B367F5" w:rsidP="007938BD">
      <w:pPr>
        <w:spacing w:after="0" w:line="240" w:lineRule="auto"/>
        <w:rPr>
          <w:rFonts w:ascii="Helvetica Neue" w:eastAsia="Helvetica Neue" w:hAnsi="Helvetica Neue" w:cs="Helvetica Neue"/>
          <w:b/>
          <w:sz w:val="24"/>
          <w:szCs w:val="24"/>
        </w:rPr>
      </w:pPr>
    </w:p>
    <w:p w14:paraId="41BF182B" w14:textId="77777777" w:rsidR="00B367F5" w:rsidRDefault="00B367F5" w:rsidP="007938BD">
      <w:pPr>
        <w:spacing w:after="0" w:line="240" w:lineRule="auto"/>
        <w:rPr>
          <w:rFonts w:ascii="Helvetica Neue" w:eastAsia="Helvetica Neue" w:hAnsi="Helvetica Neue" w:cs="Helvetica Neue"/>
          <w:b/>
          <w:sz w:val="24"/>
          <w:szCs w:val="24"/>
        </w:rPr>
      </w:pPr>
    </w:p>
    <w:p w14:paraId="5B0F082E" w14:textId="77777777" w:rsidR="00B367F5" w:rsidRDefault="00B367F5" w:rsidP="007938BD">
      <w:pPr>
        <w:spacing w:after="0" w:line="240" w:lineRule="auto"/>
        <w:rPr>
          <w:rFonts w:ascii="Helvetica Neue" w:eastAsia="Helvetica Neue" w:hAnsi="Helvetica Neue" w:cs="Helvetica Neue"/>
          <w:b/>
          <w:sz w:val="24"/>
          <w:szCs w:val="24"/>
        </w:rPr>
      </w:pPr>
    </w:p>
    <w:p w14:paraId="6964F704" w14:textId="4FC9F264" w:rsidR="000B6C5F" w:rsidRDefault="00A13BFD" w:rsidP="007938BD">
      <w:pPr>
        <w:spacing w:after="0" w:line="240" w:lineRule="auto"/>
        <w:rPr>
          <w:rFonts w:ascii="Helvetica Neue" w:eastAsia="Helvetica Neue" w:hAnsi="Helvetica Neue" w:cs="Helvetica Neue"/>
          <w:b/>
          <w:sz w:val="24"/>
          <w:szCs w:val="24"/>
        </w:rPr>
      </w:pPr>
      <w:proofErr w:type="gramStart"/>
      <w:r>
        <w:rPr>
          <w:rFonts w:ascii="Helvetica Neue" w:eastAsia="Helvetica Neue" w:hAnsi="Helvetica Neue" w:cs="Helvetica Neue"/>
          <w:b/>
          <w:sz w:val="24"/>
          <w:szCs w:val="24"/>
        </w:rPr>
        <w:t>difundiendo</w:t>
      </w:r>
      <w:proofErr w:type="gramEnd"/>
      <w:r>
        <w:rPr>
          <w:rFonts w:ascii="Helvetica Neue" w:eastAsia="Helvetica Neue" w:hAnsi="Helvetica Neue" w:cs="Helvetica Neue"/>
          <w:b/>
          <w:sz w:val="24"/>
          <w:szCs w:val="24"/>
        </w:rPr>
        <w:t xml:space="preserve"> interpretaciones sobre el origen de esta </w:t>
      </w:r>
      <w:r w:rsidR="002B47FB">
        <w:rPr>
          <w:rFonts w:ascii="Helvetica Neue" w:eastAsia="Helvetica Neue" w:hAnsi="Helvetica Neue" w:cs="Helvetica Neue"/>
          <w:b/>
          <w:sz w:val="24"/>
          <w:szCs w:val="24"/>
        </w:rPr>
        <w:t>Pandemia,</w:t>
      </w:r>
      <w:r>
        <w:rPr>
          <w:rFonts w:ascii="Helvetica Neue" w:eastAsia="Helvetica Neue" w:hAnsi="Helvetica Neue" w:cs="Helvetica Neue"/>
          <w:b/>
          <w:sz w:val="24"/>
          <w:szCs w:val="24"/>
        </w:rPr>
        <w:t xml:space="preserve"> así como lecturas personales sobre las consecuencias que se pueden seguir (</w:t>
      </w:r>
      <w:proofErr w:type="spellStart"/>
      <w:r>
        <w:rPr>
          <w:rFonts w:ascii="Helvetica Neue" w:eastAsia="Helvetica Neue" w:hAnsi="Helvetica Neue" w:cs="Helvetica Neue"/>
          <w:b/>
          <w:sz w:val="24"/>
          <w:szCs w:val="24"/>
        </w:rPr>
        <w:t>Idem</w:t>
      </w:r>
      <w:proofErr w:type="spellEnd"/>
      <w:r>
        <w:rPr>
          <w:rFonts w:ascii="Helvetica Neue" w:eastAsia="Helvetica Neue" w:hAnsi="Helvetica Neue" w:cs="Helvetica Neue"/>
          <w:b/>
          <w:sz w:val="24"/>
          <w:szCs w:val="24"/>
        </w:rPr>
        <w:t xml:space="preserve">).  Y la población, ante la duda, presa de un </w:t>
      </w:r>
    </w:p>
    <w:p w14:paraId="12475D92" w14:textId="12AE3CE4" w:rsidR="00A13BFD" w:rsidRDefault="00A13BFD" w:rsidP="007938BD">
      <w:pPr>
        <w:spacing w:after="0" w:line="240" w:lineRule="auto"/>
        <w:rPr>
          <w:rFonts w:ascii="Helvetica Neue" w:eastAsia="Helvetica Neue" w:hAnsi="Helvetica Neue" w:cs="Helvetica Neue"/>
          <w:b/>
          <w:sz w:val="24"/>
          <w:szCs w:val="24"/>
        </w:rPr>
      </w:pPr>
      <w:proofErr w:type="gramStart"/>
      <w:r>
        <w:rPr>
          <w:rFonts w:ascii="Helvetica Neue" w:eastAsia="Helvetica Neue" w:hAnsi="Helvetica Neue" w:cs="Helvetica Neue"/>
          <w:b/>
          <w:sz w:val="24"/>
          <w:szCs w:val="24"/>
        </w:rPr>
        <w:t>autentico</w:t>
      </w:r>
      <w:proofErr w:type="gramEnd"/>
      <w:r>
        <w:rPr>
          <w:rFonts w:ascii="Helvetica Neue" w:eastAsia="Helvetica Neue" w:hAnsi="Helvetica Neue" w:cs="Helvetica Neue"/>
          <w:b/>
          <w:sz w:val="24"/>
          <w:szCs w:val="24"/>
        </w:rPr>
        <w:t xml:space="preserve"> estado de pánico, ha suspendido toda actividad y se ha dejado encerrar en sus casas: no son buenos tiempos para la libertad (</w:t>
      </w:r>
      <w:proofErr w:type="spellStart"/>
      <w:r>
        <w:rPr>
          <w:rFonts w:ascii="Helvetica Neue" w:eastAsia="Helvetica Neue" w:hAnsi="Helvetica Neue" w:cs="Helvetica Neue"/>
          <w:b/>
          <w:sz w:val="24"/>
          <w:szCs w:val="24"/>
        </w:rPr>
        <w:t>Idem</w:t>
      </w:r>
      <w:proofErr w:type="spellEnd"/>
      <w:r>
        <w:rPr>
          <w:rFonts w:ascii="Helvetica Neue" w:eastAsia="Helvetica Neue" w:hAnsi="Helvetica Neue" w:cs="Helvetica Neue"/>
          <w:b/>
          <w:sz w:val="24"/>
          <w:szCs w:val="24"/>
        </w:rPr>
        <w:t>)</w:t>
      </w:r>
      <w:r w:rsidR="000B6C5F">
        <w:rPr>
          <w:rFonts w:ascii="Helvetica Neue" w:eastAsia="Helvetica Neue" w:hAnsi="Helvetica Neue" w:cs="Helvetica Neue"/>
          <w:b/>
          <w:sz w:val="24"/>
          <w:szCs w:val="24"/>
        </w:rPr>
        <w:t xml:space="preserve">. </w:t>
      </w:r>
      <w:r>
        <w:rPr>
          <w:rFonts w:ascii="Helvetica Neue" w:eastAsia="Helvetica Neue" w:hAnsi="Helvetica Neue" w:cs="Helvetica Neue"/>
          <w:b/>
          <w:sz w:val="24"/>
          <w:szCs w:val="24"/>
        </w:rPr>
        <w:t xml:space="preserve">Ante el pánico existente en el seno de las familias se trata de coadyuvar con los alumnos de Educación Secundaria General a través del contenido de estas recomendaciones para conservar una actitud positiva como parte de la Dimensión de la Autorregulación de las emociones.  </w:t>
      </w:r>
    </w:p>
    <w:p w14:paraId="19161C5D" w14:textId="389F7B4E" w:rsidR="00ED7F5A" w:rsidRDefault="00ED7F5A" w:rsidP="007938BD">
      <w:pPr>
        <w:spacing w:after="0" w:line="240" w:lineRule="auto"/>
        <w:rPr>
          <w:rFonts w:ascii="Helvetica Neue" w:eastAsia="Helvetica Neue" w:hAnsi="Helvetica Neue" w:cs="Helvetica Neue"/>
          <w:b/>
          <w:sz w:val="24"/>
          <w:szCs w:val="24"/>
        </w:rPr>
      </w:pPr>
      <w:bookmarkStart w:id="0" w:name="_GoBack"/>
      <w:bookmarkEnd w:id="0"/>
    </w:p>
    <w:sectPr w:rsidR="00ED7F5A">
      <w:headerReference w:type="default" r:id="rId8"/>
      <w:footerReference w:type="default" r:id="rId9"/>
      <w:pgSz w:w="12240" w:h="15840"/>
      <w:pgMar w:top="567" w:right="567" w:bottom="567" w:left="567" w:header="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28EBC" w14:textId="77777777" w:rsidR="00527BCA" w:rsidRDefault="00527BCA">
      <w:pPr>
        <w:spacing w:after="0" w:line="240" w:lineRule="auto"/>
      </w:pPr>
      <w:r>
        <w:separator/>
      </w:r>
    </w:p>
  </w:endnote>
  <w:endnote w:type="continuationSeparator" w:id="0">
    <w:p w14:paraId="3335072E" w14:textId="77777777" w:rsidR="00527BCA" w:rsidRDefault="0052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33D32" w14:textId="2CB86188" w:rsidR="00306129" w:rsidRPr="00901B6C" w:rsidRDefault="00306129">
    <w:pPr>
      <w:tabs>
        <w:tab w:val="center" w:pos="4419"/>
        <w:tab w:val="right" w:pos="8838"/>
      </w:tabs>
      <w:spacing w:after="0" w:line="240" w:lineRule="auto"/>
      <w:jc w:val="center"/>
      <w:rPr>
        <w:sz w:val="16"/>
        <w:szCs w:val="16"/>
        <w:lang w:val="es-US"/>
      </w:rPr>
    </w:pPr>
    <w:r>
      <w:rPr>
        <w:sz w:val="16"/>
        <w:szCs w:val="16"/>
        <w:lang w:val="es-US"/>
      </w:rPr>
      <w:t xml:space="preserve">Elaboró: </w:t>
    </w:r>
    <w:r w:rsidR="009C4D78">
      <w:rPr>
        <w:sz w:val="16"/>
        <w:szCs w:val="16"/>
        <w:lang w:val="es-US"/>
      </w:rPr>
      <w:t>Jorge Aguilar Jimenez</w:t>
    </w:r>
    <w:r>
      <w:rPr>
        <w:sz w:val="16"/>
        <w:szCs w:val="16"/>
        <w:lang w:val="es-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678E4" w14:textId="77777777" w:rsidR="00527BCA" w:rsidRDefault="00527BCA">
      <w:pPr>
        <w:spacing w:after="0" w:line="240" w:lineRule="auto"/>
      </w:pPr>
      <w:r>
        <w:separator/>
      </w:r>
    </w:p>
  </w:footnote>
  <w:footnote w:type="continuationSeparator" w:id="0">
    <w:p w14:paraId="342C01DC" w14:textId="77777777" w:rsidR="00527BCA" w:rsidRDefault="00527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87EA8" w14:textId="77777777" w:rsidR="00306129" w:rsidRDefault="00306129">
    <w:pPr>
      <w:pBdr>
        <w:top w:val="nil"/>
        <w:left w:val="nil"/>
        <w:bottom w:val="nil"/>
        <w:right w:val="nil"/>
        <w:between w:val="nil"/>
      </w:pBdr>
      <w:tabs>
        <w:tab w:val="center" w:pos="4419"/>
        <w:tab w:val="right" w:pos="8838"/>
      </w:tabs>
      <w:spacing w:after="0" w:line="240" w:lineRule="auto"/>
      <w:jc w:val="left"/>
      <w:rPr>
        <w:rFonts w:eastAsia="Calibri"/>
        <w:color w:val="000000"/>
      </w:rPr>
    </w:pPr>
  </w:p>
  <w:p w14:paraId="104FB3B3" w14:textId="77777777" w:rsidR="00306129" w:rsidRDefault="00306129">
    <w:pPr>
      <w:pBdr>
        <w:top w:val="nil"/>
        <w:left w:val="nil"/>
        <w:bottom w:val="nil"/>
        <w:right w:val="nil"/>
        <w:between w:val="nil"/>
      </w:pBdr>
      <w:tabs>
        <w:tab w:val="center" w:pos="4419"/>
        <w:tab w:val="right" w:pos="8838"/>
      </w:tabs>
      <w:spacing w:after="0" w:line="240" w:lineRule="auto"/>
      <w:jc w:val="left"/>
      <w:rPr>
        <w:rFonts w:eastAsia="Calibri"/>
        <w:color w:val="000000"/>
      </w:rPr>
    </w:pPr>
    <w:r>
      <w:rPr>
        <w:rFonts w:eastAsia="Calibri"/>
        <w:color w:val="000000"/>
      </w:rPr>
      <w:t xml:space="preserve">                                                                                                                                                                                </w:t>
    </w:r>
    <w:r>
      <w:rPr>
        <w:noProof/>
        <w:lang w:val="es-MX"/>
      </w:rPr>
      <w:drawing>
        <wp:anchor distT="0" distB="0" distL="0" distR="0" simplePos="0" relativeHeight="251658240" behindDoc="0" locked="0" layoutInCell="1" hidden="0" allowOverlap="1" wp14:anchorId="29CA8243" wp14:editId="58F40AFF">
          <wp:simplePos x="0" y="0"/>
          <wp:positionH relativeFrom="column">
            <wp:posOffset>4673600</wp:posOffset>
          </wp:positionH>
          <wp:positionV relativeFrom="paragraph">
            <wp:posOffset>102870</wp:posOffset>
          </wp:positionV>
          <wp:extent cx="1993900" cy="699770"/>
          <wp:effectExtent l="0" t="0" r="0" b="0"/>
          <wp:wrapSquare wrapText="bothSides" distT="0" distB="0" distL="0" distR="0"/>
          <wp:docPr id="2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93900" cy="699770"/>
                  </a:xfrm>
                  <a:prstGeom prst="rect">
                    <a:avLst/>
                  </a:prstGeom>
                  <a:ln/>
                </pic:spPr>
              </pic:pic>
            </a:graphicData>
          </a:graphic>
        </wp:anchor>
      </w:drawing>
    </w:r>
    <w:r>
      <w:rPr>
        <w:noProof/>
        <w:lang w:val="es-MX"/>
      </w:rPr>
      <w:drawing>
        <wp:anchor distT="0" distB="0" distL="0" distR="0" simplePos="0" relativeHeight="251659264" behindDoc="0" locked="0" layoutInCell="1" hidden="0" allowOverlap="1" wp14:anchorId="2556BD7E" wp14:editId="0BB050FC">
          <wp:simplePos x="0" y="0"/>
          <wp:positionH relativeFrom="column">
            <wp:posOffset>-47624</wp:posOffset>
          </wp:positionH>
          <wp:positionV relativeFrom="paragraph">
            <wp:posOffset>185420</wp:posOffset>
          </wp:positionV>
          <wp:extent cx="2310130" cy="617220"/>
          <wp:effectExtent l="0" t="0" r="0" b="0"/>
          <wp:wrapSquare wrapText="bothSides" distT="0" distB="0" distL="0" distR="0"/>
          <wp:docPr id="2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2310130" cy="617220"/>
                  </a:xfrm>
                  <a:prstGeom prst="rect">
                    <a:avLst/>
                  </a:prstGeom>
                  <a:ln/>
                </pic:spPr>
              </pic:pic>
            </a:graphicData>
          </a:graphic>
        </wp:anchor>
      </w:drawing>
    </w:r>
  </w:p>
  <w:p w14:paraId="5CAD8423" w14:textId="77777777" w:rsidR="00306129" w:rsidRDefault="00306129">
    <w:pPr>
      <w:pBdr>
        <w:top w:val="nil"/>
        <w:left w:val="nil"/>
        <w:bottom w:val="nil"/>
        <w:right w:val="nil"/>
        <w:between w:val="nil"/>
      </w:pBdr>
      <w:tabs>
        <w:tab w:val="center" w:pos="4419"/>
        <w:tab w:val="right" w:pos="8838"/>
      </w:tabs>
      <w:spacing w:after="0" w:line="240" w:lineRule="auto"/>
      <w:jc w:val="left"/>
      <w:rPr>
        <w:rFonts w:eastAsia="Calibri"/>
        <w:color w:val="000000"/>
      </w:rPr>
    </w:pPr>
    <w:r>
      <w:rPr>
        <w:rFonts w:eastAsia="Calibri"/>
        <w:color w:val="000000"/>
      </w:rPr>
      <w:t xml:space="preserve">                           </w:t>
    </w:r>
  </w:p>
  <w:p w14:paraId="07B30FB4" w14:textId="77777777" w:rsidR="00306129" w:rsidRDefault="00306129">
    <w:pPr>
      <w:pBdr>
        <w:top w:val="nil"/>
        <w:left w:val="nil"/>
        <w:bottom w:val="nil"/>
        <w:right w:val="nil"/>
        <w:between w:val="nil"/>
      </w:pBdr>
      <w:tabs>
        <w:tab w:val="center" w:pos="4419"/>
        <w:tab w:val="right" w:pos="8838"/>
        <w:tab w:val="right" w:pos="9404"/>
      </w:tabs>
      <w:spacing w:after="0" w:line="240" w:lineRule="auto"/>
      <w:ind w:left="-540" w:right="-377"/>
      <w:jc w:val="right"/>
      <w:rPr>
        <w:rFonts w:eastAsia="Calibri"/>
        <w:color w:val="000000"/>
      </w:rPr>
    </w:pPr>
    <w:r>
      <w:rPr>
        <w:rFonts w:ascii="Arial" w:eastAsia="Arial" w:hAnsi="Arial" w:cs="Arial"/>
        <w:b/>
        <w:color w:val="000000"/>
        <w:sz w:val="20"/>
        <w:szCs w:val="20"/>
      </w:rPr>
      <w:t xml:space="preserve">   </w:t>
    </w:r>
    <w:r>
      <w:rPr>
        <w:rFonts w:eastAsia="Calibri"/>
        <w:color w:val="000000"/>
      </w:rPr>
      <w:tab/>
    </w:r>
  </w:p>
  <w:p w14:paraId="7B6E2FD3" w14:textId="77777777" w:rsidR="00306129" w:rsidRDefault="00306129">
    <w:pPr>
      <w:pBdr>
        <w:top w:val="nil"/>
        <w:left w:val="nil"/>
        <w:bottom w:val="nil"/>
        <w:right w:val="nil"/>
        <w:between w:val="nil"/>
      </w:pBdr>
      <w:tabs>
        <w:tab w:val="center" w:pos="4419"/>
        <w:tab w:val="right" w:pos="8838"/>
      </w:tabs>
      <w:spacing w:after="0" w:line="240" w:lineRule="auto"/>
      <w:jc w:val="left"/>
      <w:rPr>
        <w:rFonts w:eastAsia="Calibri"/>
        <w:color w:val="000000"/>
      </w:rPr>
    </w:pPr>
  </w:p>
  <w:p w14:paraId="4D2D9DC6" w14:textId="77777777" w:rsidR="00306129" w:rsidRDefault="00306129">
    <w:pPr>
      <w:pBdr>
        <w:top w:val="nil"/>
        <w:left w:val="nil"/>
        <w:bottom w:val="nil"/>
        <w:right w:val="nil"/>
        <w:between w:val="nil"/>
      </w:pBdr>
      <w:tabs>
        <w:tab w:val="center" w:pos="4419"/>
        <w:tab w:val="right" w:pos="8838"/>
      </w:tabs>
      <w:spacing w:after="0" w:line="240" w:lineRule="auto"/>
      <w:jc w:val="left"/>
      <w:rPr>
        <w:rFonts w:eastAsia="Calibri"/>
        <w:color w:val="000000"/>
      </w:rPr>
    </w:pPr>
  </w:p>
  <w:p w14:paraId="6A0A92F6" w14:textId="05450DC5" w:rsidR="00306129" w:rsidRDefault="00306129">
    <w:pPr>
      <w:pBdr>
        <w:top w:val="nil"/>
        <w:left w:val="nil"/>
        <w:bottom w:val="nil"/>
        <w:right w:val="nil"/>
        <w:between w:val="nil"/>
      </w:pBdr>
      <w:tabs>
        <w:tab w:val="center" w:pos="4419"/>
        <w:tab w:val="right" w:pos="8838"/>
      </w:tabs>
      <w:spacing w:after="0" w:line="240" w:lineRule="auto"/>
      <w:jc w:val="left"/>
      <w:rPr>
        <w:rFonts w:eastAsia="Calibri"/>
        <w:color w:val="000000"/>
      </w:rPr>
    </w:pPr>
    <w:r>
      <w:rPr>
        <w:noProof/>
        <w:lang w:val="es-MX"/>
      </w:rPr>
      <mc:AlternateContent>
        <mc:Choice Requires="wps">
          <w:drawing>
            <wp:anchor distT="45720" distB="45720" distL="114300" distR="114300" simplePos="0" relativeHeight="251660288" behindDoc="0" locked="0" layoutInCell="1" hidden="0" allowOverlap="1" wp14:anchorId="061F8E98" wp14:editId="0D1BF1AE">
              <wp:simplePos x="0" y="0"/>
              <wp:positionH relativeFrom="column">
                <wp:posOffset>3288030</wp:posOffset>
              </wp:positionH>
              <wp:positionV relativeFrom="paragraph">
                <wp:posOffset>5715</wp:posOffset>
              </wp:positionV>
              <wp:extent cx="3543300" cy="1057275"/>
              <wp:effectExtent l="0" t="0" r="0" b="9525"/>
              <wp:wrapSquare wrapText="bothSides" distT="45720" distB="45720" distL="114300" distR="114300"/>
              <wp:docPr id="218" name="Rectángulo 218"/>
              <wp:cNvGraphicFramePr/>
              <a:graphic xmlns:a="http://schemas.openxmlformats.org/drawingml/2006/main">
                <a:graphicData uri="http://schemas.microsoft.com/office/word/2010/wordprocessingShape">
                  <wps:wsp>
                    <wps:cNvSpPr/>
                    <wps:spPr>
                      <a:xfrm>
                        <a:off x="0" y="0"/>
                        <a:ext cx="3543300" cy="1057275"/>
                      </a:xfrm>
                      <a:prstGeom prst="rect">
                        <a:avLst/>
                      </a:prstGeom>
                      <a:solidFill>
                        <a:srgbClr val="FFFFFF"/>
                      </a:solidFill>
                      <a:ln>
                        <a:noFill/>
                      </a:ln>
                    </wps:spPr>
                    <wps:txbx>
                      <w:txbxContent>
                        <w:p w14:paraId="4886C58B" w14:textId="77777777" w:rsidR="00306129" w:rsidRDefault="00306129">
                          <w:pPr>
                            <w:spacing w:after="0" w:line="251" w:lineRule="auto"/>
                            <w:jc w:val="right"/>
                            <w:textDirection w:val="btLr"/>
                          </w:pPr>
                          <w:r>
                            <w:rPr>
                              <w:rFonts w:eastAsia="Calibri"/>
                              <w:b/>
                              <w:color w:val="000000"/>
                              <w:sz w:val="24"/>
                            </w:rPr>
                            <w:t>DIRECCIÓN GENERAL</w:t>
                          </w:r>
                        </w:p>
                        <w:p w14:paraId="75553332" w14:textId="77777777" w:rsidR="00306129" w:rsidRDefault="00306129">
                          <w:pPr>
                            <w:spacing w:after="0" w:line="251" w:lineRule="auto"/>
                            <w:jc w:val="right"/>
                            <w:textDirection w:val="btLr"/>
                          </w:pPr>
                          <w:r>
                            <w:rPr>
                              <w:rFonts w:eastAsia="Calibri"/>
                              <w:b/>
                              <w:color w:val="000000"/>
                            </w:rPr>
                            <w:t>DIRECCIÓN DE EDUCACIÓN BÁSICA</w:t>
                          </w:r>
                        </w:p>
                        <w:p w14:paraId="6099ECDD" w14:textId="77777777" w:rsidR="00306129" w:rsidRDefault="00306129">
                          <w:pPr>
                            <w:spacing w:after="0" w:line="251" w:lineRule="auto"/>
                            <w:jc w:val="right"/>
                            <w:textDirection w:val="btLr"/>
                          </w:pPr>
                          <w:r>
                            <w:rPr>
                              <w:rFonts w:eastAsia="Calibri"/>
                              <w:b/>
                              <w:color w:val="000000"/>
                            </w:rPr>
                            <w:t>DEPARTAMENTO DE EDUCACIÓN SECUNDARIA GENERAL</w:t>
                          </w:r>
                        </w:p>
                        <w:p w14:paraId="0C20C31D" w14:textId="670228B5" w:rsidR="00306129" w:rsidRDefault="00306129">
                          <w:pPr>
                            <w:spacing w:after="0" w:line="251" w:lineRule="auto"/>
                            <w:jc w:val="right"/>
                            <w:textDirection w:val="btLr"/>
                            <w:rPr>
                              <w:rFonts w:eastAsia="Calibri"/>
                              <w:b/>
                              <w:color w:val="000000"/>
                            </w:rPr>
                          </w:pPr>
                          <w:r>
                            <w:rPr>
                              <w:rFonts w:eastAsia="Calibri"/>
                              <w:b/>
                              <w:color w:val="000000"/>
                            </w:rPr>
                            <w:t>SUBJEFATURA TÉCNICO PEDAGÓGICA</w:t>
                          </w:r>
                        </w:p>
                        <w:p w14:paraId="58E09E5D" w14:textId="09A75832" w:rsidR="00306129" w:rsidRDefault="00FB5A6D">
                          <w:pPr>
                            <w:spacing w:after="0" w:line="251" w:lineRule="auto"/>
                            <w:jc w:val="right"/>
                            <w:textDirection w:val="btLr"/>
                          </w:pPr>
                          <w:r>
                            <w:rPr>
                              <w:rFonts w:eastAsia="Calibri"/>
                              <w:b/>
                              <w:color w:val="000000"/>
                            </w:rPr>
                            <w:t>TUTORÍA Y EDUCACIÓN SOCIOEMOCIONAL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1F8E98" id="Rectángulo 218" o:spid="_x0000_s1026" style="position:absolute;margin-left:258.9pt;margin-top:.45pt;width:279pt;height:8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" stroked="f">
              <v:textbox inset="2.53958mm,1.2694mm,2.53958mm,1.2694mm">
                <w:txbxContent>
                  <w:p w14:paraId="4886C58B" w14:textId="77777777" w:rsidR="00306129" w:rsidRDefault="00306129">
                    <w:pPr>
                      <w:spacing w:after="0" w:line="251" w:lineRule="auto"/>
                      <w:jc w:val="right"/>
                      <w:textDirection w:val="btLr"/>
                    </w:pPr>
                    <w:r>
                      <w:rPr>
                        <w:rFonts w:eastAsia="Calibri"/>
                        <w:b/>
                        <w:color w:val="000000"/>
                        <w:sz w:val="24"/>
                      </w:rPr>
                      <w:t>DIRECCIÓN GENERAL</w:t>
                    </w:r>
                  </w:p>
                  <w:p w14:paraId="75553332" w14:textId="77777777" w:rsidR="00306129" w:rsidRDefault="00306129">
                    <w:pPr>
                      <w:spacing w:after="0" w:line="251" w:lineRule="auto"/>
                      <w:jc w:val="right"/>
                      <w:textDirection w:val="btLr"/>
                    </w:pPr>
                    <w:r>
                      <w:rPr>
                        <w:rFonts w:eastAsia="Calibri"/>
                        <w:b/>
                        <w:color w:val="000000"/>
                      </w:rPr>
                      <w:t>DIRECCIÓN DE EDUCACIÓN BÁSICA</w:t>
                    </w:r>
                  </w:p>
                  <w:p w14:paraId="6099ECDD" w14:textId="77777777" w:rsidR="00306129" w:rsidRDefault="00306129">
                    <w:pPr>
                      <w:spacing w:after="0" w:line="251" w:lineRule="auto"/>
                      <w:jc w:val="right"/>
                      <w:textDirection w:val="btLr"/>
                    </w:pPr>
                    <w:r>
                      <w:rPr>
                        <w:rFonts w:eastAsia="Calibri"/>
                        <w:b/>
                        <w:color w:val="000000"/>
                      </w:rPr>
                      <w:t>DEPARTAMENTO DE EDUCACIÓN SECUNDARIA GENERAL</w:t>
                    </w:r>
                  </w:p>
                  <w:p w14:paraId="0C20C31D" w14:textId="670228B5" w:rsidR="00306129" w:rsidRDefault="00306129">
                    <w:pPr>
                      <w:spacing w:after="0" w:line="251" w:lineRule="auto"/>
                      <w:jc w:val="right"/>
                      <w:textDirection w:val="btLr"/>
                      <w:rPr>
                        <w:rFonts w:eastAsia="Calibri"/>
                        <w:b/>
                        <w:color w:val="000000"/>
                      </w:rPr>
                    </w:pPr>
                    <w:r>
                      <w:rPr>
                        <w:rFonts w:eastAsia="Calibri"/>
                        <w:b/>
                        <w:color w:val="000000"/>
                      </w:rPr>
                      <w:t>SUBJEFATURA TÉCNICO PEDAGÓGICA</w:t>
                    </w:r>
                  </w:p>
                  <w:p w14:paraId="58E09E5D" w14:textId="09A75832" w:rsidR="00306129" w:rsidRDefault="00FB5A6D">
                    <w:pPr>
                      <w:spacing w:after="0" w:line="251" w:lineRule="auto"/>
                      <w:jc w:val="right"/>
                      <w:textDirection w:val="btLr"/>
                    </w:pPr>
                    <w:r>
                      <w:rPr>
                        <w:rFonts w:eastAsia="Calibri"/>
                        <w:b/>
                        <w:color w:val="000000"/>
                      </w:rPr>
                      <w:t>TUTORÍA Y EDUCACIÓN SOCIOEMOCIONAL</w:t>
                    </w:r>
                  </w:p>
                </w:txbxContent>
              </v:textbox>
              <w10:wrap type="square"/>
            </v:rect>
          </w:pict>
        </mc:Fallback>
      </mc:AlternateContent>
    </w:r>
    <w:r>
      <w:rPr>
        <w:rFonts w:eastAsia="Calibri"/>
        <w:color w:val="000000"/>
      </w:rPr>
      <w:t xml:space="preserve">                            </w:t>
    </w:r>
  </w:p>
  <w:p w14:paraId="32B4E5FF" w14:textId="77777777" w:rsidR="00306129" w:rsidRDefault="00306129">
    <w:pPr>
      <w:pBdr>
        <w:top w:val="nil"/>
        <w:left w:val="nil"/>
        <w:bottom w:val="nil"/>
        <w:right w:val="nil"/>
        <w:between w:val="nil"/>
      </w:pBdr>
      <w:tabs>
        <w:tab w:val="center" w:pos="4419"/>
        <w:tab w:val="right" w:pos="8838"/>
      </w:tabs>
      <w:spacing w:after="0" w:line="240" w:lineRule="auto"/>
      <w:jc w:val="left"/>
      <w:rPr>
        <w:rFonts w:eastAsia="Calibri"/>
        <w:color w:val="000000"/>
      </w:rPr>
    </w:pPr>
    <w:r>
      <w:rPr>
        <w:rFonts w:eastAsia="Calibri"/>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4431C"/>
    <w:multiLevelType w:val="hybridMultilevel"/>
    <w:tmpl w:val="8CAA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076781"/>
    <w:multiLevelType w:val="hybridMultilevel"/>
    <w:tmpl w:val="5F3051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5B69D8"/>
    <w:multiLevelType w:val="multilevel"/>
    <w:tmpl w:val="ABD49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9B5AA1"/>
    <w:multiLevelType w:val="multilevel"/>
    <w:tmpl w:val="57D29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405170"/>
    <w:multiLevelType w:val="hybridMultilevel"/>
    <w:tmpl w:val="DF8A5A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45"/>
    <w:rsid w:val="0007218F"/>
    <w:rsid w:val="000B6C5F"/>
    <w:rsid w:val="000C46F6"/>
    <w:rsid w:val="000E543B"/>
    <w:rsid w:val="00172AEC"/>
    <w:rsid w:val="00190FCD"/>
    <w:rsid w:val="0019408F"/>
    <w:rsid w:val="00266390"/>
    <w:rsid w:val="002B47FB"/>
    <w:rsid w:val="002F2D08"/>
    <w:rsid w:val="00306129"/>
    <w:rsid w:val="00337B7F"/>
    <w:rsid w:val="003D3179"/>
    <w:rsid w:val="00435EB4"/>
    <w:rsid w:val="0048206C"/>
    <w:rsid w:val="004A2444"/>
    <w:rsid w:val="004B11DF"/>
    <w:rsid w:val="00527BCA"/>
    <w:rsid w:val="005B12B8"/>
    <w:rsid w:val="005E5195"/>
    <w:rsid w:val="00613067"/>
    <w:rsid w:val="00625FD8"/>
    <w:rsid w:val="00645DE8"/>
    <w:rsid w:val="00684649"/>
    <w:rsid w:val="00685C44"/>
    <w:rsid w:val="006E15E8"/>
    <w:rsid w:val="00701E61"/>
    <w:rsid w:val="00743245"/>
    <w:rsid w:val="00756304"/>
    <w:rsid w:val="007938BD"/>
    <w:rsid w:val="007C6C49"/>
    <w:rsid w:val="007F19C6"/>
    <w:rsid w:val="00866916"/>
    <w:rsid w:val="00877DD4"/>
    <w:rsid w:val="00901B6C"/>
    <w:rsid w:val="00951ADC"/>
    <w:rsid w:val="00960EBF"/>
    <w:rsid w:val="009905A6"/>
    <w:rsid w:val="009B7ADD"/>
    <w:rsid w:val="009C4D78"/>
    <w:rsid w:val="009E5245"/>
    <w:rsid w:val="009E6208"/>
    <w:rsid w:val="00A110ED"/>
    <w:rsid w:val="00A13BFD"/>
    <w:rsid w:val="00A17EBF"/>
    <w:rsid w:val="00A9789E"/>
    <w:rsid w:val="00AB6757"/>
    <w:rsid w:val="00B367F5"/>
    <w:rsid w:val="00B419DB"/>
    <w:rsid w:val="00B66CFA"/>
    <w:rsid w:val="00C01580"/>
    <w:rsid w:val="00C13F02"/>
    <w:rsid w:val="00C55AA3"/>
    <w:rsid w:val="00C675EA"/>
    <w:rsid w:val="00CF2795"/>
    <w:rsid w:val="00D16F26"/>
    <w:rsid w:val="00D57628"/>
    <w:rsid w:val="00DD09AC"/>
    <w:rsid w:val="00DF7F38"/>
    <w:rsid w:val="00E05135"/>
    <w:rsid w:val="00E13963"/>
    <w:rsid w:val="00E24C33"/>
    <w:rsid w:val="00E621DE"/>
    <w:rsid w:val="00E70DB8"/>
    <w:rsid w:val="00E7518C"/>
    <w:rsid w:val="00E9441F"/>
    <w:rsid w:val="00EC754C"/>
    <w:rsid w:val="00ED7F5A"/>
    <w:rsid w:val="00EF0F2A"/>
    <w:rsid w:val="00F302B9"/>
    <w:rsid w:val="00F41C71"/>
    <w:rsid w:val="00FA08EC"/>
    <w:rsid w:val="00FB5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87E9F"/>
  <w15:docId w15:val="{DB280060-3CED-424A-AF75-3748BD2C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040"/>
    <w:rPr>
      <w:rFonts w:eastAsiaTheme="minorEastAsia"/>
    </w:rPr>
  </w:style>
  <w:style w:type="paragraph" w:styleId="Ttulo1">
    <w:name w:val="heading 1"/>
    <w:basedOn w:val="Normal"/>
    <w:next w:val="Normal"/>
    <w:link w:val="Ttulo1Car"/>
    <w:uiPriority w:val="9"/>
    <w:qFormat/>
    <w:rsid w:val="009C5F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F21EC6"/>
    <w:pPr>
      <w:spacing w:after="0" w:line="240" w:lineRule="auto"/>
      <w:jc w:val="left"/>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F21EC6"/>
    <w:rPr>
      <w:rFonts w:ascii="Tahoma" w:hAnsi="Tahoma" w:cs="Tahoma"/>
      <w:sz w:val="16"/>
      <w:szCs w:val="16"/>
    </w:rPr>
  </w:style>
  <w:style w:type="paragraph" w:styleId="Encabezado">
    <w:name w:val="header"/>
    <w:basedOn w:val="Normal"/>
    <w:link w:val="EncabezadoCar"/>
    <w:uiPriority w:val="99"/>
    <w:unhideWhenUsed/>
    <w:rsid w:val="00F21EC6"/>
    <w:pPr>
      <w:tabs>
        <w:tab w:val="center" w:pos="4419"/>
        <w:tab w:val="right" w:pos="8838"/>
      </w:tabs>
      <w:spacing w:after="0" w:line="240" w:lineRule="auto"/>
      <w:jc w:val="left"/>
    </w:pPr>
    <w:rPr>
      <w:rFonts w:eastAsiaTheme="minorHAnsi"/>
    </w:rPr>
  </w:style>
  <w:style w:type="character" w:customStyle="1" w:styleId="EncabezadoCar">
    <w:name w:val="Encabezado Car"/>
    <w:basedOn w:val="Fuentedeprrafopredeter"/>
    <w:link w:val="Encabezado"/>
    <w:uiPriority w:val="99"/>
    <w:rsid w:val="00F21EC6"/>
  </w:style>
  <w:style w:type="paragraph" w:styleId="Piedepgina">
    <w:name w:val="footer"/>
    <w:basedOn w:val="Normal"/>
    <w:link w:val="PiedepginaCar"/>
    <w:uiPriority w:val="99"/>
    <w:unhideWhenUsed/>
    <w:rsid w:val="00F21E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1EC6"/>
  </w:style>
  <w:style w:type="paragraph" w:styleId="Sinespaciado">
    <w:name w:val="No Spacing"/>
    <w:uiPriority w:val="1"/>
    <w:qFormat/>
    <w:rsid w:val="00AD16C1"/>
    <w:pPr>
      <w:spacing w:after="0" w:line="240" w:lineRule="auto"/>
    </w:pPr>
  </w:style>
  <w:style w:type="paragraph" w:styleId="Prrafodelista">
    <w:name w:val="List Paragraph"/>
    <w:basedOn w:val="Normal"/>
    <w:uiPriority w:val="34"/>
    <w:qFormat/>
    <w:rsid w:val="00D37F9C"/>
    <w:pPr>
      <w:ind w:left="720"/>
      <w:contextualSpacing/>
    </w:pPr>
  </w:style>
  <w:style w:type="table" w:styleId="Tablaconcuadrcula">
    <w:name w:val="Table Grid"/>
    <w:basedOn w:val="Tablanormal"/>
    <w:uiPriority w:val="39"/>
    <w:rsid w:val="0055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4E6107"/>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782021"/>
    <w:rPr>
      <w:color w:val="0000FF" w:themeColor="hyperlink"/>
      <w:u w:val="single"/>
    </w:rPr>
  </w:style>
  <w:style w:type="character" w:styleId="Hipervnculovisitado">
    <w:name w:val="FollowedHyperlink"/>
    <w:basedOn w:val="Fuentedeprrafopredeter"/>
    <w:uiPriority w:val="99"/>
    <w:semiHidden/>
    <w:unhideWhenUsed/>
    <w:rsid w:val="006053CB"/>
    <w:rPr>
      <w:color w:val="800080" w:themeColor="followedHyperlink"/>
      <w:u w:val="single"/>
    </w:rPr>
  </w:style>
  <w:style w:type="character" w:customStyle="1" w:styleId="Ttulo1Car">
    <w:name w:val="Título 1 Car"/>
    <w:basedOn w:val="Fuentedeprrafopredeter"/>
    <w:link w:val="Ttulo1"/>
    <w:uiPriority w:val="9"/>
    <w:rsid w:val="009C5FB7"/>
    <w:rPr>
      <w:rFonts w:asciiTheme="majorHAnsi" w:eastAsiaTheme="majorEastAsia" w:hAnsiTheme="majorHAnsi" w:cstheme="majorBidi"/>
      <w:color w:val="365F91" w:themeColor="accent1" w:themeShade="BF"/>
      <w:sz w:val="32"/>
      <w:szCs w:val="32"/>
    </w:rPr>
  </w:style>
  <w:style w:type="character" w:customStyle="1" w:styleId="Mencinsinresolver1">
    <w:name w:val="Mención sin resolver1"/>
    <w:basedOn w:val="Fuentedeprrafopredeter"/>
    <w:uiPriority w:val="99"/>
    <w:semiHidden/>
    <w:unhideWhenUsed/>
    <w:rsid w:val="00790296"/>
    <w:rPr>
      <w:color w:val="605E5C"/>
      <w:shd w:val="clear" w:color="auto" w:fill="E1DFDD"/>
    </w:rPr>
  </w:style>
  <w:style w:type="paragraph" w:styleId="Descripcin">
    <w:name w:val="caption"/>
    <w:basedOn w:val="Normal"/>
    <w:next w:val="Normal"/>
    <w:uiPriority w:val="35"/>
    <w:unhideWhenUsed/>
    <w:qFormat/>
    <w:rsid w:val="003F12FA"/>
    <w:pPr>
      <w:spacing w:after="200" w:line="240" w:lineRule="auto"/>
    </w:pPr>
    <w:rPr>
      <w:i/>
      <w:iCs/>
      <w:color w:val="1F497D" w:themeColor="text2"/>
      <w:sz w:val="18"/>
      <w:szCs w:val="18"/>
    </w:rPr>
  </w:style>
  <w:style w:type="character" w:customStyle="1" w:styleId="Mencinsinresolver2">
    <w:name w:val="Mención sin resolver2"/>
    <w:basedOn w:val="Fuentedeprrafopredeter"/>
    <w:uiPriority w:val="99"/>
    <w:semiHidden/>
    <w:unhideWhenUsed/>
    <w:rsid w:val="00C5264C"/>
    <w:rPr>
      <w:color w:val="605E5C"/>
      <w:shd w:val="clear" w:color="auto" w:fill="E1DFDD"/>
    </w:rPr>
  </w:style>
  <w:style w:type="character" w:customStyle="1" w:styleId="UnresolvedMention">
    <w:name w:val="Unresolved Mention"/>
    <w:basedOn w:val="Fuentedeprrafopredeter"/>
    <w:uiPriority w:val="99"/>
    <w:semiHidden/>
    <w:unhideWhenUsed/>
    <w:rsid w:val="001F768C"/>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NormalWeb">
    <w:name w:val="Normal (Web)"/>
    <w:basedOn w:val="Normal"/>
    <w:uiPriority w:val="99"/>
    <w:unhideWhenUsed/>
    <w:rsid w:val="002F2D08"/>
    <w:pPr>
      <w:spacing w:before="100" w:beforeAutospacing="1" w:after="100" w:afterAutospacing="1" w:line="240" w:lineRule="auto"/>
      <w:jc w:val="left"/>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ED7F5A"/>
    <w:rPr>
      <w:b/>
      <w:bCs/>
    </w:rPr>
  </w:style>
  <w:style w:type="character" w:styleId="nfasis">
    <w:name w:val="Emphasis"/>
    <w:basedOn w:val="Fuentedeprrafopredeter"/>
    <w:uiPriority w:val="20"/>
    <w:qFormat/>
    <w:rsid w:val="00ED7F5A"/>
    <w:rPr>
      <w:i/>
      <w:iCs/>
    </w:rPr>
  </w:style>
  <w:style w:type="character" w:styleId="Refdecomentario">
    <w:name w:val="annotation reference"/>
    <w:basedOn w:val="Fuentedeprrafopredeter"/>
    <w:uiPriority w:val="99"/>
    <w:semiHidden/>
    <w:unhideWhenUsed/>
    <w:rsid w:val="00ED7F5A"/>
    <w:rPr>
      <w:sz w:val="16"/>
      <w:szCs w:val="16"/>
    </w:rPr>
  </w:style>
  <w:style w:type="paragraph" w:styleId="Textocomentario">
    <w:name w:val="annotation text"/>
    <w:basedOn w:val="Normal"/>
    <w:link w:val="TextocomentarioCar"/>
    <w:uiPriority w:val="99"/>
    <w:semiHidden/>
    <w:unhideWhenUsed/>
    <w:rsid w:val="00ED7F5A"/>
    <w:pPr>
      <w:spacing w:line="240" w:lineRule="auto"/>
      <w:jc w:val="left"/>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ED7F5A"/>
    <w:rPr>
      <w:rFonts w:asciiTheme="minorHAnsi" w:eastAsiaTheme="minorHAnsi" w:hAnsiTheme="minorHAnsi" w:cstheme="minorBidi"/>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78413">
      <w:bodyDiv w:val="1"/>
      <w:marLeft w:val="0"/>
      <w:marRight w:val="0"/>
      <w:marTop w:val="0"/>
      <w:marBottom w:val="0"/>
      <w:divBdr>
        <w:top w:val="none" w:sz="0" w:space="0" w:color="auto"/>
        <w:left w:val="none" w:sz="0" w:space="0" w:color="auto"/>
        <w:bottom w:val="none" w:sz="0" w:space="0" w:color="auto"/>
        <w:right w:val="none" w:sz="0" w:space="0" w:color="auto"/>
      </w:divBdr>
    </w:div>
    <w:div w:id="379205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Ebabnp/GqwG7dwtONq4tI82dcw==">AMUW2mVOdz0oGn5wxjPCQ/gX2jzxS5fKzMYEogGxwddLTfB4STGdi0uQ7eOi267BLFzYKexBVBzPU5fpTon2ogE6Scu/oO1uk/2+ub8mNbOfaErbiuzSbqE=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FINAL</dc:creator>
  <cp:lastModifiedBy>VICKY</cp:lastModifiedBy>
  <cp:revision>3</cp:revision>
  <cp:lastPrinted>2020-05-19T20:15:00Z</cp:lastPrinted>
  <dcterms:created xsi:type="dcterms:W3CDTF">2020-06-10T04:08:00Z</dcterms:created>
  <dcterms:modified xsi:type="dcterms:W3CDTF">2020-06-10T04:09:00Z</dcterms:modified>
</cp:coreProperties>
</file>