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48822" w14:textId="77777777" w:rsidR="00991E2A" w:rsidRDefault="00991E2A">
      <w:pPr>
        <w:pStyle w:val="Sinespaciado"/>
        <w:spacing w:before="1540" w:after="240"/>
        <w:jc w:val="center"/>
        <w:rPr>
          <w:rFonts w:eastAsiaTheme="minorHAnsi"/>
          <w:color w:val="5B9BD5" w:themeColor="accent1"/>
          <w:sz w:val="24"/>
          <w:szCs w:val="24"/>
          <w:lang w:val="en-US" w:eastAsia="en-US"/>
        </w:rPr>
      </w:pPr>
    </w:p>
    <w:sdt>
      <w:sdtPr>
        <w:rPr>
          <w:rFonts w:eastAsiaTheme="minorHAnsi"/>
          <w:color w:val="5B9BD5" w:themeColor="accent1"/>
          <w:sz w:val="24"/>
          <w:szCs w:val="24"/>
          <w:lang w:val="en-US" w:eastAsia="en-US"/>
        </w:rPr>
        <w:id w:val="-643038496"/>
        <w:docPartObj>
          <w:docPartGallery w:val="Cover Pages"/>
          <w:docPartUnique/>
        </w:docPartObj>
      </w:sdtPr>
      <w:sdtEndPr>
        <w:rPr>
          <w:color w:val="auto"/>
        </w:rPr>
      </w:sdtEndPr>
      <w:sdtContent>
        <w:p w14:paraId="2EFCB5AD" w14:textId="7A78F6E4" w:rsidR="00C904DB" w:rsidRPr="004F0FE9" w:rsidRDefault="00C904DB">
          <w:pPr>
            <w:pStyle w:val="Sinespaciado"/>
            <w:spacing w:before="1540" w:after="240"/>
            <w:jc w:val="center"/>
            <w:rPr>
              <w:color w:val="091825"/>
            </w:rPr>
          </w:pPr>
          <w:r w:rsidRPr="004F0FE9">
            <w:rPr>
              <w:noProof/>
              <w:color w:val="FFFFFF"/>
            </w:rPr>
            <w:drawing>
              <wp:inline distT="0" distB="0" distL="0" distR="0" wp14:anchorId="62F3E356" wp14:editId="0531A16B">
                <wp:extent cx="1417320" cy="750898"/>
                <wp:effectExtent l="19050" t="19050" r="11430" b="1143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solidFill>
                            <a:schemeClr val="bg1"/>
                          </a:solidFill>
                        </a:ln>
                      </pic:spPr>
                    </pic:pic>
                  </a:graphicData>
                </a:graphic>
              </wp:inline>
            </w:drawing>
          </w:r>
        </w:p>
        <w:sdt>
          <w:sdtPr>
            <w:rPr>
              <w:rFonts w:asciiTheme="majorHAnsi" w:eastAsiaTheme="majorEastAsia" w:hAnsiTheme="majorHAnsi" w:cstheme="majorBidi"/>
              <w:caps/>
              <w:color w:val="091825"/>
              <w:sz w:val="72"/>
              <w:szCs w:val="72"/>
            </w:rPr>
            <w:alias w:val="Título"/>
            <w:tag w:val=""/>
            <w:id w:val="1735040861"/>
            <w:placeholder>
              <w:docPart w:val="A32D89D2E30E436A90D4205CAC69F41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D2897D" w14:textId="5C8B6214" w:rsidR="00C904DB" w:rsidRDefault="006F6124">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4F0FE9">
                <w:rPr>
                  <w:rFonts w:asciiTheme="majorHAnsi" w:eastAsiaTheme="majorEastAsia" w:hAnsiTheme="majorHAnsi" w:cstheme="majorBidi"/>
                  <w:caps/>
                  <w:color w:val="091825"/>
                  <w:sz w:val="72"/>
                  <w:szCs w:val="72"/>
                </w:rPr>
                <w:t>OBLIGACIONES DE TRANSPARENCIA Art 63     Frac.XLV</w:t>
              </w:r>
            </w:p>
          </w:sdtContent>
        </w:sdt>
        <w:p w14:paraId="723F15F8" w14:textId="77777777" w:rsidR="006F6124" w:rsidRDefault="006F6124">
          <w:pPr>
            <w:pStyle w:val="Sinespaciado"/>
            <w:spacing w:before="480"/>
            <w:jc w:val="center"/>
          </w:pPr>
        </w:p>
        <w:p w14:paraId="56AA6BBC" w14:textId="4C9A749B" w:rsidR="00C904DB" w:rsidRPr="006F6124" w:rsidRDefault="006F6124">
          <w:pPr>
            <w:pStyle w:val="Sinespaciado"/>
            <w:spacing w:before="480"/>
            <w:jc w:val="center"/>
            <w:rPr>
              <w:color w:val="5B9BD5" w:themeColor="accent1"/>
              <w:sz w:val="32"/>
              <w:szCs w:val="32"/>
            </w:rPr>
          </w:pPr>
          <w:r w:rsidRPr="006F6124">
            <w:rPr>
              <w:sz w:val="32"/>
              <w:szCs w:val="32"/>
            </w:rPr>
            <w:t>CUADRO GENERAL DE CLASIFICACIÓN ARCHIVISTICA</w:t>
          </w:r>
        </w:p>
        <w:p w14:paraId="6C17290E" w14:textId="5C78348D" w:rsidR="00C904DB" w:rsidRDefault="00ED2BA7" w:rsidP="004F0FE9">
          <w:r w:rsidRPr="006F6124">
            <w:rPr>
              <w:noProof/>
              <w:sz w:val="32"/>
              <w:szCs w:val="32"/>
              <w:lang w:val="es-MX" w:eastAsia="es-MX"/>
            </w:rPr>
            <mc:AlternateContent>
              <mc:Choice Requires="wps">
                <w:drawing>
                  <wp:anchor distT="0" distB="0" distL="114300" distR="114300" simplePos="0" relativeHeight="251659264" behindDoc="0" locked="0" layoutInCell="1" allowOverlap="1" wp14:anchorId="65015EFA" wp14:editId="7AB933D7">
                    <wp:simplePos x="0" y="0"/>
                    <wp:positionH relativeFrom="margin">
                      <wp:align>left</wp:align>
                    </wp:positionH>
                    <wp:positionV relativeFrom="page">
                      <wp:posOffset>8186468</wp:posOffset>
                    </wp:positionV>
                    <wp:extent cx="6553200" cy="1320896"/>
                    <wp:effectExtent l="0" t="0" r="1270" b="12700"/>
                    <wp:wrapNone/>
                    <wp:docPr id="142" name="Cuadro de texto 142"/>
                    <wp:cNvGraphicFramePr/>
                    <a:graphic xmlns:a="http://schemas.openxmlformats.org/drawingml/2006/main">
                      <a:graphicData uri="http://schemas.microsoft.com/office/word/2010/wordprocessingShape">
                        <wps:wsp>
                          <wps:cNvSpPr txBox="1"/>
                          <wps:spPr>
                            <a:xfrm>
                              <a:off x="0" y="0"/>
                              <a:ext cx="6553200" cy="132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707797C4" w14:textId="59ED17C3" w:rsidR="00B557EA" w:rsidRPr="006F6124" w:rsidRDefault="00B557EA" w:rsidP="000B0BA1">
                                    <w:pPr>
                                      <w:pStyle w:val="Sinespaciado"/>
                                      <w:spacing w:after="40"/>
                                      <w:rPr>
                                        <w:b/>
                                        <w:caps/>
                                        <w:color w:val="000000" w:themeColor="text1"/>
                                        <w:sz w:val="28"/>
                                        <w:szCs w:val="28"/>
                                      </w:rPr>
                                    </w:pPr>
                                    <w:r>
                                      <w:rPr>
                                        <w:b/>
                                        <w:caps/>
                                        <w:color w:val="000000" w:themeColor="text1"/>
                                        <w:sz w:val="28"/>
                                        <w:szCs w:val="28"/>
                                        <w:lang w:val="es-ES"/>
                                      </w:rPr>
                                      <w:t xml:space="preserve">                                           </w:t>
                                    </w:r>
                                    <w:r w:rsidR="005170AA">
                                      <w:rPr>
                                        <w:b/>
                                        <w:caps/>
                                        <w:color w:val="000000" w:themeColor="text1"/>
                                        <w:sz w:val="28"/>
                                        <w:szCs w:val="28"/>
                                        <w:lang w:val="es-ES"/>
                                      </w:rPr>
                                      <w:t xml:space="preserve">                            2020</w:t>
                                    </w:r>
                                    <w:r>
                                      <w:rPr>
                                        <w:b/>
                                        <w:caps/>
                                        <w:color w:val="000000" w:themeColor="text1"/>
                                        <w:sz w:val="28"/>
                                        <w:szCs w:val="28"/>
                                        <w:lang w:val="es-ES"/>
                                      </w:rPr>
                                      <w:t xml:space="preserve"> </w:t>
                                    </w:r>
                                  </w:p>
                                </w:sdtContent>
                              </w:sdt>
                              <w:p w14:paraId="37062E91" w14:textId="7DC1F205" w:rsidR="00B557EA" w:rsidRPr="00991E2A" w:rsidRDefault="00993A3B">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EndPr/>
                                  <w:sdtContent>
                                    <w:r w:rsidR="00B557EA"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B557EA" w:rsidRDefault="00993A3B"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EndPr/>
                                  <w:sdtContent>
                                    <w:r w:rsidR="00B557EA"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B557EA" w:rsidRPr="006F6124">
                                      <w:rPr>
                                        <w:rFonts w:ascii="Helvetica LT Std Light" w:eastAsia="Calibri" w:hAnsi="Helvetica LT Std Light" w:cs="Times New Roman"/>
                                        <w:color w:val="595A59"/>
                                        <w:sz w:val="16"/>
                                        <w:szCs w:val="16"/>
                                        <w:lang w:val="es-ES" w:eastAsia="en-US"/>
                                      </w:rPr>
                                      <w:t>Int</w:t>
                                    </w:r>
                                    <w:proofErr w:type="spellEnd"/>
                                    <w:r w:rsidR="00B557EA"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5015EFA" id="_x0000_t202" coordsize="21600,21600" o:spt="202" path="m,l,21600r21600,l21600,xe">
                    <v:stroke joinstyle="miter"/>
                    <v:path gradientshapeok="t" o:connecttype="rect"/>
                  </v:shapetype>
                  <v:shape id="Cuadro de texto 142" o:spid="_x0000_s1026" type="#_x0000_t202" style="position:absolute;margin-left:0;margin-top:644.6pt;width:516pt;height:104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qPeQIAAF4FAAAOAAAAZHJzL2Uyb0RvYy54bWysVN9P2zAQfp+0/8Hy+0gLA7GKFHVFTJMQ&#10;oJWJZ9exaTTH59luk+6v32cnKYjthWkvzsX33fnuux8Xl11j2E75UJMt+fRowpmykqraPpX8+8P1&#10;h3POQhS2EoasKvleBX45f//uonUzdUwbMpXyDE5smLWu5JsY3awogtyoRoQjcspCqck3IuLXPxWV&#10;Fy28N6Y4nkzOipZ85TxJFQJur3oln2f/WisZ77QOKjJTcsQW8+nzuU5nMb8Qsycv3KaWQxjiH6Jo&#10;RG3x6MHVlYiCbX39h6umlp4C6XgkqSlI61qqnAOymU5eZbPaCKdyLiAnuANN4f+5lbe7e8/qCrX7&#10;eMyZFQ2KtNyKyhOrFIuqi8SSCkS1LsyAXzlYxO4zdTAa7wMuU/6d9k36IjMGPSjfH2iGLyZxeXZ6&#10;eoLacSahm0I8/3SW/BTP5s6H+EVRw5JQco86ZnrF7ibEHjpC0muWrmtjci2NZS2eODmdZIODBs6N&#10;TViVu2Jwk1LqQ89S3BuVMMZ+Uxqs5AzSRe5HtTSe7QQ6SUipbMzJZ79AJ5RGEG8xHPDPUb3FuM9j&#10;fJlsPBg3tSWfs38VdvVjDFn3eHD+Iu8kxm7dDaVeU7VHpT31QxOcvK5RjRsR4r3wmBJUEJMf73Bo&#10;Q2CdBomzDflff7tPeDQvtJy1mLqSh59b4RVn5qtFW6cRHQU/CutRsNtmSaB/ip3iZBZh4KMZRe2p&#10;ecRCWKRXoBJW4q2Sr0dxGfvZx0KRarHIIAyiE/HGrpxMrlM1Um89dI/Cu6EB0xzc0jiPYvaqD3ts&#10;srS02EbSdW7SRGjP4kA0hji3+bBw0pZ4+Z9Rz2tx/hsAAP//AwBQSwMEFAAGAAgAAAAhAEN6tfDd&#10;AAAACwEAAA8AAABkcnMvZG93bnJldi54bWxMj0FPwzAMhe9I/IfISFzQ5hIKbKXpxECcJ8q4Z01o&#10;KxqnSrKt7NfjneBmv2c9f69cTW4QBxti70nB7TwDYanxpqdWwfbjbbYAEZMmowdPVsGPjbCqLi9K&#10;XRh/pHd7qFMrOIRioRV0KY0FYmw663Sc+9ESe18+OJ14DS2aoI8c7gaUWfaATvfEHzo92pfONt/1&#10;3im4OZ1e70fMP4NDrDc5rXuPa6Wur6bnJxDJTunvGM74jA4VM+38nkwUgwIukliVi6UEcfazO8na&#10;jqd8+SgBqxL/d6h+AQAA//8DAFBLAQItABQABgAIAAAAIQC2gziS/gAAAOEBAAATAAAAAAAAAAAA&#10;AAAAAAAAAABbQ29udGVudF9UeXBlc10ueG1sUEsBAi0AFAAGAAgAAAAhADj9If/WAAAAlAEAAAsA&#10;AAAAAAAAAAAAAAAALwEAAF9yZWxzLy5yZWxzUEsBAi0AFAAGAAgAAAAhADvROo95AgAAXgUAAA4A&#10;AAAAAAAAAAAAAAAALgIAAGRycy9lMm9Eb2MueG1sUEsBAi0AFAAGAAgAAAAhAEN6tfDdAAAACwEA&#10;AA8AAAAAAAAAAAAAAAAA0wQAAGRycy9kb3ducmV2LnhtbFBLBQYAAAAABAAEAPMAAADdBQAAAAA=&#10;" filled="f" stroked="f" strokeweight=".5pt">
                    <v:textbox inset="0,0,0,0">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707797C4" w14:textId="59ED17C3" w:rsidR="00B557EA" w:rsidRPr="006F6124" w:rsidRDefault="00B557EA" w:rsidP="000B0BA1">
                              <w:pPr>
                                <w:pStyle w:val="Sinespaciado"/>
                                <w:spacing w:after="40"/>
                                <w:rPr>
                                  <w:b/>
                                  <w:caps/>
                                  <w:color w:val="000000" w:themeColor="text1"/>
                                  <w:sz w:val="28"/>
                                  <w:szCs w:val="28"/>
                                </w:rPr>
                              </w:pPr>
                              <w:r>
                                <w:rPr>
                                  <w:b/>
                                  <w:caps/>
                                  <w:color w:val="000000" w:themeColor="text1"/>
                                  <w:sz w:val="28"/>
                                  <w:szCs w:val="28"/>
                                  <w:lang w:val="es-ES"/>
                                </w:rPr>
                                <w:t xml:space="preserve">                                           </w:t>
                              </w:r>
                              <w:r w:rsidR="005170AA">
                                <w:rPr>
                                  <w:b/>
                                  <w:caps/>
                                  <w:color w:val="000000" w:themeColor="text1"/>
                                  <w:sz w:val="28"/>
                                  <w:szCs w:val="28"/>
                                  <w:lang w:val="es-ES"/>
                                </w:rPr>
                                <w:t xml:space="preserve">                            2020</w:t>
                              </w:r>
                              <w:r>
                                <w:rPr>
                                  <w:b/>
                                  <w:caps/>
                                  <w:color w:val="000000" w:themeColor="text1"/>
                                  <w:sz w:val="28"/>
                                  <w:szCs w:val="28"/>
                                  <w:lang w:val="es-ES"/>
                                </w:rPr>
                                <w:t xml:space="preserve"> </w:t>
                              </w:r>
                            </w:p>
                          </w:sdtContent>
                        </w:sdt>
                        <w:p w14:paraId="37062E91" w14:textId="7DC1F205" w:rsidR="00B557EA" w:rsidRPr="00991E2A" w:rsidRDefault="00993A3B">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EndPr/>
                            <w:sdtContent>
                              <w:r w:rsidR="00B557EA"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B557EA" w:rsidRDefault="00993A3B"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EndPr/>
                            <w:sdtContent>
                              <w:r w:rsidR="00B557EA"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B557EA" w:rsidRPr="006F6124">
                                <w:rPr>
                                  <w:rFonts w:ascii="Helvetica LT Std Light" w:eastAsia="Calibri" w:hAnsi="Helvetica LT Std Light" w:cs="Times New Roman"/>
                                  <w:color w:val="595A59"/>
                                  <w:sz w:val="16"/>
                                  <w:szCs w:val="16"/>
                                  <w:lang w:val="es-ES" w:eastAsia="en-US"/>
                                </w:rPr>
                                <w:t>Int</w:t>
                              </w:r>
                              <w:proofErr w:type="spellEnd"/>
                              <w:r w:rsidR="00B557EA"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txbxContent>
                    </v:textbox>
                    <w10:wrap anchorx="margin" anchory="page"/>
                  </v:shape>
                </w:pict>
              </mc:Fallback>
            </mc:AlternateContent>
          </w:r>
          <w:r w:rsidR="00C904DB">
            <w:br w:type="page"/>
          </w:r>
        </w:p>
        <w:bookmarkStart w:id="0" w:name="_GoBack" w:displacedByCustomXml="next"/>
        <w:bookmarkEnd w:id="0" w:displacedByCustomXml="next"/>
      </w:sdtContent>
    </w:sdt>
    <w:p w14:paraId="6A907D04" w14:textId="77777777" w:rsidR="00135292" w:rsidRDefault="00135292" w:rsidP="004F0FE9">
      <w:pPr>
        <w:pStyle w:val="Encabezado"/>
        <w:tabs>
          <w:tab w:val="clear" w:pos="4680"/>
        </w:tabs>
        <w:rPr>
          <w:rFonts w:ascii="Helvetica LT Std Light" w:hAnsi="Helvetica LT Std Light"/>
          <w:sz w:val="20"/>
          <w:szCs w:val="20"/>
          <w:lang w:val="es-ES_tradnl"/>
        </w:rPr>
      </w:pPr>
    </w:p>
    <w:p w14:paraId="42451D08" w14:textId="78355FBB" w:rsidR="008F3C29" w:rsidRDefault="00713CE1" w:rsidP="00135292">
      <w:pPr>
        <w:pStyle w:val="Encabezado"/>
        <w:tabs>
          <w:tab w:val="clear" w:pos="4680"/>
        </w:tabs>
        <w:jc w:val="center"/>
        <w:rPr>
          <w:rFonts w:ascii="Helvetica LT Std Light" w:hAnsi="Helvetica LT Std Light"/>
          <w:b/>
          <w:sz w:val="32"/>
          <w:szCs w:val="32"/>
          <w:lang w:val="es-ES_tradnl"/>
        </w:rPr>
      </w:pPr>
      <w:r>
        <w:rPr>
          <w:rFonts w:ascii="Helvetica LT Std Light" w:hAnsi="Helvetica LT Std Light"/>
          <w:b/>
          <w:sz w:val="32"/>
          <w:szCs w:val="32"/>
          <w:lang w:val="es-ES_tradnl"/>
        </w:rPr>
        <w:t>CONTENIDO</w:t>
      </w:r>
    </w:p>
    <w:p w14:paraId="551E969A" w14:textId="77777777" w:rsidR="00135292" w:rsidRPr="00135292" w:rsidRDefault="00135292" w:rsidP="002E19E1">
      <w:pPr>
        <w:pStyle w:val="Encabezado"/>
        <w:tabs>
          <w:tab w:val="clear" w:pos="4680"/>
        </w:tabs>
        <w:jc w:val="center"/>
        <w:rPr>
          <w:rFonts w:ascii="Helvetica LT Std Light" w:hAnsi="Helvetica LT Std Light"/>
          <w:b/>
          <w:sz w:val="32"/>
          <w:szCs w:val="32"/>
          <w:lang w:val="es-ES_tradnl"/>
        </w:rPr>
      </w:pPr>
    </w:p>
    <w:tbl>
      <w:tblPr>
        <w:tblStyle w:val="Tablaconcuadrcula"/>
        <w:tblW w:w="0" w:type="auto"/>
        <w:tblInd w:w="562" w:type="dxa"/>
        <w:tblLook w:val="04A0" w:firstRow="1" w:lastRow="0" w:firstColumn="1" w:lastColumn="0" w:noHBand="0" w:noVBand="1"/>
      </w:tblPr>
      <w:tblGrid>
        <w:gridCol w:w="4277"/>
        <w:gridCol w:w="3803"/>
      </w:tblGrid>
      <w:tr w:rsidR="00135292" w14:paraId="1E3DD540" w14:textId="77777777" w:rsidTr="00C572EE">
        <w:tc>
          <w:tcPr>
            <w:tcW w:w="4277" w:type="dxa"/>
            <w:shd w:val="clear" w:color="auto" w:fill="BFBFBF" w:themeFill="background1" w:themeFillShade="BF"/>
          </w:tcPr>
          <w:p w14:paraId="17D80C8B" w14:textId="77777777" w:rsidR="00135292" w:rsidRPr="00135292" w:rsidRDefault="00135292" w:rsidP="002E19E1">
            <w:pPr>
              <w:pStyle w:val="Encabezado"/>
              <w:tabs>
                <w:tab w:val="clear" w:pos="4680"/>
              </w:tabs>
              <w:rPr>
                <w:rFonts w:ascii="Helvetica LT Std Light" w:hAnsi="Helvetica LT Std Light"/>
                <w:lang w:val="es-ES_tradnl"/>
              </w:rPr>
            </w:pPr>
          </w:p>
        </w:tc>
        <w:tc>
          <w:tcPr>
            <w:tcW w:w="3803" w:type="dxa"/>
            <w:shd w:val="clear" w:color="auto" w:fill="BFBFBF" w:themeFill="background1" w:themeFillShade="BF"/>
          </w:tcPr>
          <w:p w14:paraId="5665E638" w14:textId="690D2EB9" w:rsidR="00135292" w:rsidRPr="00135292" w:rsidRDefault="00135292"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Pagina</w:t>
            </w:r>
          </w:p>
        </w:tc>
      </w:tr>
      <w:tr w:rsidR="00C572EE" w14:paraId="09DB29CE" w14:textId="77777777" w:rsidTr="00135292">
        <w:tc>
          <w:tcPr>
            <w:tcW w:w="4277" w:type="dxa"/>
          </w:tcPr>
          <w:p w14:paraId="26FD067E" w14:textId="77777777" w:rsidR="00C572EE" w:rsidRDefault="00713CE1"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1.-CONTENIDO</w:t>
            </w:r>
            <w:r w:rsidR="00C572EE">
              <w:rPr>
                <w:rFonts w:ascii="Helvetica LT Std Light" w:hAnsi="Helvetica LT Std Light"/>
                <w:lang w:val="es-ES_tradnl"/>
              </w:rPr>
              <w:t xml:space="preserve"> </w:t>
            </w:r>
          </w:p>
          <w:p w14:paraId="74964B63" w14:textId="7D0E41BE" w:rsidR="00713CE1" w:rsidRPr="00135292" w:rsidRDefault="00713CE1" w:rsidP="002E19E1">
            <w:pPr>
              <w:pStyle w:val="Encabezado"/>
              <w:tabs>
                <w:tab w:val="clear" w:pos="4680"/>
              </w:tabs>
              <w:rPr>
                <w:rFonts w:ascii="Helvetica LT Std Light" w:hAnsi="Helvetica LT Std Light"/>
                <w:lang w:val="es-ES_tradnl"/>
              </w:rPr>
            </w:pPr>
          </w:p>
        </w:tc>
        <w:tc>
          <w:tcPr>
            <w:tcW w:w="3803" w:type="dxa"/>
          </w:tcPr>
          <w:p w14:paraId="44D71205" w14:textId="3F2EEC94" w:rsidR="00C572EE"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w:t>
            </w:r>
          </w:p>
        </w:tc>
      </w:tr>
      <w:tr w:rsidR="004F0FE9" w14:paraId="6B93B5CD" w14:textId="77777777" w:rsidTr="00135292">
        <w:tc>
          <w:tcPr>
            <w:tcW w:w="4277" w:type="dxa"/>
          </w:tcPr>
          <w:p w14:paraId="1A58D07F" w14:textId="7CF52308"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2</w:t>
            </w:r>
            <w:r w:rsidR="00135292" w:rsidRPr="00135292">
              <w:rPr>
                <w:rFonts w:ascii="Helvetica LT Std Light" w:hAnsi="Helvetica LT Std Light"/>
                <w:lang w:val="es-ES_tradnl"/>
              </w:rPr>
              <w:t>.-</w:t>
            </w:r>
            <w:r w:rsidR="00713CE1">
              <w:rPr>
                <w:rFonts w:ascii="Helvetica LT Std Light" w:hAnsi="Helvetica LT Std Light"/>
                <w:lang w:val="es-ES_tradnl"/>
              </w:rPr>
              <w:t xml:space="preserve">PRESENTACIÓN </w:t>
            </w:r>
          </w:p>
          <w:p w14:paraId="23DEAE36" w14:textId="1BCEADBA"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30CE0B49" w14:textId="09D57C0F"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F692558" w14:textId="77777777" w:rsidTr="00135292">
        <w:tc>
          <w:tcPr>
            <w:tcW w:w="4277" w:type="dxa"/>
          </w:tcPr>
          <w:p w14:paraId="39601E22" w14:textId="77777777" w:rsidR="00713C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3</w:t>
            </w:r>
            <w:r w:rsidR="00135292" w:rsidRPr="00135292">
              <w:rPr>
                <w:rFonts w:ascii="Helvetica LT Std Light" w:hAnsi="Helvetica LT Std Light"/>
                <w:lang w:val="es-ES_tradnl"/>
              </w:rPr>
              <w:t>.- F</w:t>
            </w:r>
            <w:r w:rsidR="00713CE1">
              <w:rPr>
                <w:rFonts w:ascii="Helvetica LT Std Light" w:hAnsi="Helvetica LT Std Light"/>
                <w:lang w:val="es-ES_tradnl"/>
              </w:rPr>
              <w:t>ASES DE ELABORACIÓN</w:t>
            </w:r>
          </w:p>
          <w:p w14:paraId="1CB261DA" w14:textId="00A447B8" w:rsidR="00135292" w:rsidRPr="00135292" w:rsidRDefault="00713CE1"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 xml:space="preserve"> </w:t>
            </w:r>
          </w:p>
        </w:tc>
        <w:tc>
          <w:tcPr>
            <w:tcW w:w="3803" w:type="dxa"/>
          </w:tcPr>
          <w:p w14:paraId="02609CB9" w14:textId="57D31AF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3B93D995" w14:textId="77777777" w:rsidTr="00135292">
        <w:tc>
          <w:tcPr>
            <w:tcW w:w="4277" w:type="dxa"/>
          </w:tcPr>
          <w:p w14:paraId="35BDB684" w14:textId="77777777" w:rsidR="00135292"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4</w:t>
            </w:r>
            <w:r w:rsidR="00135292" w:rsidRPr="00135292">
              <w:rPr>
                <w:rFonts w:ascii="Helvetica LT Std Light" w:hAnsi="Helvetica LT Std Light"/>
                <w:lang w:val="es-ES_tradnl"/>
              </w:rPr>
              <w:t>.- I</w:t>
            </w:r>
            <w:r w:rsidR="00713CE1">
              <w:rPr>
                <w:rFonts w:ascii="Helvetica LT Std Light" w:hAnsi="Helvetica LT Std Light"/>
                <w:lang w:val="es-ES_tradnl"/>
              </w:rPr>
              <w:t xml:space="preserve">DENTIFICACIÓN </w:t>
            </w:r>
          </w:p>
          <w:p w14:paraId="0FCA8D65" w14:textId="21A799A3"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89F1FCD" w14:textId="38BC910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BA4C1B8" w14:textId="77777777" w:rsidTr="00135292">
        <w:tc>
          <w:tcPr>
            <w:tcW w:w="4277" w:type="dxa"/>
          </w:tcPr>
          <w:p w14:paraId="4AF6527C" w14:textId="0C525DB1"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5</w:t>
            </w:r>
            <w:r w:rsidR="00135292" w:rsidRPr="00135292">
              <w:rPr>
                <w:rFonts w:ascii="Helvetica LT Std Light" w:hAnsi="Helvetica LT Std Light"/>
                <w:lang w:val="es-ES_tradnl"/>
              </w:rPr>
              <w:t>.- M</w:t>
            </w:r>
            <w:r w:rsidR="00713CE1">
              <w:rPr>
                <w:rFonts w:ascii="Helvetica LT Std Light" w:hAnsi="Helvetica LT Std Light"/>
                <w:lang w:val="es-ES_tradnl"/>
              </w:rPr>
              <w:t xml:space="preserve">ISIÓN Y VISIÓN </w:t>
            </w:r>
          </w:p>
          <w:p w14:paraId="320F085D" w14:textId="3704B73C"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05C0AC75" w14:textId="5B79F7F4"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C2A5DD" w14:textId="77777777" w:rsidTr="00135292">
        <w:tc>
          <w:tcPr>
            <w:tcW w:w="4277" w:type="dxa"/>
          </w:tcPr>
          <w:p w14:paraId="081942F8"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6</w:t>
            </w:r>
            <w:r w:rsidR="00135292">
              <w:rPr>
                <w:rFonts w:ascii="Helvetica LT Std Light" w:hAnsi="Helvetica LT Std Light"/>
                <w:lang w:val="es-ES_tradnl"/>
              </w:rPr>
              <w:t>.- J</w:t>
            </w:r>
            <w:r w:rsidR="00713CE1">
              <w:rPr>
                <w:rFonts w:ascii="Helvetica LT Std Light" w:hAnsi="Helvetica LT Std Light"/>
                <w:lang w:val="es-ES_tradnl"/>
              </w:rPr>
              <w:t xml:space="preserve">ERARQUIZACIÓN </w:t>
            </w:r>
          </w:p>
          <w:p w14:paraId="0AA8990C" w14:textId="6C2FFD67"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010415BD" w14:textId="6F791DD0"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000EBFFD" w14:textId="77777777" w:rsidTr="00135292">
        <w:tc>
          <w:tcPr>
            <w:tcW w:w="4277" w:type="dxa"/>
          </w:tcPr>
          <w:p w14:paraId="45BD1BEB"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7</w:t>
            </w:r>
            <w:r w:rsidR="00135292">
              <w:rPr>
                <w:rFonts w:ascii="Helvetica LT Std Light" w:hAnsi="Helvetica LT Std Light"/>
                <w:lang w:val="es-ES_tradnl"/>
              </w:rPr>
              <w:t>.- C</w:t>
            </w:r>
            <w:r w:rsidR="00713CE1">
              <w:rPr>
                <w:rFonts w:ascii="Helvetica LT Std Light" w:hAnsi="Helvetica LT Std Light"/>
                <w:lang w:val="es-ES_tradnl"/>
              </w:rPr>
              <w:t xml:space="preserve">ODIFICACIÓN </w:t>
            </w:r>
          </w:p>
          <w:p w14:paraId="0A61DD97" w14:textId="7B13E820"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77EA1B6" w14:textId="5AB2078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8046DC3" w14:textId="77777777" w:rsidTr="00135292">
        <w:tc>
          <w:tcPr>
            <w:tcW w:w="4277" w:type="dxa"/>
          </w:tcPr>
          <w:p w14:paraId="5A9C510D" w14:textId="4AA3424F"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8</w:t>
            </w:r>
            <w:r w:rsidR="00135292">
              <w:rPr>
                <w:rFonts w:ascii="Helvetica LT Std Light" w:hAnsi="Helvetica LT Std Light"/>
                <w:lang w:val="es-ES_tradnl"/>
              </w:rPr>
              <w:t>.- V</w:t>
            </w:r>
            <w:r w:rsidR="00713CE1">
              <w:rPr>
                <w:rFonts w:ascii="Helvetica LT Std Light" w:hAnsi="Helvetica LT Std Light"/>
                <w:lang w:val="es-ES_tradnl"/>
              </w:rPr>
              <w:t xml:space="preserve">ALIDACIÓN Y FORMALIZACIÓN </w:t>
            </w:r>
          </w:p>
          <w:p w14:paraId="50E80841" w14:textId="657F2ADD"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70917A0E" w14:textId="47CADB0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E97AE4" w14:textId="77777777" w:rsidTr="00135292">
        <w:tc>
          <w:tcPr>
            <w:tcW w:w="4277" w:type="dxa"/>
          </w:tcPr>
          <w:p w14:paraId="622FBE99" w14:textId="227E9CE3"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9</w:t>
            </w:r>
            <w:r w:rsidR="00135292">
              <w:rPr>
                <w:rFonts w:ascii="Helvetica LT Std Light" w:hAnsi="Helvetica LT Std Light"/>
                <w:lang w:val="es-ES_tradnl"/>
              </w:rPr>
              <w:t>.- F</w:t>
            </w:r>
            <w:r w:rsidR="00713CE1">
              <w:rPr>
                <w:rFonts w:ascii="Helvetica LT Std Light" w:hAnsi="Helvetica LT Std Light"/>
                <w:lang w:val="es-ES_tradnl"/>
              </w:rPr>
              <w:t xml:space="preserve">UNCIONES SUSTANTIVAS </w:t>
            </w:r>
          </w:p>
          <w:p w14:paraId="7CF3A349" w14:textId="0509C0A2"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29CC125E" w14:textId="690F2B7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w:t>
            </w:r>
          </w:p>
        </w:tc>
      </w:tr>
      <w:tr w:rsidR="004F0FE9" w14:paraId="352507FA" w14:textId="77777777" w:rsidTr="00135292">
        <w:tc>
          <w:tcPr>
            <w:tcW w:w="4277" w:type="dxa"/>
          </w:tcPr>
          <w:p w14:paraId="48D7AC34" w14:textId="4C4740F0"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1|0</w:t>
            </w:r>
            <w:r w:rsidR="00135292">
              <w:rPr>
                <w:rFonts w:ascii="Helvetica LT Std Light" w:hAnsi="Helvetica LT Std Light"/>
                <w:lang w:val="es-ES_tradnl"/>
              </w:rPr>
              <w:t xml:space="preserve">.- </w:t>
            </w:r>
            <w:r w:rsidR="002E19E1">
              <w:rPr>
                <w:rFonts w:ascii="Helvetica LT Std Light" w:hAnsi="Helvetica LT Std Light"/>
                <w:lang w:val="es-ES_tradnl"/>
              </w:rPr>
              <w:t>S</w:t>
            </w:r>
            <w:r w:rsidR="00713CE1">
              <w:rPr>
                <w:rFonts w:ascii="Helvetica LT Std Light" w:hAnsi="Helvetica LT Std Light"/>
                <w:lang w:val="es-ES_tradnl"/>
              </w:rPr>
              <w:t xml:space="preserve">ECCIONES SUSTANTIVAS </w:t>
            </w:r>
          </w:p>
          <w:p w14:paraId="5C1C2F07" w14:textId="601CB850"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40451435" w14:textId="0AB954C6"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4-5</w:t>
            </w:r>
          </w:p>
        </w:tc>
      </w:tr>
      <w:tr w:rsidR="004F0FE9" w14:paraId="2B2783CF" w14:textId="77777777" w:rsidTr="00135292">
        <w:tc>
          <w:tcPr>
            <w:tcW w:w="4277" w:type="dxa"/>
          </w:tcPr>
          <w:p w14:paraId="7633EF9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11</w:t>
            </w:r>
            <w:r w:rsidR="002E19E1">
              <w:rPr>
                <w:rFonts w:ascii="Helvetica LT Std Light" w:hAnsi="Helvetica LT Std Light"/>
                <w:lang w:val="es-ES_tradnl"/>
              </w:rPr>
              <w:t>.-F</w:t>
            </w:r>
            <w:r w:rsidR="00713CE1">
              <w:rPr>
                <w:rFonts w:ascii="Helvetica LT Std Light" w:hAnsi="Helvetica LT Std Light"/>
                <w:lang w:val="es-ES_tradnl"/>
              </w:rPr>
              <w:t xml:space="preserve">UNCIONES COMUNES </w:t>
            </w:r>
          </w:p>
          <w:p w14:paraId="68AFC9AD" w14:textId="5F6664BF"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AD8D31B" w14:textId="0A4A85C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w:t>
            </w:r>
          </w:p>
        </w:tc>
      </w:tr>
      <w:tr w:rsidR="004F0FE9" w14:paraId="4379B2EA" w14:textId="77777777" w:rsidTr="00135292">
        <w:tc>
          <w:tcPr>
            <w:tcW w:w="4277" w:type="dxa"/>
          </w:tcPr>
          <w:p w14:paraId="20E13CDF"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12</w:t>
            </w:r>
            <w:r w:rsidR="002E19E1">
              <w:rPr>
                <w:rFonts w:ascii="Helvetica LT Std Light" w:hAnsi="Helvetica LT Std Light"/>
                <w:lang w:val="es-ES_tradnl"/>
              </w:rPr>
              <w:t>.- S</w:t>
            </w:r>
            <w:r w:rsidR="00713CE1">
              <w:rPr>
                <w:rFonts w:ascii="Helvetica LT Std Light" w:hAnsi="Helvetica LT Std Light"/>
                <w:lang w:val="es-ES_tradnl"/>
              </w:rPr>
              <w:t xml:space="preserve">ECCIONES COMUNES </w:t>
            </w:r>
          </w:p>
          <w:p w14:paraId="25F85D3D" w14:textId="68A519F2"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441DBA1D" w14:textId="709ADE2D"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6-14</w:t>
            </w:r>
          </w:p>
        </w:tc>
      </w:tr>
      <w:tr w:rsidR="004F0FE9" w14:paraId="23A4123C" w14:textId="77777777" w:rsidTr="00135292">
        <w:tc>
          <w:tcPr>
            <w:tcW w:w="4277" w:type="dxa"/>
          </w:tcPr>
          <w:p w14:paraId="38DFEDB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13</w:t>
            </w:r>
            <w:r w:rsidR="002E19E1">
              <w:rPr>
                <w:rFonts w:ascii="Helvetica LT Std Light" w:hAnsi="Helvetica LT Std Light"/>
                <w:lang w:val="es-ES_tradnl"/>
              </w:rPr>
              <w:t>.- C</w:t>
            </w:r>
            <w:r w:rsidR="00713CE1">
              <w:rPr>
                <w:rFonts w:ascii="Helvetica LT Std Light" w:hAnsi="Helvetica LT Std Light"/>
                <w:lang w:val="es-ES_tradnl"/>
              </w:rPr>
              <w:t xml:space="preserve">ONCLUSIÓN </w:t>
            </w:r>
          </w:p>
          <w:p w14:paraId="2ED1A6AE" w14:textId="76DA89A8"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BF43BBA" w14:textId="04FF54A4"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15</w:t>
            </w:r>
          </w:p>
        </w:tc>
      </w:tr>
    </w:tbl>
    <w:p w14:paraId="4FDD0C7D" w14:textId="77777777" w:rsidR="004F0FE9" w:rsidRDefault="004F0FE9" w:rsidP="004F0FE9">
      <w:pPr>
        <w:pStyle w:val="Encabezado"/>
        <w:tabs>
          <w:tab w:val="clear" w:pos="4680"/>
        </w:tabs>
        <w:rPr>
          <w:rFonts w:ascii="Helvetica LT Std Light" w:hAnsi="Helvetica LT Std Light"/>
          <w:sz w:val="20"/>
          <w:szCs w:val="20"/>
          <w:lang w:val="es-ES_tradnl"/>
        </w:rPr>
      </w:pPr>
    </w:p>
    <w:p w14:paraId="1995D1B3" w14:textId="1A703B31" w:rsidR="00135292" w:rsidRDefault="00913EE0" w:rsidP="00913EE0">
      <w:pPr>
        <w:pStyle w:val="Encabezado"/>
        <w:tabs>
          <w:tab w:val="clear" w:pos="4680"/>
        </w:tabs>
        <w:jc w:val="center"/>
        <w:rPr>
          <w:rFonts w:ascii="Cooper Black" w:hAnsi="Cooper Black"/>
        </w:rPr>
      </w:pPr>
      <w:r>
        <w:rPr>
          <w:rFonts w:ascii="Cooper Black" w:hAnsi="Cooper Black"/>
        </w:rPr>
        <w:t>FONDO</w:t>
      </w:r>
    </w:p>
    <w:p w14:paraId="06F5B011" w14:textId="77777777" w:rsidR="00913EE0" w:rsidRDefault="00913EE0" w:rsidP="00913EE0">
      <w:pPr>
        <w:pStyle w:val="Encabezado"/>
        <w:tabs>
          <w:tab w:val="clear" w:pos="4680"/>
        </w:tabs>
        <w:jc w:val="center"/>
        <w:rPr>
          <w:rFonts w:ascii="Cooper Black" w:hAnsi="Cooper Black"/>
        </w:rPr>
      </w:pPr>
    </w:p>
    <w:p w14:paraId="525B042C" w14:textId="436AC2F0" w:rsidR="00574EF6" w:rsidRDefault="00574EF6" w:rsidP="005F58AB">
      <w:pPr>
        <w:pStyle w:val="Encabezado"/>
        <w:tabs>
          <w:tab w:val="clear" w:pos="4680"/>
        </w:tabs>
        <w:jc w:val="center"/>
        <w:rPr>
          <w:rFonts w:ascii="Cooper Black" w:hAnsi="Cooper Black"/>
        </w:rPr>
      </w:pPr>
      <w:r>
        <w:rPr>
          <w:rFonts w:ascii="Cooper Black" w:hAnsi="Cooper Black"/>
        </w:rPr>
        <w:t>SECRETARIA DE EDUCACIÓN PÚBLICA</w:t>
      </w:r>
    </w:p>
    <w:p w14:paraId="61DEBAAA" w14:textId="08BBF03E" w:rsidR="00324325" w:rsidRDefault="005F58AB" w:rsidP="005F58AB">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09EC40BB" w14:textId="77777777" w:rsidR="00CE131A" w:rsidRDefault="00CE131A" w:rsidP="00D6294A">
      <w:pPr>
        <w:spacing w:line="240" w:lineRule="exact"/>
        <w:jc w:val="center"/>
        <w:rPr>
          <w:rFonts w:ascii="Century Gothic" w:eastAsia="Calibri" w:hAnsi="Century Gothic" w:cs="Times New Roman"/>
          <w:b/>
          <w:lang w:val="es-MX"/>
        </w:rPr>
      </w:pPr>
    </w:p>
    <w:p w14:paraId="15338803"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CUADRO GENERAL DE</w:t>
      </w:r>
    </w:p>
    <w:p w14:paraId="74F58845"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CLASIFICACIÓN ARCHIVISTICA</w:t>
      </w:r>
    </w:p>
    <w:p w14:paraId="0A79AD37" w14:textId="77777777" w:rsidR="00D6294A" w:rsidRPr="00D6294A" w:rsidRDefault="00D6294A" w:rsidP="00D6294A">
      <w:pPr>
        <w:spacing w:line="240" w:lineRule="exact"/>
        <w:jc w:val="center"/>
        <w:rPr>
          <w:rFonts w:ascii="Century Gothic" w:eastAsia="Calibri" w:hAnsi="Century Gothic" w:cs="Times New Roman"/>
          <w:b/>
          <w:lang w:val="es-MX"/>
        </w:rPr>
      </w:pPr>
    </w:p>
    <w:p w14:paraId="78F6CB0D" w14:textId="77777777" w:rsidR="00D6294A" w:rsidRPr="00D6294A" w:rsidRDefault="00D6294A" w:rsidP="00D6294A">
      <w:pPr>
        <w:spacing w:line="240" w:lineRule="exact"/>
        <w:jc w:val="center"/>
        <w:rPr>
          <w:rFonts w:ascii="Century Gothic" w:eastAsia="Calibri" w:hAnsi="Century Gothic" w:cs="Times New Roman"/>
          <w:b/>
          <w:lang w:val="es-MX"/>
        </w:rPr>
      </w:pPr>
    </w:p>
    <w:p w14:paraId="2ED8BB24" w14:textId="77777777" w:rsidR="00D6294A" w:rsidRPr="00D6294A" w:rsidRDefault="00D6294A" w:rsidP="00D6294A">
      <w:pPr>
        <w:spacing w:line="240" w:lineRule="exact"/>
        <w:jc w:val="both"/>
        <w:rPr>
          <w:rFonts w:ascii="Century Gothic" w:eastAsia="Calibri" w:hAnsi="Century Gothic" w:cs="Times New Roman"/>
          <w:b/>
          <w:lang w:val="es-MX"/>
        </w:rPr>
      </w:pPr>
    </w:p>
    <w:p w14:paraId="4B903303" w14:textId="465EEAB6" w:rsidR="00D6294A" w:rsidRPr="00D6294A" w:rsidRDefault="00704DB0" w:rsidP="00D6294A">
      <w:pPr>
        <w:spacing w:line="240" w:lineRule="exact"/>
        <w:jc w:val="both"/>
        <w:rPr>
          <w:rFonts w:ascii="Century Gothic" w:eastAsia="Calibri" w:hAnsi="Century Gothic" w:cs="Times New Roman"/>
          <w:b/>
          <w:lang w:val="es-MX"/>
        </w:rPr>
      </w:pPr>
      <w:r>
        <w:rPr>
          <w:rFonts w:ascii="Century Gothic" w:eastAsia="Calibri" w:hAnsi="Century Gothic" w:cs="Times New Roman"/>
          <w:b/>
          <w:lang w:val="es-MX"/>
        </w:rPr>
        <w:t>PRESENTACIO</w:t>
      </w:r>
      <w:r w:rsidR="00D6294A" w:rsidRPr="00D6294A">
        <w:rPr>
          <w:rFonts w:ascii="Century Gothic" w:eastAsia="Calibri" w:hAnsi="Century Gothic" w:cs="Times New Roman"/>
          <w:b/>
          <w:lang w:val="es-MX"/>
        </w:rPr>
        <w:t>N</w:t>
      </w:r>
    </w:p>
    <w:p w14:paraId="7601D93F" w14:textId="77777777" w:rsidR="00D6294A" w:rsidRPr="00D6294A" w:rsidRDefault="00D6294A" w:rsidP="00D6294A">
      <w:pPr>
        <w:spacing w:line="240" w:lineRule="exact"/>
        <w:jc w:val="both"/>
        <w:rPr>
          <w:rFonts w:ascii="Century Gothic" w:eastAsia="Calibri" w:hAnsi="Century Gothic" w:cs="Times New Roman"/>
          <w:lang w:val="es-MX"/>
        </w:rPr>
      </w:pPr>
    </w:p>
    <w:p w14:paraId="3FF839F3" w14:textId="5709D4A0"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es un Organismo descentralizado del Gobierno del Estado, como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del Estado y coadyuvar en los asuntos de sus respectivas competencias como lo establece el artículo 11 fracción XV, de la Ley de Educación para el Estado de Tlaxcala.</w:t>
      </w:r>
    </w:p>
    <w:p w14:paraId="30D4070E"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511F6D84" w14:textId="772D025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con la finalidad de atender y cumplir con lo que establece la Ley de Transparencia y acceso a la información Pública del Estado, en su artículo 63, fracción XLV, así como; los artículos 26, 27 y 28 de la Ley de Archivos del Estado de Tlaxcala, elabora el Cuadro General de Clasificación Archivística que describe la estructura jerárquica y funcional documental que integra su acervo institucional.</w:t>
      </w:r>
    </w:p>
    <w:p w14:paraId="3DB93B18" w14:textId="77777777" w:rsidR="00D6294A" w:rsidRPr="00D6294A" w:rsidRDefault="00D6294A" w:rsidP="00D6294A">
      <w:pPr>
        <w:spacing w:line="240" w:lineRule="exact"/>
        <w:jc w:val="both"/>
        <w:rPr>
          <w:rFonts w:ascii="Century Gothic" w:eastAsia="Calibri" w:hAnsi="Century Gothic" w:cs="Times New Roman"/>
          <w:lang w:val="es-MX"/>
        </w:rPr>
      </w:pPr>
    </w:p>
    <w:p w14:paraId="061CCEE8" w14:textId="77777777" w:rsidR="00D6294A" w:rsidRPr="00D6294A" w:rsidRDefault="00D6294A" w:rsidP="00D6294A">
      <w:pPr>
        <w:spacing w:line="240" w:lineRule="exact"/>
        <w:jc w:val="both"/>
        <w:rPr>
          <w:rFonts w:ascii="Century Gothic" w:eastAsia="Calibri" w:hAnsi="Century Gothic" w:cs="Times New Roman"/>
          <w:b/>
          <w:lang w:val="es-MX"/>
        </w:rPr>
      </w:pPr>
      <w:r w:rsidRPr="00D6294A">
        <w:rPr>
          <w:rFonts w:ascii="Century Gothic" w:eastAsia="Calibri" w:hAnsi="Century Gothic" w:cs="Times New Roman"/>
          <w:b/>
          <w:lang w:val="es-MX"/>
        </w:rPr>
        <w:t>FASES DE ELABORACIÓN</w:t>
      </w:r>
    </w:p>
    <w:p w14:paraId="1A3A3CD3" w14:textId="77777777" w:rsidR="00D6294A" w:rsidRPr="00D6294A" w:rsidRDefault="00D6294A" w:rsidP="00D6294A">
      <w:pPr>
        <w:spacing w:line="240" w:lineRule="exact"/>
        <w:jc w:val="both"/>
        <w:rPr>
          <w:rFonts w:ascii="Century Gothic" w:eastAsia="Calibri" w:hAnsi="Century Gothic" w:cs="Times New Roman"/>
          <w:lang w:val="es-MX"/>
        </w:rPr>
      </w:pPr>
    </w:p>
    <w:p w14:paraId="473C3A60"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presente Cuadro de Clasificación Archivística observa en su ejecución los lineamientos establecidos en el “Instructivo para la elaboración del Cuadro General de Clasificación Archivística”, emitido por el Archivo General de la Nación.</w:t>
      </w:r>
    </w:p>
    <w:p w14:paraId="6C9858E7" w14:textId="77777777" w:rsidR="00D6294A" w:rsidRPr="00D6294A" w:rsidRDefault="00D6294A" w:rsidP="00D6294A">
      <w:pPr>
        <w:spacing w:line="240" w:lineRule="exact"/>
        <w:jc w:val="both"/>
        <w:rPr>
          <w:rFonts w:ascii="Century Gothic" w:eastAsia="Calibri" w:hAnsi="Century Gothic" w:cs="Times New Roman"/>
          <w:lang w:val="es-MX"/>
        </w:rPr>
      </w:pPr>
    </w:p>
    <w:p w14:paraId="2B978291" w14:textId="32C23C5D" w:rsidR="00D6294A" w:rsidRPr="00F76F7D" w:rsidRDefault="00D6294A" w:rsidP="00F76F7D">
      <w:pPr>
        <w:pStyle w:val="Prrafodelista"/>
        <w:numPr>
          <w:ilvl w:val="0"/>
          <w:numId w:val="2"/>
        </w:numPr>
        <w:spacing w:line="240" w:lineRule="exact"/>
        <w:jc w:val="both"/>
        <w:rPr>
          <w:rFonts w:ascii="Century Gothic" w:eastAsia="Calibri" w:hAnsi="Century Gothic" w:cs="Times New Roman"/>
          <w:b/>
          <w:lang w:val="es-MX"/>
        </w:rPr>
      </w:pPr>
      <w:r w:rsidRPr="00F76F7D">
        <w:rPr>
          <w:rFonts w:ascii="Century Gothic" w:eastAsia="Calibri" w:hAnsi="Century Gothic" w:cs="Times New Roman"/>
          <w:b/>
          <w:lang w:val="es-MX"/>
        </w:rPr>
        <w:t>IDENTIFICACIÓN</w:t>
      </w:r>
    </w:p>
    <w:p w14:paraId="6E78B6D6" w14:textId="77777777" w:rsidR="00D6294A" w:rsidRPr="00D6294A" w:rsidRDefault="00D6294A" w:rsidP="00D6294A">
      <w:pPr>
        <w:spacing w:line="240" w:lineRule="exact"/>
        <w:jc w:val="both"/>
        <w:rPr>
          <w:rFonts w:ascii="Century Gothic" w:eastAsia="Calibri" w:hAnsi="Century Gothic" w:cs="Times New Roman"/>
          <w:lang w:val="es-MX"/>
        </w:rPr>
      </w:pPr>
    </w:p>
    <w:p w14:paraId="280B187E" w14:textId="291F09D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 objeto de obtener los elementos que forman las series documentales comunes y sustantivas de las distintas áreas de esta </w:t>
      </w:r>
      <w:r w:rsidR="002E19E1">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se iniciaron estos trabajos con entrevistas personales y confirmaciones escritas de los responsables de arc</w:t>
      </w:r>
      <w:r w:rsidR="00FF5C1C">
        <w:rPr>
          <w:rFonts w:ascii="Century Gothic" w:eastAsia="Calibri" w:hAnsi="Century Gothic" w:cs="Times New Roman"/>
          <w:sz w:val="22"/>
          <w:szCs w:val="22"/>
          <w:lang w:val="es-MX"/>
        </w:rPr>
        <w:t>hivo, desde el mes de Mayo</w:t>
      </w:r>
      <w:r w:rsidRPr="00FC4D68">
        <w:rPr>
          <w:rFonts w:ascii="Century Gothic" w:eastAsia="Calibri" w:hAnsi="Century Gothic" w:cs="Times New Roman"/>
          <w:sz w:val="22"/>
          <w:szCs w:val="22"/>
          <w:lang w:val="es-MX"/>
        </w:rPr>
        <w:t xml:space="preserve"> de 2017, reforzándose con asistencia a cursos de capacitación organizados por el Instituto de Acceso a la Información Pública y Protección de datos personales del Estado de Tlaxcala.</w:t>
      </w:r>
    </w:p>
    <w:p w14:paraId="4CB77137"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3FD2981B" w14:textId="77777777" w:rsidR="00B557EA" w:rsidRDefault="00B557EA" w:rsidP="00D6294A">
      <w:pPr>
        <w:spacing w:line="240" w:lineRule="exact"/>
        <w:jc w:val="both"/>
        <w:rPr>
          <w:rFonts w:ascii="Century Gothic" w:eastAsia="Calibri" w:hAnsi="Century Gothic" w:cs="Times New Roman"/>
          <w:sz w:val="22"/>
          <w:szCs w:val="22"/>
          <w:lang w:val="es-MX"/>
        </w:rPr>
      </w:pPr>
    </w:p>
    <w:p w14:paraId="31C82EFC" w14:textId="77777777" w:rsidR="00B557EA" w:rsidRDefault="00B557EA" w:rsidP="00D6294A">
      <w:pPr>
        <w:spacing w:line="240" w:lineRule="exact"/>
        <w:jc w:val="both"/>
        <w:rPr>
          <w:rFonts w:ascii="Century Gothic" w:eastAsia="Calibri" w:hAnsi="Century Gothic" w:cs="Times New Roman"/>
          <w:sz w:val="22"/>
          <w:szCs w:val="22"/>
          <w:lang w:val="es-MX"/>
        </w:rPr>
      </w:pPr>
    </w:p>
    <w:p w14:paraId="46445DBA" w14:textId="77777777" w:rsidR="00B557EA" w:rsidRDefault="00B557EA" w:rsidP="00D6294A">
      <w:pPr>
        <w:spacing w:line="240" w:lineRule="exact"/>
        <w:jc w:val="both"/>
        <w:rPr>
          <w:rFonts w:ascii="Century Gothic" w:eastAsia="Calibri" w:hAnsi="Century Gothic" w:cs="Times New Roman"/>
          <w:sz w:val="22"/>
          <w:szCs w:val="22"/>
          <w:lang w:val="es-MX"/>
        </w:rPr>
      </w:pPr>
    </w:p>
    <w:p w14:paraId="128569CB" w14:textId="77777777" w:rsidR="00B557EA" w:rsidRDefault="00B557EA" w:rsidP="00D6294A">
      <w:pPr>
        <w:spacing w:line="240" w:lineRule="exact"/>
        <w:jc w:val="both"/>
        <w:rPr>
          <w:rFonts w:ascii="Century Gothic" w:eastAsia="Calibri" w:hAnsi="Century Gothic" w:cs="Times New Roman"/>
          <w:sz w:val="22"/>
          <w:szCs w:val="22"/>
          <w:lang w:val="es-MX"/>
        </w:rPr>
      </w:pPr>
    </w:p>
    <w:p w14:paraId="296CC91C" w14:textId="77777777" w:rsidR="00B557EA" w:rsidRDefault="00B557EA" w:rsidP="00D6294A">
      <w:pPr>
        <w:spacing w:line="240" w:lineRule="exact"/>
        <w:jc w:val="both"/>
        <w:rPr>
          <w:rFonts w:ascii="Century Gothic" w:eastAsia="Calibri" w:hAnsi="Century Gothic" w:cs="Times New Roman"/>
          <w:sz w:val="22"/>
          <w:szCs w:val="22"/>
          <w:lang w:val="es-MX"/>
        </w:rPr>
      </w:pPr>
    </w:p>
    <w:p w14:paraId="347F23D9" w14:textId="1DD5AD79"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esta fase de identificación, se obtuvieron los siguientes procesos sustantivos:</w:t>
      </w:r>
    </w:p>
    <w:p w14:paraId="0C8EFFA5"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64F21F2D" w14:textId="77777777" w:rsidR="00D6294A" w:rsidRPr="00D6294A" w:rsidRDefault="00D6294A" w:rsidP="00D6294A">
      <w:pPr>
        <w:numPr>
          <w:ilvl w:val="0"/>
          <w:numId w:val="1"/>
        </w:numPr>
        <w:spacing w:after="160" w:line="240" w:lineRule="exact"/>
        <w:contextualSpacing/>
        <w:jc w:val="both"/>
        <w:rPr>
          <w:rFonts w:ascii="Century Gothic" w:eastAsia="Calibri" w:hAnsi="Century Gothic" w:cs="Times New Roman"/>
          <w:lang w:val="es-MX"/>
        </w:rPr>
      </w:pPr>
      <w:r w:rsidRPr="00D6294A">
        <w:rPr>
          <w:rFonts w:ascii="Century Gothic" w:eastAsia="Calibri" w:hAnsi="Century Gothic" w:cs="Times New Roman"/>
          <w:lang w:val="es-MX"/>
        </w:rPr>
        <w:t>Servicios Educativos</w:t>
      </w:r>
    </w:p>
    <w:p w14:paraId="37A2F111" w14:textId="77777777" w:rsidR="00D6294A" w:rsidRPr="00FC4D68" w:rsidRDefault="00D6294A" w:rsidP="00D6294A">
      <w:pPr>
        <w:numPr>
          <w:ilvl w:val="0"/>
          <w:numId w:val="1"/>
        </w:numPr>
        <w:spacing w:after="160" w:line="240" w:lineRule="exact"/>
        <w:contextualSpacing/>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Servicios de Gobierno</w:t>
      </w:r>
    </w:p>
    <w:p w14:paraId="0106EC5A" w14:textId="77777777" w:rsidR="00D6294A" w:rsidRPr="00FC4D68" w:rsidRDefault="00D6294A" w:rsidP="00D6294A">
      <w:pPr>
        <w:spacing w:line="240" w:lineRule="exact"/>
        <w:ind w:left="720"/>
        <w:contextualSpacing/>
        <w:jc w:val="both"/>
        <w:rPr>
          <w:rFonts w:ascii="Century Gothic" w:eastAsia="Calibri" w:hAnsi="Century Gothic" w:cs="Times New Roman"/>
          <w:sz w:val="22"/>
          <w:szCs w:val="22"/>
          <w:lang w:val="es-MX"/>
        </w:rPr>
      </w:pPr>
    </w:p>
    <w:p w14:paraId="150B94F4"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785E1AB2"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01A5DDA4" w14:textId="1BADCC49"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Contenidos básicos de la </w:t>
      </w:r>
      <w:r w:rsidR="002E19E1">
        <w:rPr>
          <w:rFonts w:ascii="Century Gothic" w:eastAsia="Calibri" w:hAnsi="Century Gothic" w:cs="Times New Roman"/>
          <w:sz w:val="22"/>
          <w:szCs w:val="22"/>
          <w:lang w:val="es-MX"/>
        </w:rPr>
        <w:t xml:space="preserve">Visión y </w:t>
      </w:r>
      <w:r w:rsidR="007B1099">
        <w:rPr>
          <w:rFonts w:ascii="Century Gothic" w:eastAsia="Calibri" w:hAnsi="Century Gothic" w:cs="Times New Roman"/>
          <w:sz w:val="22"/>
          <w:szCs w:val="22"/>
          <w:lang w:val="es-MX"/>
        </w:rPr>
        <w:t>Misión de la</w:t>
      </w:r>
      <w:r w:rsidR="002E19E1">
        <w:rPr>
          <w:rFonts w:ascii="Century Gothic" w:eastAsia="Calibri" w:hAnsi="Century Gothic" w:cs="Times New Roman"/>
          <w:sz w:val="22"/>
          <w:szCs w:val="22"/>
          <w:lang w:val="es-MX"/>
        </w:rPr>
        <w:t xml:space="preserve"> Secretaria</w:t>
      </w:r>
      <w:r w:rsidRPr="00FC4D68">
        <w:rPr>
          <w:rFonts w:ascii="Century Gothic" w:eastAsia="Calibri" w:hAnsi="Century Gothic" w:cs="Times New Roman"/>
          <w:sz w:val="22"/>
          <w:szCs w:val="22"/>
          <w:lang w:val="es-MX"/>
        </w:rPr>
        <w:t>.</w:t>
      </w:r>
    </w:p>
    <w:p w14:paraId="68A05792" w14:textId="77777777" w:rsidR="00D6294A" w:rsidRPr="00D6294A" w:rsidRDefault="00D6294A" w:rsidP="00D6294A">
      <w:pPr>
        <w:spacing w:line="240" w:lineRule="exact"/>
        <w:ind w:left="851"/>
        <w:jc w:val="both"/>
        <w:rPr>
          <w:rFonts w:ascii="Century Gothic" w:eastAsia="Calibri" w:hAnsi="Century Gothic" w:cs="Times New Roman"/>
          <w:szCs w:val="22"/>
          <w:lang w:val="es-MX"/>
        </w:rPr>
      </w:pPr>
    </w:p>
    <w:p w14:paraId="6A4C5979" w14:textId="77777777" w:rsidR="00D6294A" w:rsidRPr="00D6294A" w:rsidRDefault="00D6294A" w:rsidP="00D6294A">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VISIÓN</w:t>
      </w:r>
    </w:p>
    <w:p w14:paraId="65C6B4CE" w14:textId="77777777" w:rsidR="007B1099" w:rsidRDefault="00D6294A" w:rsidP="002E19E1">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Ser un sistema educativo basado en los principios de igualdad,</w:t>
      </w:r>
    </w:p>
    <w:p w14:paraId="37CA7020" w14:textId="77777777" w:rsidR="007B1099"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 xml:space="preserve"> inclusión y tolerancia, que destaque por ser innovador y pro</w:t>
      </w:r>
      <w:r>
        <w:rPr>
          <w:rFonts w:ascii="Century Gothic" w:eastAsia="Calibri" w:hAnsi="Century Gothic" w:cs="Times New Roman"/>
          <w:sz w:val="22"/>
          <w:szCs w:val="22"/>
          <w:lang w:val="es-MX"/>
        </w:rPr>
        <w:t>-</w:t>
      </w:r>
    </w:p>
    <w:p w14:paraId="0E116435" w14:textId="6A0707B6" w:rsidR="002E19E1" w:rsidRPr="00FC4D68"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proofErr w:type="spellStart"/>
      <w:r w:rsidR="002E19E1">
        <w:rPr>
          <w:rFonts w:ascii="Century Gothic" w:eastAsia="Calibri" w:hAnsi="Century Gothic" w:cs="Times New Roman"/>
          <w:sz w:val="22"/>
          <w:szCs w:val="22"/>
          <w:lang w:val="es-MX"/>
        </w:rPr>
        <w:t>picie</w:t>
      </w:r>
      <w:proofErr w:type="spellEnd"/>
      <w:r>
        <w:rPr>
          <w:rFonts w:ascii="Century Gothic" w:eastAsia="Calibri" w:hAnsi="Century Gothic" w:cs="Times New Roman"/>
          <w:sz w:val="22"/>
          <w:szCs w:val="22"/>
          <w:lang w:val="es-MX"/>
        </w:rPr>
        <w:t xml:space="preserve"> la formación</w:t>
      </w:r>
      <w:r w:rsidR="002E19E1">
        <w:rPr>
          <w:rFonts w:ascii="Century Gothic" w:eastAsia="Calibri" w:hAnsi="Century Gothic" w:cs="Times New Roman"/>
          <w:sz w:val="22"/>
          <w:szCs w:val="22"/>
          <w:lang w:val="es-MX"/>
        </w:rPr>
        <w:t xml:space="preserve"> integral de los individuos.</w:t>
      </w:r>
    </w:p>
    <w:p w14:paraId="21FC541A" w14:textId="2272C518" w:rsidR="00D6294A" w:rsidRPr="00FC4D68" w:rsidRDefault="00D6294A" w:rsidP="00D6294A">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w:t>
      </w:r>
    </w:p>
    <w:p w14:paraId="14E70F34" w14:textId="77777777" w:rsidR="002E19E1" w:rsidRPr="00D6294A" w:rsidRDefault="002E19E1" w:rsidP="002E19E1">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MISIÓN</w:t>
      </w:r>
    </w:p>
    <w:p w14:paraId="6E918C15"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b/>
          <w:sz w:val="22"/>
          <w:szCs w:val="22"/>
          <w:lang w:val="es-MX"/>
        </w:rPr>
        <w:t xml:space="preserve">   </w:t>
      </w:r>
      <w:r w:rsidRPr="007B1099">
        <w:rPr>
          <w:rFonts w:ascii="Century Gothic" w:eastAsia="Calibri" w:hAnsi="Century Gothic" w:cs="Times New Roman"/>
          <w:sz w:val="22"/>
          <w:szCs w:val="22"/>
          <w:lang w:val="es-MX"/>
        </w:rPr>
        <w:t>Ofrecer una educación de calidad,</w:t>
      </w:r>
      <w:r>
        <w:rPr>
          <w:rFonts w:ascii="Century Gothic" w:eastAsia="Calibri" w:hAnsi="Century Gothic" w:cs="Times New Roman"/>
          <w:sz w:val="22"/>
          <w:szCs w:val="22"/>
          <w:lang w:val="es-MX"/>
        </w:rPr>
        <w:t xml:space="preserve"> bajo los principios de </w:t>
      </w:r>
    </w:p>
    <w:p w14:paraId="2137E01F"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equidad y pertinencia, basada en la formación de </w:t>
      </w:r>
    </w:p>
    <w:p w14:paraId="418F989A"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valores universales que contribuyan al desarrollo de</w:t>
      </w:r>
    </w:p>
    <w:p w14:paraId="68333DE3" w14:textId="5F5A45E9" w:rsidR="00D6294A" w:rsidRP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las competencias del ser humano.</w:t>
      </w:r>
    </w:p>
    <w:p w14:paraId="10DA2282" w14:textId="77777777" w:rsidR="00D6294A" w:rsidRPr="00D6294A" w:rsidRDefault="00D6294A" w:rsidP="00D6294A">
      <w:pPr>
        <w:spacing w:line="240" w:lineRule="exact"/>
        <w:ind w:left="851" w:hanging="142"/>
        <w:jc w:val="both"/>
        <w:rPr>
          <w:rFonts w:ascii="Century Gothic" w:eastAsia="Calibri" w:hAnsi="Century Gothic" w:cs="Times New Roman"/>
          <w:b/>
          <w:szCs w:val="22"/>
          <w:lang w:val="es-MX"/>
        </w:rPr>
      </w:pPr>
    </w:p>
    <w:p w14:paraId="1B6A7E11" w14:textId="2B97126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JERARQUIZACIÓN</w:t>
      </w:r>
    </w:p>
    <w:p w14:paraId="5F73056D"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las entrevistas con los responsables de archivo de trámite y productores de la información, se obtuvo el rango de acuerdo al orden y categorización que corresponde a sus funciones, obteniéndose un modelo lógico con elementos de clasificación documental.</w:t>
      </w:r>
    </w:p>
    <w:p w14:paraId="5AA409BA" w14:textId="462011F6"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CODIFICACIÓN</w:t>
      </w:r>
    </w:p>
    <w:p w14:paraId="62160A5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Cuadro General de Clasificación Archivística, se integra de 13 secciones comunes, y 2 secciones sustantivas, codificadas de la siguiente forma:</w:t>
      </w:r>
    </w:p>
    <w:p w14:paraId="0296DF4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Las secciones Comunes se encuentran numeradas del 1 al 13 y se identifican con la letra “C” (1C, 2C, 3C, etc.) y así sucesivamente con las series comunes y </w:t>
      </w:r>
      <w:proofErr w:type="spellStart"/>
      <w:r w:rsidRPr="00FC4D68">
        <w:rPr>
          <w:rFonts w:ascii="Century Gothic" w:eastAsia="Calibri" w:hAnsi="Century Gothic" w:cs="Times New Roman"/>
          <w:sz w:val="22"/>
          <w:szCs w:val="22"/>
          <w:lang w:val="es-MX"/>
        </w:rPr>
        <w:t>subseries</w:t>
      </w:r>
      <w:proofErr w:type="spellEnd"/>
      <w:r w:rsidRPr="00FC4D68">
        <w:rPr>
          <w:rFonts w:ascii="Century Gothic" w:eastAsia="Calibri" w:hAnsi="Century Gothic" w:cs="Times New Roman"/>
          <w:sz w:val="22"/>
          <w:szCs w:val="22"/>
          <w:lang w:val="es-MX"/>
        </w:rPr>
        <w:t>.</w:t>
      </w:r>
    </w:p>
    <w:p w14:paraId="70FF96EE"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Las secciones Sustantivas se encuentran numeradas e identificadas con la letra “S” (1S, 2S, etc.).</w:t>
      </w:r>
    </w:p>
    <w:p w14:paraId="184E0BE5" w14:textId="21B3E6A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VALIDACIÓN Y FORMALIZACIÓN</w:t>
      </w:r>
    </w:p>
    <w:p w14:paraId="052B1C19"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Se realizó la concentración de la Información obtenida y se somete a la autorización del Comité de Archivos, para formalizar y dar difusión al personal de esta Institución.</w:t>
      </w:r>
    </w:p>
    <w:p w14:paraId="61E19EA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p>
    <w:p w14:paraId="02F7D45F" w14:textId="77777777" w:rsidR="00CE131A" w:rsidRDefault="00CE131A" w:rsidP="00CE131A">
      <w:pPr>
        <w:tabs>
          <w:tab w:val="left" w:pos="9356"/>
        </w:tabs>
        <w:ind w:right="332"/>
        <w:jc w:val="center"/>
        <w:rPr>
          <w:rFonts w:ascii="Comic Sans MS" w:hAnsi="Comic Sans MS" w:cs="Arial"/>
          <w:b/>
          <w:lang w:val="es-ES_tradnl"/>
        </w:rPr>
      </w:pPr>
    </w:p>
    <w:p w14:paraId="789AFBC7" w14:textId="77777777" w:rsidR="00CE131A" w:rsidRDefault="00CE131A" w:rsidP="00CE131A">
      <w:pPr>
        <w:tabs>
          <w:tab w:val="left" w:pos="9356"/>
        </w:tabs>
        <w:ind w:right="332"/>
        <w:jc w:val="center"/>
        <w:rPr>
          <w:rFonts w:ascii="Comic Sans MS" w:hAnsi="Comic Sans MS" w:cs="Arial"/>
          <w:b/>
          <w:lang w:val="es-ES_tradnl"/>
        </w:rPr>
      </w:pPr>
    </w:p>
    <w:p w14:paraId="6B899ECE" w14:textId="77777777" w:rsidR="00FC4D68" w:rsidRDefault="00FC4D68" w:rsidP="00CE131A">
      <w:pPr>
        <w:tabs>
          <w:tab w:val="left" w:pos="9356"/>
        </w:tabs>
        <w:ind w:right="332"/>
        <w:jc w:val="center"/>
        <w:rPr>
          <w:rFonts w:ascii="Century Gothic" w:hAnsi="Century Gothic" w:cs="Arial"/>
          <w:b/>
          <w:sz w:val="28"/>
          <w:szCs w:val="28"/>
          <w:lang w:val="es-ES_tradnl"/>
        </w:rPr>
      </w:pPr>
    </w:p>
    <w:p w14:paraId="199E44F7" w14:textId="77777777" w:rsidR="00FC4D68" w:rsidRDefault="00FC4D68" w:rsidP="00CE131A">
      <w:pPr>
        <w:tabs>
          <w:tab w:val="left" w:pos="9356"/>
        </w:tabs>
        <w:ind w:right="332"/>
        <w:jc w:val="center"/>
        <w:rPr>
          <w:rFonts w:ascii="Century Gothic" w:hAnsi="Century Gothic" w:cs="Arial"/>
          <w:b/>
          <w:sz w:val="28"/>
          <w:szCs w:val="28"/>
          <w:lang w:val="es-ES_tradnl"/>
        </w:rPr>
      </w:pPr>
    </w:p>
    <w:p w14:paraId="31E0D318" w14:textId="76B4A661" w:rsidR="002F53E5" w:rsidRDefault="00CD6851" w:rsidP="00CE131A">
      <w:pPr>
        <w:tabs>
          <w:tab w:val="left" w:pos="9356"/>
        </w:tabs>
        <w:ind w:right="332"/>
        <w:jc w:val="center"/>
        <w:rPr>
          <w:rFonts w:ascii="Century Gothic" w:hAnsi="Century Gothic" w:cs="Arial"/>
          <w:b/>
          <w:sz w:val="26"/>
          <w:szCs w:val="26"/>
          <w:lang w:val="es-ES_tradnl"/>
        </w:rPr>
      </w:pPr>
      <w:r>
        <w:rPr>
          <w:rFonts w:ascii="Century Gothic" w:hAnsi="Century Gothic" w:cs="Arial"/>
          <w:b/>
          <w:sz w:val="26"/>
          <w:szCs w:val="26"/>
          <w:lang w:val="es-ES_tradnl"/>
        </w:rPr>
        <w:t>FONDO</w:t>
      </w:r>
    </w:p>
    <w:p w14:paraId="1314F462" w14:textId="77777777" w:rsidR="00EB2B0D" w:rsidRDefault="00EB2B0D" w:rsidP="00CE131A">
      <w:pPr>
        <w:tabs>
          <w:tab w:val="left" w:pos="9356"/>
        </w:tabs>
        <w:ind w:right="332"/>
        <w:jc w:val="center"/>
        <w:rPr>
          <w:rFonts w:ascii="Century Gothic" w:hAnsi="Century Gothic" w:cs="Arial"/>
          <w:b/>
          <w:sz w:val="26"/>
          <w:szCs w:val="26"/>
          <w:lang w:val="es-ES_tradnl"/>
        </w:rPr>
      </w:pPr>
    </w:p>
    <w:p w14:paraId="73BAE46E"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p>
    <w:p w14:paraId="63DA393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45D29494" w14:textId="77777777" w:rsidR="00EB2B0D" w:rsidRDefault="00EB2B0D" w:rsidP="00EB2B0D">
      <w:pPr>
        <w:spacing w:line="240" w:lineRule="exact"/>
        <w:jc w:val="center"/>
        <w:rPr>
          <w:rFonts w:ascii="Century Gothic" w:eastAsia="Calibri" w:hAnsi="Century Gothic" w:cs="Times New Roman"/>
          <w:b/>
          <w:lang w:val="es-MX"/>
        </w:rPr>
      </w:pPr>
    </w:p>
    <w:p w14:paraId="76AECA80"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E50A47F"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D209A05" w14:textId="097FFE6F" w:rsidR="00CE131A" w:rsidRDefault="00CE131A" w:rsidP="00CE131A">
      <w:pPr>
        <w:tabs>
          <w:tab w:val="left" w:pos="9356"/>
        </w:tabs>
        <w:ind w:right="332"/>
        <w:jc w:val="center"/>
        <w:rPr>
          <w:rFonts w:ascii="Century Gothic" w:hAnsi="Century Gothic" w:cs="Arial"/>
          <w:b/>
          <w:sz w:val="26"/>
          <w:szCs w:val="26"/>
          <w:lang w:val="es-ES_tradnl"/>
        </w:rPr>
      </w:pPr>
      <w:r w:rsidRPr="00EB755E">
        <w:rPr>
          <w:rFonts w:ascii="Century Gothic" w:hAnsi="Century Gothic" w:cs="Arial"/>
          <w:b/>
          <w:sz w:val="26"/>
          <w:szCs w:val="26"/>
          <w:lang w:val="es-ES_tradnl"/>
        </w:rPr>
        <w:t>FUNCIONES SUSTANTIVAS</w:t>
      </w:r>
    </w:p>
    <w:p w14:paraId="445FA5D5" w14:textId="77777777" w:rsidR="00EB755E" w:rsidRPr="00EB755E" w:rsidRDefault="00EB755E" w:rsidP="00CE131A">
      <w:pPr>
        <w:tabs>
          <w:tab w:val="left" w:pos="9356"/>
        </w:tabs>
        <w:ind w:right="332"/>
        <w:jc w:val="center"/>
        <w:rPr>
          <w:rFonts w:ascii="Century Gothic" w:hAnsi="Century Gothic" w:cs="Arial"/>
          <w:b/>
          <w:sz w:val="26"/>
          <w:szCs w:val="26"/>
          <w:lang w:val="es-ES_tradnl"/>
        </w:rPr>
      </w:pPr>
    </w:p>
    <w:tbl>
      <w:tblPr>
        <w:tblStyle w:val="Tablaconcuadrcula"/>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4394"/>
      </w:tblGrid>
      <w:tr w:rsidR="00E20D6B" w:rsidRPr="00EB755E" w14:paraId="5C34F562" w14:textId="77777777" w:rsidTr="00E20D6B">
        <w:tc>
          <w:tcPr>
            <w:tcW w:w="1134" w:type="dxa"/>
          </w:tcPr>
          <w:p w14:paraId="6738A518" w14:textId="090BC4A1" w:rsidR="00E20D6B" w:rsidRPr="002F53E5" w:rsidRDefault="00E20D6B" w:rsidP="00CE131A">
            <w:pPr>
              <w:tabs>
                <w:tab w:val="left" w:pos="9356"/>
              </w:tabs>
              <w:ind w:right="332"/>
              <w:jc w:val="center"/>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CODIGO </w:t>
            </w:r>
          </w:p>
        </w:tc>
        <w:tc>
          <w:tcPr>
            <w:tcW w:w="4394" w:type="dxa"/>
          </w:tcPr>
          <w:p w14:paraId="032276D2" w14:textId="61B42865" w:rsidR="00E20D6B" w:rsidRPr="002F53E5" w:rsidRDefault="00E20D6B" w:rsidP="00FC4D68">
            <w:pPr>
              <w:tabs>
                <w:tab w:val="left" w:pos="9356"/>
              </w:tabs>
              <w:ind w:right="332"/>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SECCIONES SUSTANTIVAS </w:t>
            </w:r>
          </w:p>
        </w:tc>
      </w:tr>
      <w:tr w:rsidR="00E20D6B" w:rsidRPr="00EB755E" w14:paraId="51C0CD92" w14:textId="77777777" w:rsidTr="00E20D6B">
        <w:tc>
          <w:tcPr>
            <w:tcW w:w="1134" w:type="dxa"/>
          </w:tcPr>
          <w:p w14:paraId="76B6990D" w14:textId="577E90D1"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4394" w:type="dxa"/>
          </w:tcPr>
          <w:p w14:paraId="561A8082" w14:textId="1C2B7383"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educación </w:t>
            </w:r>
          </w:p>
        </w:tc>
      </w:tr>
      <w:tr w:rsidR="00E20D6B" w:rsidRPr="00EB755E" w14:paraId="349A58BB" w14:textId="77777777" w:rsidTr="00E20D6B">
        <w:tc>
          <w:tcPr>
            <w:tcW w:w="1134" w:type="dxa"/>
          </w:tcPr>
          <w:p w14:paraId="6C9B4BC7" w14:textId="2D8691DF"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4394" w:type="dxa"/>
          </w:tcPr>
          <w:p w14:paraId="1CB70728" w14:textId="16CF92DC"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Gobierno</w:t>
            </w:r>
          </w:p>
        </w:tc>
      </w:tr>
    </w:tbl>
    <w:p w14:paraId="78C7BDBA" w14:textId="77777777" w:rsidR="00E20D6B" w:rsidRDefault="00E20D6B" w:rsidP="00CE131A">
      <w:pPr>
        <w:tabs>
          <w:tab w:val="left" w:pos="9356"/>
        </w:tabs>
        <w:ind w:right="332"/>
        <w:jc w:val="center"/>
        <w:rPr>
          <w:rFonts w:ascii="Century Gothic" w:hAnsi="Century Gothic" w:cs="Arial"/>
          <w:b/>
          <w:sz w:val="28"/>
          <w:szCs w:val="28"/>
          <w:lang w:val="es-ES_tradnl"/>
        </w:rPr>
      </w:pPr>
    </w:p>
    <w:p w14:paraId="258026C7" w14:textId="77777777" w:rsidR="002F53E5" w:rsidRDefault="002F53E5" w:rsidP="00CE131A">
      <w:pPr>
        <w:tabs>
          <w:tab w:val="left" w:pos="9356"/>
        </w:tabs>
        <w:ind w:right="332"/>
        <w:jc w:val="center"/>
        <w:rPr>
          <w:rFonts w:ascii="Century Gothic" w:hAnsi="Century Gothic" w:cs="Arial"/>
          <w:b/>
          <w:sz w:val="28"/>
          <w:szCs w:val="28"/>
          <w:lang w:val="es-ES_tradnl"/>
        </w:rPr>
      </w:pPr>
    </w:p>
    <w:p w14:paraId="405C72A4" w14:textId="77777777" w:rsidR="002F53E5" w:rsidRPr="00F76F7D" w:rsidRDefault="002F53E5" w:rsidP="00CE131A">
      <w:pPr>
        <w:tabs>
          <w:tab w:val="left" w:pos="9356"/>
        </w:tabs>
        <w:ind w:right="332"/>
        <w:jc w:val="center"/>
        <w:rPr>
          <w:rFonts w:ascii="Century Gothic" w:hAnsi="Century Gothic" w:cs="Arial"/>
          <w:b/>
          <w:sz w:val="28"/>
          <w:szCs w:val="28"/>
          <w:lang w:val="es-ES_tradnl"/>
        </w:rPr>
      </w:pPr>
    </w:p>
    <w:p w14:paraId="36C1703C" w14:textId="74D2AB09" w:rsidR="00CE131A" w:rsidRPr="00366E36" w:rsidRDefault="00E20D6B" w:rsidP="00CE131A">
      <w:pPr>
        <w:tabs>
          <w:tab w:val="left" w:pos="9356"/>
        </w:tabs>
        <w:ind w:right="332"/>
        <w:jc w:val="center"/>
        <w:rPr>
          <w:rFonts w:ascii="Century Gothic" w:hAnsi="Century Gothic" w:cs="Arial"/>
          <w:b/>
          <w:lang w:val="es-ES_tradnl"/>
        </w:rPr>
      </w:pPr>
      <w:r>
        <w:rPr>
          <w:rFonts w:ascii="Century Gothic" w:hAnsi="Century Gothic" w:cs="Arial"/>
          <w:b/>
          <w:lang w:val="es-ES_tradnl"/>
        </w:rPr>
        <w:t xml:space="preserve">SECCIONES SUSTANTIVAS </w:t>
      </w:r>
    </w:p>
    <w:tbl>
      <w:tblPr>
        <w:tblStyle w:val="Tablaconcuadrcula"/>
        <w:tblW w:w="0" w:type="auto"/>
        <w:tblLook w:val="04A0" w:firstRow="1" w:lastRow="0" w:firstColumn="1" w:lastColumn="0" w:noHBand="0" w:noVBand="1"/>
      </w:tblPr>
      <w:tblGrid>
        <w:gridCol w:w="1417"/>
        <w:gridCol w:w="8261"/>
      </w:tblGrid>
      <w:tr w:rsidR="00CE131A" w:rsidRPr="00FC4D68" w14:paraId="616D8BAB" w14:textId="77777777" w:rsidTr="006E66FC">
        <w:tc>
          <w:tcPr>
            <w:tcW w:w="1417" w:type="dxa"/>
            <w:shd w:val="clear" w:color="auto" w:fill="BFBFBF" w:themeFill="background1" w:themeFillShade="BF"/>
          </w:tcPr>
          <w:p w14:paraId="35FB6D0A"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Código</w:t>
            </w:r>
          </w:p>
        </w:tc>
        <w:tc>
          <w:tcPr>
            <w:tcW w:w="8261" w:type="dxa"/>
            <w:shd w:val="clear" w:color="auto" w:fill="BFBFBF" w:themeFill="background1" w:themeFillShade="BF"/>
          </w:tcPr>
          <w:p w14:paraId="43A03A05"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Secciones</w:t>
            </w:r>
          </w:p>
          <w:p w14:paraId="0992D7CD" w14:textId="77777777" w:rsidR="00FC4D68" w:rsidRPr="00EB755E" w:rsidRDefault="00FC4D68" w:rsidP="00AC71B9">
            <w:pPr>
              <w:tabs>
                <w:tab w:val="left" w:pos="9356"/>
              </w:tabs>
              <w:ind w:right="332"/>
              <w:jc w:val="center"/>
              <w:rPr>
                <w:rFonts w:ascii="Century Gothic" w:hAnsi="Century Gothic" w:cs="Arial"/>
                <w:b/>
                <w:lang w:val="es-ES_tradnl"/>
              </w:rPr>
            </w:pPr>
          </w:p>
        </w:tc>
      </w:tr>
      <w:tr w:rsidR="00CE131A" w:rsidRPr="002F53E5" w14:paraId="3CCF731F" w14:textId="77777777" w:rsidTr="006E66FC">
        <w:tc>
          <w:tcPr>
            <w:tcW w:w="1417" w:type="dxa"/>
          </w:tcPr>
          <w:p w14:paraId="429401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8261" w:type="dxa"/>
          </w:tcPr>
          <w:p w14:paraId="4315F7C7"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w:t>
            </w:r>
          </w:p>
        </w:tc>
      </w:tr>
      <w:tr w:rsidR="00CE131A" w:rsidRPr="002F53E5" w14:paraId="3784EFC8" w14:textId="77777777" w:rsidTr="006E66FC">
        <w:tc>
          <w:tcPr>
            <w:tcW w:w="1417" w:type="dxa"/>
          </w:tcPr>
          <w:p w14:paraId="7D804054"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261" w:type="dxa"/>
          </w:tcPr>
          <w:p w14:paraId="3C30CF13"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7A776F" w:rsidRPr="002F53E5" w14:paraId="7FB36213" w14:textId="77777777" w:rsidTr="006E66FC">
        <w:tc>
          <w:tcPr>
            <w:tcW w:w="1417" w:type="dxa"/>
          </w:tcPr>
          <w:p w14:paraId="4131B4F4" w14:textId="0B8B968A" w:rsidR="007A776F"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w:t>
            </w:r>
          </w:p>
        </w:tc>
        <w:tc>
          <w:tcPr>
            <w:tcW w:w="8261" w:type="dxa"/>
          </w:tcPr>
          <w:p w14:paraId="2AF7CE55" w14:textId="320DECDA" w:rsidR="007A776F" w:rsidRPr="002F53E5" w:rsidRDefault="007A776F" w:rsidP="007A776F">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 xml:space="preserve">sición normativas </w:t>
            </w:r>
            <w:r w:rsidR="00564EA5">
              <w:rPr>
                <w:rFonts w:ascii="Century Gothic" w:hAnsi="Century Gothic" w:cs="Arial"/>
                <w:sz w:val="20"/>
                <w:szCs w:val="20"/>
                <w:lang w:val="es-ES_tradnl"/>
              </w:rPr>
              <w:t xml:space="preserve">en materia de servicios de educación </w:t>
            </w:r>
          </w:p>
        </w:tc>
      </w:tr>
      <w:tr w:rsidR="00CE131A" w:rsidRPr="002F53E5" w14:paraId="3CCE237C" w14:textId="77777777" w:rsidTr="006E66FC">
        <w:tc>
          <w:tcPr>
            <w:tcW w:w="1417" w:type="dxa"/>
          </w:tcPr>
          <w:p w14:paraId="01EFAA5F" w14:textId="7346323D"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1S.1.2</w:t>
            </w:r>
          </w:p>
        </w:tc>
        <w:tc>
          <w:tcPr>
            <w:tcW w:w="8261" w:type="dxa"/>
          </w:tcPr>
          <w:p w14:paraId="6267A267" w14:textId="64322B6E" w:rsidR="00CE131A" w:rsidRPr="007A776F" w:rsidRDefault="00CE131A" w:rsidP="00AC71B9">
            <w:pPr>
              <w:tabs>
                <w:tab w:val="left" w:pos="9356"/>
              </w:tabs>
              <w:ind w:right="332"/>
              <w:rPr>
                <w:rFonts w:ascii="Century Gothic" w:hAnsi="Century Gothic" w:cs="Arial"/>
                <w:sz w:val="20"/>
                <w:szCs w:val="20"/>
                <w:lang w:val="es-ES_tradnl"/>
              </w:rPr>
            </w:pPr>
            <w:r w:rsidRPr="007A776F">
              <w:rPr>
                <w:rFonts w:ascii="Century Gothic" w:hAnsi="Century Gothic" w:cs="Arial"/>
                <w:sz w:val="20"/>
                <w:szCs w:val="20"/>
                <w:lang w:val="es-ES_tradnl"/>
              </w:rPr>
              <w:t xml:space="preserve">Planes programas y proyectos </w:t>
            </w:r>
            <w:r w:rsidR="00564EA5">
              <w:rPr>
                <w:rFonts w:ascii="Century Gothic" w:hAnsi="Century Gothic" w:cs="Arial"/>
                <w:sz w:val="20"/>
                <w:szCs w:val="20"/>
                <w:lang w:val="es-ES_tradnl"/>
              </w:rPr>
              <w:t xml:space="preserve">en materia de servicios de educación </w:t>
            </w:r>
          </w:p>
        </w:tc>
      </w:tr>
      <w:tr w:rsidR="00395A2A" w:rsidRPr="002F53E5" w14:paraId="5A707B40" w14:textId="77777777" w:rsidTr="006E66FC">
        <w:tc>
          <w:tcPr>
            <w:tcW w:w="1417" w:type="dxa"/>
          </w:tcPr>
          <w:p w14:paraId="40A49F5D" w14:textId="670237BB" w:rsidR="00395A2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1S.1.3</w:t>
            </w:r>
          </w:p>
        </w:tc>
        <w:tc>
          <w:tcPr>
            <w:tcW w:w="8261" w:type="dxa"/>
          </w:tcPr>
          <w:p w14:paraId="068293E5" w14:textId="283535E5" w:rsidR="00395A2A" w:rsidRPr="007A776F" w:rsidRDefault="00395A2A"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Control escolar</w:t>
            </w:r>
          </w:p>
        </w:tc>
      </w:tr>
      <w:tr w:rsidR="00CE131A" w:rsidRPr="002F53E5" w14:paraId="017B68EF" w14:textId="77777777" w:rsidTr="006E66FC">
        <w:tc>
          <w:tcPr>
            <w:tcW w:w="1417" w:type="dxa"/>
          </w:tcPr>
          <w:p w14:paraId="4B342343" w14:textId="1BD3B1C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1S.1.4</w:t>
            </w:r>
          </w:p>
        </w:tc>
        <w:tc>
          <w:tcPr>
            <w:tcW w:w="8261" w:type="dxa"/>
          </w:tcPr>
          <w:p w14:paraId="2A39AB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Calendario escolar</w:t>
            </w:r>
          </w:p>
        </w:tc>
      </w:tr>
      <w:tr w:rsidR="00CE131A" w:rsidRPr="002F53E5" w14:paraId="09EDF47E" w14:textId="77777777" w:rsidTr="006E66FC">
        <w:tc>
          <w:tcPr>
            <w:tcW w:w="1417" w:type="dxa"/>
          </w:tcPr>
          <w:p w14:paraId="23869218" w14:textId="0A6BF265"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747AC3">
              <w:rPr>
                <w:rFonts w:ascii="Century Gothic" w:hAnsi="Century Gothic" w:cs="Arial"/>
                <w:sz w:val="20"/>
                <w:szCs w:val="20"/>
                <w:lang w:val="es-ES_tradnl"/>
              </w:rPr>
              <w:t>.1.5</w:t>
            </w:r>
          </w:p>
        </w:tc>
        <w:tc>
          <w:tcPr>
            <w:tcW w:w="8261" w:type="dxa"/>
          </w:tcPr>
          <w:p w14:paraId="7C9F64E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entre instituciones educativas</w:t>
            </w:r>
          </w:p>
        </w:tc>
      </w:tr>
      <w:tr w:rsidR="00CE131A" w:rsidRPr="002F53E5" w14:paraId="7909839F" w14:textId="77777777" w:rsidTr="006E66FC">
        <w:tc>
          <w:tcPr>
            <w:tcW w:w="1417" w:type="dxa"/>
          </w:tcPr>
          <w:p w14:paraId="08C936DB" w14:textId="02F4D398"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1S.1.6</w:t>
            </w:r>
          </w:p>
        </w:tc>
        <w:tc>
          <w:tcPr>
            <w:tcW w:w="8261" w:type="dxa"/>
          </w:tcPr>
          <w:p w14:paraId="2A4A2210"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Organización y supervisión académicas</w:t>
            </w:r>
          </w:p>
        </w:tc>
      </w:tr>
      <w:tr w:rsidR="00CE131A" w:rsidRPr="002F53E5" w14:paraId="62689852" w14:textId="77777777" w:rsidTr="006E66FC">
        <w:tc>
          <w:tcPr>
            <w:tcW w:w="1417" w:type="dxa"/>
          </w:tcPr>
          <w:p w14:paraId="7D0B535C" w14:textId="376A1AE5"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1S.1.7</w:t>
            </w:r>
          </w:p>
        </w:tc>
        <w:tc>
          <w:tcPr>
            <w:tcW w:w="8261" w:type="dxa"/>
          </w:tcPr>
          <w:p w14:paraId="3689E02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Concursos escolares</w:t>
            </w:r>
          </w:p>
        </w:tc>
      </w:tr>
      <w:tr w:rsidR="00CE131A" w:rsidRPr="002F53E5" w14:paraId="5BD55C58" w14:textId="77777777" w:rsidTr="006E66FC">
        <w:tc>
          <w:tcPr>
            <w:tcW w:w="1417" w:type="dxa"/>
          </w:tcPr>
          <w:p w14:paraId="61A87A6C" w14:textId="37EA9EE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1S.1.8</w:t>
            </w:r>
          </w:p>
        </w:tc>
        <w:tc>
          <w:tcPr>
            <w:tcW w:w="8261" w:type="dxa"/>
          </w:tcPr>
          <w:p w14:paraId="176D6C0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Cooperación e intercambio científico educativo cultural técnico y artístico  </w:t>
            </w:r>
          </w:p>
        </w:tc>
      </w:tr>
      <w:tr w:rsidR="00CE131A" w:rsidRPr="002F53E5" w14:paraId="4E1E6F9A" w14:textId="77777777" w:rsidTr="006E66FC">
        <w:tc>
          <w:tcPr>
            <w:tcW w:w="1417" w:type="dxa"/>
          </w:tcPr>
          <w:p w14:paraId="23449115" w14:textId="6FEF3601"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1S.1.9</w:t>
            </w:r>
          </w:p>
        </w:tc>
        <w:tc>
          <w:tcPr>
            <w:tcW w:w="8261" w:type="dxa"/>
          </w:tcPr>
          <w:p w14:paraId="187EA8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Participación social en la educación (padres de familia, sociedad de alumnos comités de actividades sociales etc.)</w:t>
            </w:r>
          </w:p>
        </w:tc>
      </w:tr>
      <w:tr w:rsidR="00CE131A" w:rsidRPr="002F53E5" w14:paraId="5D5A2B96" w14:textId="77777777" w:rsidTr="006E66FC">
        <w:tc>
          <w:tcPr>
            <w:tcW w:w="1417" w:type="dxa"/>
          </w:tcPr>
          <w:p w14:paraId="00AC4A74" w14:textId="2A2B813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1S.1.10</w:t>
            </w:r>
          </w:p>
        </w:tc>
        <w:tc>
          <w:tcPr>
            <w:tcW w:w="8261" w:type="dxa"/>
          </w:tcPr>
          <w:p w14:paraId="6CB1000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Becas nacionales e internacionales</w:t>
            </w:r>
          </w:p>
        </w:tc>
      </w:tr>
      <w:tr w:rsidR="00CE131A" w:rsidRPr="002F53E5" w14:paraId="5FE8F52E" w14:textId="77777777" w:rsidTr="006E66FC">
        <w:tc>
          <w:tcPr>
            <w:tcW w:w="1417" w:type="dxa"/>
          </w:tcPr>
          <w:p w14:paraId="6746FD38" w14:textId="7494E31A"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1S.1.11</w:t>
            </w:r>
          </w:p>
        </w:tc>
        <w:tc>
          <w:tcPr>
            <w:tcW w:w="8261" w:type="dxa"/>
          </w:tcPr>
          <w:p w14:paraId="296D44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planeación, innovación y calidad</w:t>
            </w:r>
          </w:p>
        </w:tc>
      </w:tr>
      <w:tr w:rsidR="00CE131A" w:rsidRPr="002F53E5" w14:paraId="623E2658" w14:textId="77777777" w:rsidTr="006E66FC">
        <w:tc>
          <w:tcPr>
            <w:tcW w:w="1417" w:type="dxa"/>
          </w:tcPr>
          <w:p w14:paraId="0712BF07" w14:textId="44E0B15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1S.1.12</w:t>
            </w:r>
          </w:p>
        </w:tc>
        <w:tc>
          <w:tcPr>
            <w:tcW w:w="8261" w:type="dxa"/>
          </w:tcPr>
          <w:p w14:paraId="753736CC"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planeación, innovación y calidad </w:t>
            </w:r>
          </w:p>
        </w:tc>
      </w:tr>
      <w:tr w:rsidR="00CE131A" w:rsidRPr="002F53E5" w14:paraId="0EF9D5FB" w14:textId="77777777" w:rsidTr="006E66FC">
        <w:tc>
          <w:tcPr>
            <w:tcW w:w="1417" w:type="dxa"/>
          </w:tcPr>
          <w:p w14:paraId="0551F017" w14:textId="38AF92B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1S.1.13</w:t>
            </w:r>
          </w:p>
        </w:tc>
        <w:tc>
          <w:tcPr>
            <w:tcW w:w="8261" w:type="dxa"/>
          </w:tcPr>
          <w:p w14:paraId="337447F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Política de innovación y calidad</w:t>
            </w:r>
          </w:p>
        </w:tc>
      </w:tr>
      <w:tr w:rsidR="00CE131A" w:rsidRPr="002F53E5" w14:paraId="43BB7154" w14:textId="77777777" w:rsidTr="006E66FC">
        <w:tc>
          <w:tcPr>
            <w:tcW w:w="1417" w:type="dxa"/>
          </w:tcPr>
          <w:p w14:paraId="2192AC57" w14:textId="592EE24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Pr="002F53E5">
              <w:rPr>
                <w:rFonts w:ascii="Century Gothic" w:hAnsi="Century Gothic" w:cs="Arial"/>
                <w:sz w:val="20"/>
                <w:szCs w:val="20"/>
                <w:lang w:val="es-ES_tradnl"/>
              </w:rPr>
              <w:t>2</w:t>
            </w:r>
          </w:p>
        </w:tc>
        <w:tc>
          <w:tcPr>
            <w:tcW w:w="8261" w:type="dxa"/>
          </w:tcPr>
          <w:p w14:paraId="12EA5B40"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básica </w:t>
            </w:r>
          </w:p>
        </w:tc>
      </w:tr>
      <w:tr w:rsidR="00CE131A" w:rsidRPr="002F53E5" w14:paraId="4223FC1B" w14:textId="77777777" w:rsidTr="006E66FC">
        <w:tc>
          <w:tcPr>
            <w:tcW w:w="1417" w:type="dxa"/>
          </w:tcPr>
          <w:p w14:paraId="08F77D82" w14:textId="38D1158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1S.2.1</w:t>
            </w:r>
          </w:p>
        </w:tc>
        <w:tc>
          <w:tcPr>
            <w:tcW w:w="8261" w:type="dxa"/>
          </w:tcPr>
          <w:p w14:paraId="19969D7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Dirigir y vigilar la aplicación de los servicios de educación básica </w:t>
            </w:r>
          </w:p>
        </w:tc>
      </w:tr>
      <w:tr w:rsidR="00CE131A" w:rsidRPr="002F53E5" w14:paraId="4A305C23" w14:textId="77777777" w:rsidTr="006E66FC">
        <w:tc>
          <w:tcPr>
            <w:tcW w:w="1417" w:type="dxa"/>
          </w:tcPr>
          <w:p w14:paraId="798B66C8" w14:textId="30C7DF9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1S.2.2</w:t>
            </w:r>
          </w:p>
        </w:tc>
        <w:tc>
          <w:tcPr>
            <w:tcW w:w="8261" w:type="dxa"/>
          </w:tcPr>
          <w:p w14:paraId="73F2F1B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Ejecución de programas y proyectos educativos</w:t>
            </w:r>
          </w:p>
        </w:tc>
      </w:tr>
      <w:tr w:rsidR="00CE131A" w:rsidRPr="002F53E5" w14:paraId="1F64E859" w14:textId="77777777" w:rsidTr="006E66FC">
        <w:tc>
          <w:tcPr>
            <w:tcW w:w="1417" w:type="dxa"/>
          </w:tcPr>
          <w:p w14:paraId="3C4B9663" w14:textId="5E6056B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1S.2.3</w:t>
            </w:r>
          </w:p>
        </w:tc>
        <w:tc>
          <w:tcPr>
            <w:tcW w:w="8261" w:type="dxa"/>
          </w:tcPr>
          <w:p w14:paraId="3AD52E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Supervisión y evaluación de los asuntos académicos</w:t>
            </w:r>
          </w:p>
        </w:tc>
      </w:tr>
      <w:tr w:rsidR="00CE131A" w:rsidRPr="002F53E5" w14:paraId="1A342847" w14:textId="77777777" w:rsidTr="006E66FC">
        <w:tc>
          <w:tcPr>
            <w:tcW w:w="1417" w:type="dxa"/>
          </w:tcPr>
          <w:p w14:paraId="7D3252A1" w14:textId="72FEC46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1S.2.4</w:t>
            </w:r>
          </w:p>
        </w:tc>
        <w:tc>
          <w:tcPr>
            <w:tcW w:w="8261" w:type="dxa"/>
          </w:tcPr>
          <w:p w14:paraId="0E98E27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continua para maestros</w:t>
            </w:r>
          </w:p>
        </w:tc>
      </w:tr>
      <w:tr w:rsidR="00CE131A" w:rsidRPr="002F53E5" w14:paraId="0268E5D2" w14:textId="77777777" w:rsidTr="006E66FC">
        <w:tc>
          <w:tcPr>
            <w:tcW w:w="1417" w:type="dxa"/>
          </w:tcPr>
          <w:p w14:paraId="5DF9DEBE" w14:textId="2CDEE85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1S.2.5</w:t>
            </w:r>
          </w:p>
        </w:tc>
        <w:tc>
          <w:tcPr>
            <w:tcW w:w="8261" w:type="dxa"/>
          </w:tcPr>
          <w:p w14:paraId="55E30CA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programas,  proyectos y métodos educativos</w:t>
            </w:r>
          </w:p>
        </w:tc>
      </w:tr>
      <w:tr w:rsidR="00CE131A" w:rsidRPr="002F53E5" w14:paraId="28C09689" w14:textId="77777777" w:rsidTr="006E66FC">
        <w:tc>
          <w:tcPr>
            <w:tcW w:w="1417" w:type="dxa"/>
          </w:tcPr>
          <w:p w14:paraId="0D454E88" w14:textId="4B31274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1S.2.6</w:t>
            </w:r>
          </w:p>
        </w:tc>
        <w:tc>
          <w:tcPr>
            <w:tcW w:w="8261" w:type="dxa"/>
          </w:tcPr>
          <w:p w14:paraId="36E2757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Selección de educadores con perfil académico adecuado </w:t>
            </w:r>
          </w:p>
        </w:tc>
      </w:tr>
      <w:tr w:rsidR="00CE131A" w:rsidRPr="002F53E5" w14:paraId="26C55AC0" w14:textId="77777777" w:rsidTr="006E66FC">
        <w:tc>
          <w:tcPr>
            <w:tcW w:w="1417" w:type="dxa"/>
          </w:tcPr>
          <w:p w14:paraId="7F5BC12F" w14:textId="797C488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1S.2.7</w:t>
            </w:r>
          </w:p>
        </w:tc>
        <w:tc>
          <w:tcPr>
            <w:tcW w:w="8261" w:type="dxa"/>
          </w:tcPr>
          <w:p w14:paraId="7E0F29D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Promoción y difusión de lenguas indígenas </w:t>
            </w:r>
          </w:p>
        </w:tc>
      </w:tr>
      <w:tr w:rsidR="00CE131A" w:rsidRPr="002F53E5" w14:paraId="71C0D673" w14:textId="77777777" w:rsidTr="006E66FC">
        <w:tc>
          <w:tcPr>
            <w:tcW w:w="1417" w:type="dxa"/>
          </w:tcPr>
          <w:p w14:paraId="7C374765" w14:textId="2B1272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1S.2.8</w:t>
            </w:r>
          </w:p>
        </w:tc>
        <w:tc>
          <w:tcPr>
            <w:tcW w:w="8261" w:type="dxa"/>
          </w:tcPr>
          <w:p w14:paraId="6FBAF11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Preservación del acervo cultural  indígena </w:t>
            </w:r>
          </w:p>
        </w:tc>
      </w:tr>
      <w:tr w:rsidR="00CE131A" w:rsidRPr="002F53E5" w14:paraId="46ADC0B0" w14:textId="77777777" w:rsidTr="006E66FC">
        <w:tc>
          <w:tcPr>
            <w:tcW w:w="1417" w:type="dxa"/>
          </w:tcPr>
          <w:p w14:paraId="0DEFEFCB" w14:textId="77CCA8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1S.2.9</w:t>
            </w:r>
          </w:p>
        </w:tc>
        <w:tc>
          <w:tcPr>
            <w:tcW w:w="8261" w:type="dxa"/>
          </w:tcPr>
          <w:p w14:paraId="48CEF5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Autentificación de certificados, títulos, diplomas o grados académicos  expedidos por instituciones educativas</w:t>
            </w:r>
          </w:p>
        </w:tc>
      </w:tr>
      <w:tr w:rsidR="00CE131A" w:rsidRPr="002F53E5" w14:paraId="34020278" w14:textId="77777777" w:rsidTr="006E66FC">
        <w:tc>
          <w:tcPr>
            <w:tcW w:w="1417" w:type="dxa"/>
          </w:tcPr>
          <w:p w14:paraId="12C603D2" w14:textId="7089C8F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.3</w:t>
            </w:r>
          </w:p>
        </w:tc>
        <w:tc>
          <w:tcPr>
            <w:tcW w:w="8261" w:type="dxa"/>
          </w:tcPr>
          <w:p w14:paraId="518D47A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Servicios de educación normal</w:t>
            </w:r>
          </w:p>
        </w:tc>
      </w:tr>
      <w:tr w:rsidR="00CE131A" w:rsidRPr="002F53E5" w14:paraId="53DB5BB3" w14:textId="77777777" w:rsidTr="006E66FC">
        <w:tc>
          <w:tcPr>
            <w:tcW w:w="1417" w:type="dxa"/>
          </w:tcPr>
          <w:p w14:paraId="4C258FA8" w14:textId="70F0660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4</w:t>
            </w:r>
          </w:p>
        </w:tc>
        <w:tc>
          <w:tcPr>
            <w:tcW w:w="8261" w:type="dxa"/>
          </w:tcPr>
          <w:p w14:paraId="5805069B"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especial </w:t>
            </w:r>
          </w:p>
        </w:tc>
      </w:tr>
      <w:tr w:rsidR="00CE131A" w:rsidRPr="002F53E5" w14:paraId="771C0B7C" w14:textId="77777777" w:rsidTr="006E66FC">
        <w:tc>
          <w:tcPr>
            <w:tcW w:w="1417" w:type="dxa"/>
          </w:tcPr>
          <w:p w14:paraId="2159B161" w14:textId="698156E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S.4.1</w:t>
            </w:r>
          </w:p>
        </w:tc>
        <w:tc>
          <w:tcPr>
            <w:tcW w:w="8261" w:type="dxa"/>
          </w:tcPr>
          <w:p w14:paraId="08F697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capacitación y actualización de métodos de educación especial</w:t>
            </w:r>
          </w:p>
        </w:tc>
      </w:tr>
      <w:tr w:rsidR="00CE131A" w:rsidRPr="002F53E5" w14:paraId="1A5D52A1" w14:textId="77777777" w:rsidTr="006E66FC">
        <w:tc>
          <w:tcPr>
            <w:tcW w:w="1417" w:type="dxa"/>
          </w:tcPr>
          <w:p w14:paraId="09F17A8D" w14:textId="61C9507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S.4.2</w:t>
            </w:r>
          </w:p>
        </w:tc>
        <w:tc>
          <w:tcPr>
            <w:tcW w:w="8261" w:type="dxa"/>
          </w:tcPr>
          <w:p w14:paraId="0FF7394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Promover y fortalecer la participación de padres de familia y sociedad en el sistema de educación especial</w:t>
            </w:r>
          </w:p>
        </w:tc>
      </w:tr>
      <w:tr w:rsidR="00CE131A" w:rsidRPr="002F53E5" w14:paraId="7D5D8F58" w14:textId="77777777" w:rsidTr="006E66FC">
        <w:tc>
          <w:tcPr>
            <w:tcW w:w="1417" w:type="dxa"/>
          </w:tcPr>
          <w:p w14:paraId="0937AB4E" w14:textId="0322007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5</w:t>
            </w:r>
          </w:p>
        </w:tc>
        <w:tc>
          <w:tcPr>
            <w:tcW w:w="8261" w:type="dxa"/>
          </w:tcPr>
          <w:p w14:paraId="37B3876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Formación y capacitación del magisterio </w:t>
            </w:r>
          </w:p>
        </w:tc>
      </w:tr>
      <w:tr w:rsidR="00CE131A" w:rsidRPr="002F53E5" w14:paraId="29DCDBC3" w14:textId="77777777" w:rsidTr="006E66FC">
        <w:tc>
          <w:tcPr>
            <w:tcW w:w="1417" w:type="dxa"/>
          </w:tcPr>
          <w:p w14:paraId="09510D85" w14:textId="69BCF11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S.5.1</w:t>
            </w:r>
          </w:p>
        </w:tc>
        <w:tc>
          <w:tcPr>
            <w:tcW w:w="8261" w:type="dxa"/>
          </w:tcPr>
          <w:p w14:paraId="0580662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Perfil profesional de educadores</w:t>
            </w:r>
          </w:p>
        </w:tc>
      </w:tr>
      <w:tr w:rsidR="00CE131A" w:rsidRPr="002F53E5" w14:paraId="7905FB83" w14:textId="77777777" w:rsidTr="006E66FC">
        <w:tc>
          <w:tcPr>
            <w:tcW w:w="1417" w:type="dxa"/>
          </w:tcPr>
          <w:p w14:paraId="18E794A5" w14:textId="065B485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S.5.2</w:t>
            </w:r>
          </w:p>
        </w:tc>
        <w:tc>
          <w:tcPr>
            <w:tcW w:w="8261" w:type="dxa"/>
          </w:tcPr>
          <w:p w14:paraId="073E386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los programas de  nivel de educación secundaria</w:t>
            </w:r>
          </w:p>
        </w:tc>
      </w:tr>
      <w:tr w:rsidR="00CE131A" w:rsidRPr="002F53E5" w14:paraId="6350B12F" w14:textId="77777777" w:rsidTr="006E66FC">
        <w:tc>
          <w:tcPr>
            <w:tcW w:w="1417" w:type="dxa"/>
          </w:tcPr>
          <w:p w14:paraId="758ED0B7" w14:textId="3CC9D5B8"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S.5.3</w:t>
            </w:r>
          </w:p>
        </w:tc>
        <w:tc>
          <w:tcPr>
            <w:tcW w:w="8261" w:type="dxa"/>
          </w:tcPr>
          <w:p w14:paraId="02E9EDB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periódica de docentes de educación de nivel básico medio y medio superior </w:t>
            </w:r>
          </w:p>
        </w:tc>
      </w:tr>
      <w:tr w:rsidR="00CE131A" w:rsidRPr="002F53E5" w14:paraId="7453D693" w14:textId="77777777" w:rsidTr="006E66FC">
        <w:tc>
          <w:tcPr>
            <w:tcW w:w="1417" w:type="dxa"/>
          </w:tcPr>
          <w:p w14:paraId="48AAF588" w14:textId="10226D0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S.5</w:t>
            </w:r>
            <w:r w:rsidR="00180A64">
              <w:rPr>
                <w:rFonts w:ascii="Century Gothic" w:hAnsi="Century Gothic" w:cs="Arial"/>
                <w:sz w:val="20"/>
                <w:szCs w:val="20"/>
                <w:lang w:val="es-ES_tradnl"/>
              </w:rPr>
              <w:t>.4</w:t>
            </w:r>
          </w:p>
        </w:tc>
        <w:tc>
          <w:tcPr>
            <w:tcW w:w="8261" w:type="dxa"/>
          </w:tcPr>
          <w:p w14:paraId="619A379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Autorización para el ejercicio de una especialidad a quienes tenga título profesional registrado</w:t>
            </w:r>
          </w:p>
        </w:tc>
      </w:tr>
      <w:tr w:rsidR="00CE131A" w:rsidRPr="002F53E5" w14:paraId="51EB8E20" w14:textId="77777777" w:rsidTr="006E66FC">
        <w:tc>
          <w:tcPr>
            <w:tcW w:w="1417" w:type="dxa"/>
          </w:tcPr>
          <w:p w14:paraId="4F5BB81E" w14:textId="387CE58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S.5.5</w:t>
            </w:r>
          </w:p>
        </w:tc>
        <w:tc>
          <w:tcPr>
            <w:tcW w:w="8261" w:type="dxa"/>
          </w:tcPr>
          <w:p w14:paraId="0CB3345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Expedición de autorización a pasantes para ejercer profesionalmente</w:t>
            </w:r>
          </w:p>
        </w:tc>
      </w:tr>
      <w:tr w:rsidR="00CE131A" w:rsidRPr="002F53E5" w14:paraId="038385B7" w14:textId="77777777" w:rsidTr="006E66FC">
        <w:tc>
          <w:tcPr>
            <w:tcW w:w="1417" w:type="dxa"/>
          </w:tcPr>
          <w:p w14:paraId="54B83505" w14:textId="174799C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S.5.6</w:t>
            </w:r>
          </w:p>
        </w:tc>
        <w:tc>
          <w:tcPr>
            <w:tcW w:w="8261" w:type="dxa"/>
          </w:tcPr>
          <w:p w14:paraId="39D6E10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de títulos y expedición de cedulas profesionales</w:t>
            </w:r>
          </w:p>
        </w:tc>
      </w:tr>
      <w:tr w:rsidR="00CE131A" w:rsidRPr="002F53E5" w14:paraId="671DEC37" w14:textId="77777777" w:rsidTr="006E66FC">
        <w:tc>
          <w:tcPr>
            <w:tcW w:w="1417" w:type="dxa"/>
          </w:tcPr>
          <w:p w14:paraId="67AD6B7C" w14:textId="01F5BA7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S.5.7</w:t>
            </w:r>
          </w:p>
        </w:tc>
        <w:tc>
          <w:tcPr>
            <w:tcW w:w="8261" w:type="dxa"/>
          </w:tcPr>
          <w:p w14:paraId="0301621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títulos profesionales y grados académicos </w:t>
            </w:r>
          </w:p>
        </w:tc>
      </w:tr>
      <w:tr w:rsidR="00CE131A" w:rsidRPr="002F53E5" w14:paraId="11B0D7F4" w14:textId="77777777" w:rsidTr="006E66FC">
        <w:tc>
          <w:tcPr>
            <w:tcW w:w="1417" w:type="dxa"/>
          </w:tcPr>
          <w:p w14:paraId="01FBF997" w14:textId="652850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S.5.8</w:t>
            </w:r>
          </w:p>
        </w:tc>
        <w:tc>
          <w:tcPr>
            <w:tcW w:w="8261" w:type="dxa"/>
          </w:tcPr>
          <w:p w14:paraId="3AA2C6C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Realizaciones y equivalencias de estudios</w:t>
            </w:r>
          </w:p>
        </w:tc>
      </w:tr>
      <w:tr w:rsidR="00CE131A" w:rsidRPr="002F53E5" w14:paraId="287041FB" w14:textId="77777777" w:rsidTr="006E66FC">
        <w:tc>
          <w:tcPr>
            <w:tcW w:w="1417" w:type="dxa"/>
          </w:tcPr>
          <w:p w14:paraId="48596855" w14:textId="772ACA0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S.5.9</w:t>
            </w:r>
          </w:p>
        </w:tc>
        <w:tc>
          <w:tcPr>
            <w:tcW w:w="8261" w:type="dxa"/>
          </w:tcPr>
          <w:p w14:paraId="290463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formación y superación del personal académico</w:t>
            </w:r>
          </w:p>
        </w:tc>
      </w:tr>
      <w:tr w:rsidR="00CE131A" w:rsidRPr="002F53E5" w14:paraId="0779316D" w14:textId="77777777" w:rsidTr="006E66FC">
        <w:tc>
          <w:tcPr>
            <w:tcW w:w="1417" w:type="dxa"/>
          </w:tcPr>
          <w:p w14:paraId="75A01020" w14:textId="0BBCFB1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S.5.10</w:t>
            </w:r>
          </w:p>
        </w:tc>
        <w:tc>
          <w:tcPr>
            <w:tcW w:w="8261" w:type="dxa"/>
          </w:tcPr>
          <w:p w14:paraId="1897829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w:t>
            </w:r>
          </w:p>
        </w:tc>
      </w:tr>
      <w:tr w:rsidR="00CE131A" w:rsidRPr="002F53E5" w14:paraId="4529EFD4" w14:textId="77777777" w:rsidTr="006E66FC">
        <w:tc>
          <w:tcPr>
            <w:tcW w:w="1417" w:type="dxa"/>
          </w:tcPr>
          <w:p w14:paraId="4F69C4EA" w14:textId="15EA0DD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S.5.11</w:t>
            </w:r>
          </w:p>
        </w:tc>
        <w:tc>
          <w:tcPr>
            <w:tcW w:w="8261" w:type="dxa"/>
          </w:tcPr>
          <w:p w14:paraId="27B4263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Orientación vocacional</w:t>
            </w:r>
          </w:p>
        </w:tc>
      </w:tr>
      <w:tr w:rsidR="00CE131A" w:rsidRPr="002F53E5" w14:paraId="21547F14" w14:textId="77777777" w:rsidTr="006E66FC">
        <w:tc>
          <w:tcPr>
            <w:tcW w:w="1417" w:type="dxa"/>
          </w:tcPr>
          <w:p w14:paraId="2D6D3C79" w14:textId="348ED8B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S.5.12</w:t>
            </w:r>
          </w:p>
        </w:tc>
        <w:tc>
          <w:tcPr>
            <w:tcW w:w="8261" w:type="dxa"/>
          </w:tcPr>
          <w:p w14:paraId="52B5BE5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Evaluación educativa</w:t>
            </w:r>
          </w:p>
        </w:tc>
      </w:tr>
      <w:tr w:rsidR="00CE131A" w:rsidRPr="002F53E5" w14:paraId="06757FC1" w14:textId="77777777" w:rsidTr="006E66FC">
        <w:tc>
          <w:tcPr>
            <w:tcW w:w="1417" w:type="dxa"/>
          </w:tcPr>
          <w:p w14:paraId="419BE9D3" w14:textId="4B3CD43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S.5.13</w:t>
            </w:r>
          </w:p>
        </w:tc>
        <w:tc>
          <w:tcPr>
            <w:tcW w:w="8261" w:type="dxa"/>
          </w:tcPr>
          <w:p w14:paraId="1566090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Informes </w:t>
            </w:r>
          </w:p>
        </w:tc>
      </w:tr>
      <w:tr w:rsidR="00CE131A" w:rsidRPr="002F53E5" w14:paraId="5BCA68D4" w14:textId="77777777" w:rsidTr="006E66FC">
        <w:tc>
          <w:tcPr>
            <w:tcW w:w="1417" w:type="dxa"/>
          </w:tcPr>
          <w:p w14:paraId="64B2CEA7" w14:textId="67F57CB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S.5.14</w:t>
            </w:r>
          </w:p>
        </w:tc>
        <w:tc>
          <w:tcPr>
            <w:tcW w:w="8261" w:type="dxa"/>
          </w:tcPr>
          <w:p w14:paraId="3AAEB7B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Investigación, innovación y calidad</w:t>
            </w:r>
          </w:p>
        </w:tc>
      </w:tr>
      <w:tr w:rsidR="00CE131A" w:rsidRPr="002F53E5" w14:paraId="7FB312BB" w14:textId="77777777" w:rsidTr="006E66FC">
        <w:tc>
          <w:tcPr>
            <w:tcW w:w="1417" w:type="dxa"/>
          </w:tcPr>
          <w:p w14:paraId="7F247131" w14:textId="434C9A6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S.5.15</w:t>
            </w:r>
          </w:p>
        </w:tc>
        <w:tc>
          <w:tcPr>
            <w:tcW w:w="8261" w:type="dxa"/>
          </w:tcPr>
          <w:p w14:paraId="34175F6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Mejora continua</w:t>
            </w:r>
          </w:p>
        </w:tc>
      </w:tr>
      <w:tr w:rsidR="00CE131A" w:rsidRPr="002F53E5" w14:paraId="5897D294" w14:textId="77777777" w:rsidTr="006E66FC">
        <w:tc>
          <w:tcPr>
            <w:tcW w:w="1417" w:type="dxa"/>
          </w:tcPr>
          <w:p w14:paraId="13E291DD" w14:textId="7E3FBE99"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S.5.16</w:t>
            </w:r>
          </w:p>
        </w:tc>
        <w:tc>
          <w:tcPr>
            <w:tcW w:w="8261" w:type="dxa"/>
          </w:tcPr>
          <w:p w14:paraId="76027D8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educativo nacional </w:t>
            </w:r>
          </w:p>
        </w:tc>
      </w:tr>
      <w:tr w:rsidR="00CE131A" w:rsidRPr="002F53E5" w14:paraId="6DBD9EC6" w14:textId="77777777" w:rsidTr="006E66FC">
        <w:tc>
          <w:tcPr>
            <w:tcW w:w="1417" w:type="dxa"/>
          </w:tcPr>
          <w:p w14:paraId="53766CE1" w14:textId="11319CC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S.5.17</w:t>
            </w:r>
          </w:p>
        </w:tc>
        <w:tc>
          <w:tcPr>
            <w:tcW w:w="8261" w:type="dxa"/>
          </w:tcPr>
          <w:p w14:paraId="013BC9E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estadística e indicadores educativos</w:t>
            </w:r>
          </w:p>
        </w:tc>
      </w:tr>
      <w:tr w:rsidR="00CE131A" w:rsidRPr="002F53E5" w14:paraId="4B4F2387" w14:textId="77777777" w:rsidTr="006E66FC">
        <w:tc>
          <w:tcPr>
            <w:tcW w:w="1417" w:type="dxa"/>
          </w:tcPr>
          <w:p w14:paraId="1E80F570" w14:textId="7BFA0FA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180A64">
              <w:rPr>
                <w:rFonts w:ascii="Century Gothic" w:hAnsi="Century Gothic" w:cs="Arial"/>
                <w:sz w:val="20"/>
                <w:szCs w:val="20"/>
                <w:lang w:val="es-ES_tradnl"/>
              </w:rPr>
              <w:t>.5.18</w:t>
            </w:r>
          </w:p>
        </w:tc>
        <w:tc>
          <w:tcPr>
            <w:tcW w:w="8261" w:type="dxa"/>
          </w:tcPr>
          <w:p w14:paraId="5454911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educativa</w:t>
            </w:r>
          </w:p>
        </w:tc>
      </w:tr>
      <w:tr w:rsidR="00CE131A" w:rsidRPr="002F53E5" w14:paraId="050A2C25" w14:textId="77777777" w:rsidTr="006E66FC">
        <w:tc>
          <w:tcPr>
            <w:tcW w:w="1417" w:type="dxa"/>
          </w:tcPr>
          <w:p w14:paraId="3612DBC5" w14:textId="799A81D5"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6</w:t>
            </w:r>
          </w:p>
        </w:tc>
        <w:tc>
          <w:tcPr>
            <w:tcW w:w="8261" w:type="dxa"/>
          </w:tcPr>
          <w:p w14:paraId="0C85D35C"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Infraestructura de planteles </w:t>
            </w:r>
          </w:p>
        </w:tc>
      </w:tr>
      <w:tr w:rsidR="00CE131A" w:rsidRPr="002F53E5" w14:paraId="24C81579" w14:textId="77777777" w:rsidTr="006E66FC">
        <w:tc>
          <w:tcPr>
            <w:tcW w:w="1417" w:type="dxa"/>
          </w:tcPr>
          <w:p w14:paraId="724C31FF" w14:textId="6D702A1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S.6.1</w:t>
            </w:r>
          </w:p>
        </w:tc>
        <w:tc>
          <w:tcPr>
            <w:tcW w:w="8261" w:type="dxa"/>
          </w:tcPr>
          <w:p w14:paraId="70270A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 proyectos para la creación de planteles educativos</w:t>
            </w:r>
          </w:p>
        </w:tc>
      </w:tr>
      <w:tr w:rsidR="00CE131A" w:rsidRPr="002F53E5" w14:paraId="29F6B4CB" w14:textId="77777777" w:rsidTr="006E66FC">
        <w:tc>
          <w:tcPr>
            <w:tcW w:w="1417" w:type="dxa"/>
          </w:tcPr>
          <w:p w14:paraId="2AEC9202" w14:textId="4E3DAC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S.6.2</w:t>
            </w:r>
          </w:p>
        </w:tc>
        <w:tc>
          <w:tcPr>
            <w:tcW w:w="8261" w:type="dxa"/>
          </w:tcPr>
          <w:p w14:paraId="50AA2267"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Dictamen para efecto de creación de planteles destinado a impartir educación</w:t>
            </w:r>
          </w:p>
        </w:tc>
      </w:tr>
    </w:tbl>
    <w:p w14:paraId="5DCB5068" w14:textId="45779894" w:rsidR="00EB755E" w:rsidRDefault="00EB755E" w:rsidP="00F76F7D">
      <w:pPr>
        <w:tabs>
          <w:tab w:val="left" w:pos="9356"/>
        </w:tabs>
        <w:ind w:right="332"/>
        <w:rPr>
          <w:rFonts w:ascii="Century Gothic" w:hAnsi="Century Gothic" w:cs="Arial"/>
          <w:sz w:val="20"/>
          <w:szCs w:val="20"/>
          <w:lang w:val="es-ES_tradnl"/>
        </w:rPr>
      </w:pPr>
    </w:p>
    <w:p w14:paraId="18254274" w14:textId="06B797EC" w:rsidR="00EB2B0D" w:rsidRDefault="00EB2B0D" w:rsidP="00F76F7D">
      <w:pPr>
        <w:tabs>
          <w:tab w:val="left" w:pos="9356"/>
        </w:tabs>
        <w:ind w:right="332"/>
        <w:rPr>
          <w:rFonts w:ascii="Century Gothic" w:hAnsi="Century Gothic" w:cs="Arial"/>
          <w:sz w:val="20"/>
          <w:szCs w:val="20"/>
          <w:lang w:val="es-ES_tradnl"/>
        </w:rPr>
      </w:pPr>
    </w:p>
    <w:p w14:paraId="4C4BF9EC" w14:textId="6EA48268" w:rsidR="00EB2B0D" w:rsidRDefault="00EB2B0D" w:rsidP="00F76F7D">
      <w:pPr>
        <w:tabs>
          <w:tab w:val="left" w:pos="9356"/>
        </w:tabs>
        <w:ind w:right="332"/>
        <w:rPr>
          <w:rFonts w:ascii="Century Gothic" w:hAnsi="Century Gothic" w:cs="Arial"/>
          <w:sz w:val="20"/>
          <w:szCs w:val="20"/>
          <w:lang w:val="es-ES_tradnl"/>
        </w:rPr>
      </w:pPr>
    </w:p>
    <w:p w14:paraId="382BC68B" w14:textId="77777777" w:rsidR="00EB2B0D" w:rsidRPr="002F53E5" w:rsidRDefault="00EB2B0D" w:rsidP="00F76F7D">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273"/>
        <w:gridCol w:w="8361"/>
      </w:tblGrid>
      <w:tr w:rsidR="00CE131A" w:rsidRPr="002F53E5" w14:paraId="2B31231C" w14:textId="77777777" w:rsidTr="00AC71B9">
        <w:tc>
          <w:tcPr>
            <w:tcW w:w="1273" w:type="dxa"/>
            <w:shd w:val="clear" w:color="auto" w:fill="BFBFBF" w:themeFill="background1" w:themeFillShade="BF"/>
          </w:tcPr>
          <w:p w14:paraId="02B14B6A"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8361" w:type="dxa"/>
            <w:shd w:val="clear" w:color="auto" w:fill="BFBFBF" w:themeFill="background1" w:themeFillShade="BF"/>
          </w:tcPr>
          <w:p w14:paraId="74DEA85B"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6A6E1CB" w14:textId="77777777" w:rsidR="00FC4D68" w:rsidRPr="002F53E5" w:rsidRDefault="00FC4D68" w:rsidP="00AC71B9">
            <w:pPr>
              <w:tabs>
                <w:tab w:val="left" w:pos="9356"/>
              </w:tabs>
              <w:ind w:right="332"/>
              <w:jc w:val="center"/>
              <w:rPr>
                <w:rFonts w:ascii="Century Gothic" w:hAnsi="Century Gothic" w:cs="Arial"/>
                <w:b/>
                <w:sz w:val="20"/>
                <w:szCs w:val="20"/>
                <w:lang w:val="es-ES_tradnl"/>
              </w:rPr>
            </w:pPr>
          </w:p>
        </w:tc>
      </w:tr>
      <w:tr w:rsidR="00CE131A" w:rsidRPr="002F53E5" w14:paraId="779A6CF6" w14:textId="77777777" w:rsidTr="00AC71B9">
        <w:tc>
          <w:tcPr>
            <w:tcW w:w="1273" w:type="dxa"/>
          </w:tcPr>
          <w:p w14:paraId="171CA50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8361" w:type="dxa"/>
          </w:tcPr>
          <w:p w14:paraId="40F44F7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Gobierno </w:t>
            </w:r>
          </w:p>
        </w:tc>
      </w:tr>
      <w:tr w:rsidR="00CE131A" w:rsidRPr="002F53E5" w14:paraId="11742849" w14:textId="77777777" w:rsidTr="00AC71B9">
        <w:tc>
          <w:tcPr>
            <w:tcW w:w="1273" w:type="dxa"/>
          </w:tcPr>
          <w:p w14:paraId="7A53118D"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361" w:type="dxa"/>
          </w:tcPr>
          <w:p w14:paraId="5FD5358C"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564EA5" w:rsidRPr="002F53E5" w14:paraId="7317D7D8" w14:textId="77777777" w:rsidTr="00AC71B9">
        <w:tc>
          <w:tcPr>
            <w:tcW w:w="1273" w:type="dxa"/>
          </w:tcPr>
          <w:p w14:paraId="63E14F28" w14:textId="429BA63C" w:rsidR="00564EA5"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2S.1</w:t>
            </w:r>
          </w:p>
        </w:tc>
        <w:tc>
          <w:tcPr>
            <w:tcW w:w="8361" w:type="dxa"/>
          </w:tcPr>
          <w:p w14:paraId="55A697BC" w14:textId="69C057B8" w:rsidR="00564EA5" w:rsidRPr="002F53E5" w:rsidRDefault="00564EA5" w:rsidP="00564EA5">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sición en materia de gobierno</w:t>
            </w:r>
          </w:p>
        </w:tc>
      </w:tr>
      <w:tr w:rsidR="00564EA5" w:rsidRPr="002F53E5" w14:paraId="3FEDB84E" w14:textId="77777777" w:rsidTr="00AC71B9">
        <w:tc>
          <w:tcPr>
            <w:tcW w:w="1273" w:type="dxa"/>
          </w:tcPr>
          <w:p w14:paraId="586FDFF5" w14:textId="77777777" w:rsidR="00564EA5" w:rsidRPr="002F53E5" w:rsidRDefault="00564EA5" w:rsidP="00AC71B9">
            <w:pPr>
              <w:tabs>
                <w:tab w:val="left" w:pos="9356"/>
              </w:tabs>
              <w:ind w:right="332"/>
              <w:rPr>
                <w:rFonts w:ascii="Century Gothic" w:hAnsi="Century Gothic" w:cs="Arial"/>
                <w:sz w:val="20"/>
                <w:szCs w:val="20"/>
                <w:lang w:val="es-ES_tradnl"/>
              </w:rPr>
            </w:pPr>
          </w:p>
        </w:tc>
        <w:tc>
          <w:tcPr>
            <w:tcW w:w="8361" w:type="dxa"/>
          </w:tcPr>
          <w:p w14:paraId="56EF932B" w14:textId="12F219D2" w:rsidR="00564EA5" w:rsidRPr="00564EA5" w:rsidRDefault="00564EA5" w:rsidP="00564EA5">
            <w:pPr>
              <w:tabs>
                <w:tab w:val="left" w:pos="9356"/>
              </w:tabs>
              <w:ind w:right="332"/>
              <w:rPr>
                <w:rFonts w:ascii="Century Gothic" w:hAnsi="Century Gothic" w:cs="Arial"/>
                <w:sz w:val="20"/>
                <w:szCs w:val="20"/>
                <w:lang w:val="es-ES_tradnl"/>
              </w:rPr>
            </w:pPr>
            <w:r w:rsidRPr="00564EA5">
              <w:rPr>
                <w:rFonts w:ascii="Century Gothic" w:hAnsi="Century Gothic" w:cs="Arial"/>
                <w:sz w:val="20"/>
                <w:szCs w:val="20"/>
                <w:lang w:val="es-ES_tradnl"/>
              </w:rPr>
              <w:t>Programas y proyectos en materia de gobierno</w:t>
            </w:r>
          </w:p>
        </w:tc>
      </w:tr>
      <w:tr w:rsidR="00CE131A" w:rsidRPr="002F53E5" w14:paraId="56DC3262" w14:textId="77777777" w:rsidTr="00AC71B9">
        <w:tc>
          <w:tcPr>
            <w:tcW w:w="1273" w:type="dxa"/>
          </w:tcPr>
          <w:p w14:paraId="303A25A1" w14:textId="3CAB3374"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2S.2</w:t>
            </w:r>
          </w:p>
        </w:tc>
        <w:tc>
          <w:tcPr>
            <w:tcW w:w="8361" w:type="dxa"/>
          </w:tcPr>
          <w:p w14:paraId="41C2524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La junta de gobierno </w:t>
            </w:r>
          </w:p>
        </w:tc>
      </w:tr>
      <w:tr w:rsidR="00CE131A" w:rsidRPr="002F53E5" w14:paraId="57E3BD08" w14:textId="77777777" w:rsidTr="00AC71B9">
        <w:tc>
          <w:tcPr>
            <w:tcW w:w="1273" w:type="dxa"/>
          </w:tcPr>
          <w:p w14:paraId="5885AE58" w14:textId="034D280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2S.3</w:t>
            </w:r>
          </w:p>
        </w:tc>
        <w:tc>
          <w:tcPr>
            <w:tcW w:w="8361" w:type="dxa"/>
          </w:tcPr>
          <w:p w14:paraId="1B7E50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Establecer políticas generales y aprobar planes y programas para la operación de la unidad de servicios educativos del estado de Tlaxcala </w:t>
            </w:r>
          </w:p>
        </w:tc>
      </w:tr>
      <w:tr w:rsidR="00CE131A" w:rsidRPr="002F53E5" w14:paraId="6D8E4AFA" w14:textId="77777777" w:rsidTr="00AC71B9">
        <w:tc>
          <w:tcPr>
            <w:tcW w:w="1273" w:type="dxa"/>
          </w:tcPr>
          <w:p w14:paraId="56D7B705" w14:textId="5EF3A1A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2S.4</w:t>
            </w:r>
          </w:p>
        </w:tc>
        <w:tc>
          <w:tcPr>
            <w:tcW w:w="8361" w:type="dxa"/>
          </w:tcPr>
          <w:p w14:paraId="2C950FD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Aprobar los proyectos anuales de presupuesto </w:t>
            </w:r>
          </w:p>
        </w:tc>
      </w:tr>
      <w:tr w:rsidR="00CE131A" w:rsidRPr="002F53E5" w14:paraId="0226CC1D" w14:textId="77777777" w:rsidTr="00AC71B9">
        <w:tc>
          <w:tcPr>
            <w:tcW w:w="1273" w:type="dxa"/>
          </w:tcPr>
          <w:p w14:paraId="06DF53C8" w14:textId="0C55473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2S.5</w:t>
            </w:r>
          </w:p>
        </w:tc>
        <w:tc>
          <w:tcPr>
            <w:tcW w:w="8361" w:type="dxa"/>
          </w:tcPr>
          <w:p w14:paraId="409DD5F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Expedir el reglamento interior y aprobar la organización administrativa </w:t>
            </w:r>
          </w:p>
        </w:tc>
      </w:tr>
      <w:tr w:rsidR="00CE131A" w:rsidRPr="002F53E5" w14:paraId="02406A7C" w14:textId="77777777" w:rsidTr="00AC71B9">
        <w:tc>
          <w:tcPr>
            <w:tcW w:w="1273" w:type="dxa"/>
          </w:tcPr>
          <w:p w14:paraId="2571246B" w14:textId="38E304C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2S.6</w:t>
            </w:r>
          </w:p>
        </w:tc>
        <w:tc>
          <w:tcPr>
            <w:tcW w:w="8361" w:type="dxa"/>
          </w:tcPr>
          <w:p w14:paraId="008ED2F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Nombrar y remover a propuesta del director general los servidores públicos de sus dos niveles jerárquicos inmediatos inferiores </w:t>
            </w:r>
          </w:p>
        </w:tc>
      </w:tr>
    </w:tbl>
    <w:p w14:paraId="4EB17508" w14:textId="77777777" w:rsidR="00366E36" w:rsidRPr="002F53E5" w:rsidRDefault="00366E36" w:rsidP="00D43F9B">
      <w:pPr>
        <w:pStyle w:val="Encabezado"/>
        <w:tabs>
          <w:tab w:val="clear" w:pos="4680"/>
        </w:tabs>
        <w:rPr>
          <w:rFonts w:ascii="Century Gothic" w:hAnsi="Century Gothic"/>
          <w:b/>
          <w:sz w:val="20"/>
          <w:szCs w:val="20"/>
          <w:lang w:val="es-ES_tradnl"/>
        </w:rPr>
      </w:pPr>
    </w:p>
    <w:p w14:paraId="1B8AE99A" w14:textId="77777777" w:rsidR="00EB755E" w:rsidRDefault="00EB755E" w:rsidP="00991E9A">
      <w:pPr>
        <w:pStyle w:val="Encabezado"/>
        <w:tabs>
          <w:tab w:val="clear" w:pos="4680"/>
        </w:tabs>
        <w:jc w:val="center"/>
        <w:rPr>
          <w:rFonts w:ascii="Century Gothic" w:hAnsi="Century Gothic"/>
          <w:b/>
          <w:sz w:val="26"/>
          <w:szCs w:val="26"/>
          <w:lang w:val="es-ES_tradnl"/>
        </w:rPr>
      </w:pPr>
    </w:p>
    <w:p w14:paraId="06F9444E" w14:textId="1813E54F" w:rsidR="002F53E5" w:rsidRDefault="00CD6851" w:rsidP="00991E9A">
      <w:pPr>
        <w:pStyle w:val="Encabezado"/>
        <w:tabs>
          <w:tab w:val="clear" w:pos="4680"/>
        </w:tabs>
        <w:jc w:val="center"/>
        <w:rPr>
          <w:rFonts w:ascii="Century Gothic" w:hAnsi="Century Gothic"/>
          <w:b/>
          <w:sz w:val="26"/>
          <w:szCs w:val="26"/>
          <w:lang w:val="es-ES_tradnl"/>
        </w:rPr>
      </w:pPr>
      <w:r>
        <w:rPr>
          <w:rFonts w:ascii="Century Gothic" w:hAnsi="Century Gothic"/>
          <w:b/>
          <w:sz w:val="26"/>
          <w:szCs w:val="26"/>
          <w:lang w:val="es-ES_tradnl"/>
        </w:rPr>
        <w:t>FONDO</w:t>
      </w:r>
    </w:p>
    <w:p w14:paraId="23BE09F4" w14:textId="77777777" w:rsidR="002F53E5" w:rsidRDefault="002F53E5" w:rsidP="00991E9A">
      <w:pPr>
        <w:pStyle w:val="Encabezado"/>
        <w:tabs>
          <w:tab w:val="clear" w:pos="4680"/>
        </w:tabs>
        <w:jc w:val="center"/>
        <w:rPr>
          <w:rFonts w:ascii="Century Gothic" w:hAnsi="Century Gothic"/>
          <w:b/>
          <w:sz w:val="26"/>
          <w:szCs w:val="26"/>
          <w:lang w:val="es-ES_tradnl"/>
        </w:rPr>
      </w:pPr>
    </w:p>
    <w:p w14:paraId="7BFA0D24" w14:textId="77777777" w:rsidR="00B20F8B" w:rsidRDefault="00B20F8B" w:rsidP="00991E9A">
      <w:pPr>
        <w:pStyle w:val="Encabezado"/>
        <w:tabs>
          <w:tab w:val="clear" w:pos="4680"/>
        </w:tabs>
        <w:jc w:val="center"/>
        <w:rPr>
          <w:rFonts w:ascii="Century Gothic" w:hAnsi="Century Gothic"/>
          <w:b/>
          <w:sz w:val="26"/>
          <w:szCs w:val="26"/>
          <w:lang w:val="es-ES_tradnl"/>
        </w:rPr>
      </w:pPr>
    </w:p>
    <w:p w14:paraId="57D8FC1C"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p>
    <w:p w14:paraId="3A4CA68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299E23AD" w14:textId="77777777" w:rsidR="00EB2B0D" w:rsidRDefault="00EB2B0D" w:rsidP="00EB2B0D">
      <w:pPr>
        <w:spacing w:line="240" w:lineRule="exact"/>
        <w:jc w:val="center"/>
        <w:rPr>
          <w:rFonts w:ascii="Century Gothic" w:eastAsia="Calibri" w:hAnsi="Century Gothic" w:cs="Times New Roman"/>
          <w:b/>
          <w:lang w:val="es-MX"/>
        </w:rPr>
      </w:pPr>
    </w:p>
    <w:p w14:paraId="6D61F876" w14:textId="77777777" w:rsidR="002F53E5" w:rsidRDefault="002F53E5" w:rsidP="00991E9A">
      <w:pPr>
        <w:pStyle w:val="Encabezado"/>
        <w:tabs>
          <w:tab w:val="clear" w:pos="4680"/>
        </w:tabs>
        <w:jc w:val="center"/>
        <w:rPr>
          <w:rFonts w:ascii="Century Gothic" w:hAnsi="Century Gothic"/>
          <w:b/>
          <w:sz w:val="26"/>
          <w:szCs w:val="26"/>
          <w:lang w:val="es-ES_tradnl"/>
        </w:rPr>
      </w:pPr>
    </w:p>
    <w:p w14:paraId="3059E595" w14:textId="33B1742D" w:rsidR="00FC4D68" w:rsidRPr="00EB755E" w:rsidRDefault="00574EF6" w:rsidP="00336738">
      <w:pPr>
        <w:pStyle w:val="Encabezado"/>
        <w:tabs>
          <w:tab w:val="clear" w:pos="4680"/>
        </w:tabs>
        <w:jc w:val="center"/>
        <w:rPr>
          <w:rFonts w:ascii="Century Gothic" w:hAnsi="Century Gothic"/>
          <w:b/>
          <w:sz w:val="26"/>
          <w:szCs w:val="26"/>
          <w:lang w:val="es-ES_tradnl"/>
        </w:rPr>
      </w:pPr>
      <w:r w:rsidRPr="00EB755E">
        <w:rPr>
          <w:rFonts w:ascii="Century Gothic" w:hAnsi="Century Gothic"/>
          <w:b/>
          <w:sz w:val="26"/>
          <w:szCs w:val="26"/>
          <w:lang w:val="es-ES_tradnl"/>
        </w:rPr>
        <w:t>FUNCIONES COMUNES</w:t>
      </w:r>
    </w:p>
    <w:p w14:paraId="6DB06347" w14:textId="03C95083" w:rsidR="00991E9A" w:rsidRPr="00366E36" w:rsidRDefault="002135AD" w:rsidP="00991E9A">
      <w:pPr>
        <w:pStyle w:val="Encabezado"/>
        <w:tabs>
          <w:tab w:val="clear" w:pos="4680"/>
        </w:tabs>
        <w:jc w:val="center"/>
        <w:rPr>
          <w:rFonts w:ascii="Century Gothic" w:hAnsi="Century Gothic"/>
          <w:b/>
          <w:sz w:val="28"/>
          <w:szCs w:val="28"/>
          <w:lang w:val="es-ES_tradnl"/>
        </w:rPr>
      </w:pPr>
      <w:r w:rsidRPr="00366E36">
        <w:rPr>
          <w:rFonts w:ascii="Century Gothic" w:hAnsi="Century Gothic"/>
          <w:b/>
          <w:sz w:val="28"/>
          <w:szCs w:val="28"/>
          <w:lang w:val="es-ES_tradnl"/>
        </w:rPr>
        <w:t xml:space="preserve"> </w:t>
      </w:r>
      <w:r w:rsidR="00D4567C" w:rsidRPr="00366E36">
        <w:rPr>
          <w:rFonts w:ascii="Century Gothic" w:hAnsi="Century Gothic"/>
          <w:b/>
          <w:sz w:val="28"/>
          <w:szCs w:val="28"/>
          <w:lang w:val="es-ES_tradnl"/>
        </w:rPr>
        <w:t xml:space="preserve">  </w:t>
      </w:r>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528"/>
      </w:tblGrid>
      <w:tr w:rsidR="002135AD" w:rsidRPr="00366E36" w14:paraId="558F6ADB" w14:textId="77777777" w:rsidTr="00FC4D68">
        <w:tc>
          <w:tcPr>
            <w:tcW w:w="1134" w:type="dxa"/>
            <w:shd w:val="clear" w:color="auto" w:fill="BFBFBF" w:themeFill="background1" w:themeFillShade="BF"/>
          </w:tcPr>
          <w:p w14:paraId="79AC3E5A" w14:textId="4E018560"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CODIGO</w:t>
            </w:r>
          </w:p>
        </w:tc>
        <w:tc>
          <w:tcPr>
            <w:tcW w:w="5528" w:type="dxa"/>
            <w:shd w:val="clear" w:color="auto" w:fill="BFBFBF" w:themeFill="background1" w:themeFillShade="BF"/>
          </w:tcPr>
          <w:p w14:paraId="5FE0FE7A" w14:textId="481A346C"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SECCIONES</w:t>
            </w:r>
            <w:r w:rsidR="00FC4D68" w:rsidRPr="00EB755E">
              <w:rPr>
                <w:rFonts w:ascii="Century Gothic" w:hAnsi="Century Gothic" w:cs="Arial"/>
                <w:b/>
                <w:sz w:val="22"/>
                <w:szCs w:val="22"/>
                <w:lang w:val="es-ES_tradnl"/>
              </w:rPr>
              <w:t xml:space="preserve"> COMUNES </w:t>
            </w:r>
          </w:p>
        </w:tc>
      </w:tr>
      <w:tr w:rsidR="002135AD" w:rsidRPr="002F53E5" w14:paraId="47E093C6" w14:textId="77777777" w:rsidTr="00FC4D68">
        <w:tc>
          <w:tcPr>
            <w:tcW w:w="1134" w:type="dxa"/>
          </w:tcPr>
          <w:p w14:paraId="7A0339E8" w14:textId="2F1641D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5528" w:type="dxa"/>
          </w:tcPr>
          <w:p w14:paraId="68D17E20" w14:textId="61C6C5B0"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r>
      <w:tr w:rsidR="002135AD" w:rsidRPr="002F53E5" w14:paraId="26F9DA04" w14:textId="77777777" w:rsidTr="00FC4D68">
        <w:tc>
          <w:tcPr>
            <w:tcW w:w="1134" w:type="dxa"/>
          </w:tcPr>
          <w:p w14:paraId="0D920054" w14:textId="03E7CB64"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5528" w:type="dxa"/>
          </w:tcPr>
          <w:p w14:paraId="3523517C" w14:textId="23ABE27B"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Asuntos Jurídicos </w:t>
            </w:r>
          </w:p>
        </w:tc>
      </w:tr>
      <w:tr w:rsidR="002135AD" w:rsidRPr="002F53E5" w14:paraId="5A7D09F7" w14:textId="77777777" w:rsidTr="00FC4D68">
        <w:tc>
          <w:tcPr>
            <w:tcW w:w="1134" w:type="dxa"/>
          </w:tcPr>
          <w:p w14:paraId="5A2D885E" w14:textId="6E727459"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5528" w:type="dxa"/>
          </w:tcPr>
          <w:p w14:paraId="1FD571D7" w14:textId="3ED3BED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Organización y Presupuesto</w:t>
            </w:r>
          </w:p>
        </w:tc>
      </w:tr>
      <w:tr w:rsidR="002135AD" w:rsidRPr="002F53E5" w14:paraId="18CA2D8E" w14:textId="77777777" w:rsidTr="00FC4D68">
        <w:tc>
          <w:tcPr>
            <w:tcW w:w="1134" w:type="dxa"/>
          </w:tcPr>
          <w:p w14:paraId="09F41FCD" w14:textId="37E65CF0"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5528" w:type="dxa"/>
          </w:tcPr>
          <w:p w14:paraId="7574B17E" w14:textId="5C4CC7FF"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Humanos</w:t>
            </w:r>
          </w:p>
        </w:tc>
      </w:tr>
      <w:tr w:rsidR="002135AD" w:rsidRPr="002F53E5" w14:paraId="783782A1" w14:textId="77777777" w:rsidTr="00FC4D68">
        <w:tc>
          <w:tcPr>
            <w:tcW w:w="1134" w:type="dxa"/>
          </w:tcPr>
          <w:p w14:paraId="1F4260F4" w14:textId="1B883E87"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w:t>
            </w:r>
          </w:p>
        </w:tc>
        <w:tc>
          <w:tcPr>
            <w:tcW w:w="5528" w:type="dxa"/>
          </w:tcPr>
          <w:p w14:paraId="508E253D" w14:textId="08A15A9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Financieros </w:t>
            </w:r>
          </w:p>
        </w:tc>
      </w:tr>
      <w:tr w:rsidR="002135AD" w:rsidRPr="002F53E5" w14:paraId="5B147BB9" w14:textId="77777777" w:rsidTr="00FC4D68">
        <w:tc>
          <w:tcPr>
            <w:tcW w:w="1134" w:type="dxa"/>
          </w:tcPr>
          <w:p w14:paraId="049B42CB" w14:textId="54D384A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5528" w:type="dxa"/>
          </w:tcPr>
          <w:p w14:paraId="535E133A" w14:textId="311CAA8C"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Materiales y obra publica</w:t>
            </w:r>
          </w:p>
        </w:tc>
      </w:tr>
      <w:tr w:rsidR="002135AD" w:rsidRPr="002F53E5" w14:paraId="15A987B7" w14:textId="77777777" w:rsidTr="00FC4D68">
        <w:tc>
          <w:tcPr>
            <w:tcW w:w="1134" w:type="dxa"/>
          </w:tcPr>
          <w:p w14:paraId="3BDB5860" w14:textId="5193E82F"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5528" w:type="dxa"/>
          </w:tcPr>
          <w:p w14:paraId="68DA317D" w14:textId="33C77AFA"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r>
      <w:tr w:rsidR="002135AD" w:rsidRPr="002F53E5" w14:paraId="030ACC3D" w14:textId="77777777" w:rsidTr="00FC4D68">
        <w:tc>
          <w:tcPr>
            <w:tcW w:w="1134" w:type="dxa"/>
          </w:tcPr>
          <w:p w14:paraId="23C84243" w14:textId="323F28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5528" w:type="dxa"/>
          </w:tcPr>
          <w:p w14:paraId="54A2C274" w14:textId="46268791"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 y Servicios de la información </w:t>
            </w:r>
          </w:p>
        </w:tc>
      </w:tr>
      <w:tr w:rsidR="002135AD" w:rsidRPr="002F53E5" w14:paraId="58F904BA" w14:textId="77777777" w:rsidTr="00FC4D68">
        <w:tc>
          <w:tcPr>
            <w:tcW w:w="1134" w:type="dxa"/>
          </w:tcPr>
          <w:p w14:paraId="5049E972" w14:textId="3C0CC5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5528" w:type="dxa"/>
          </w:tcPr>
          <w:p w14:paraId="3E8D977A" w14:textId="699B04F8"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r>
      <w:tr w:rsidR="002135AD" w:rsidRPr="002F53E5" w14:paraId="7AB8D9E1" w14:textId="77777777" w:rsidTr="00FC4D68">
        <w:tc>
          <w:tcPr>
            <w:tcW w:w="1134" w:type="dxa"/>
          </w:tcPr>
          <w:p w14:paraId="64373281" w14:textId="43D490C6"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5528" w:type="dxa"/>
          </w:tcPr>
          <w:p w14:paraId="34995E06" w14:textId="4F2BA70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Auditoria de Actividades Publicas </w:t>
            </w:r>
          </w:p>
        </w:tc>
      </w:tr>
      <w:tr w:rsidR="002135AD" w:rsidRPr="002F53E5" w14:paraId="6B51E0D9" w14:textId="77777777" w:rsidTr="00FC4D68">
        <w:tc>
          <w:tcPr>
            <w:tcW w:w="1134" w:type="dxa"/>
          </w:tcPr>
          <w:p w14:paraId="208B7471" w14:textId="4CC2DC23"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5528" w:type="dxa"/>
          </w:tcPr>
          <w:p w14:paraId="20FED584" w14:textId="53615760"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Información, Evaluación y Políticas</w:t>
            </w:r>
          </w:p>
        </w:tc>
      </w:tr>
      <w:tr w:rsidR="002135AD" w:rsidRPr="002F53E5" w14:paraId="7C3FD594" w14:textId="77777777" w:rsidTr="00FC4D68">
        <w:tc>
          <w:tcPr>
            <w:tcW w:w="1134" w:type="dxa"/>
          </w:tcPr>
          <w:p w14:paraId="3F2BD201" w14:textId="6A840D3E"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5528" w:type="dxa"/>
          </w:tcPr>
          <w:p w14:paraId="0F243CDE" w14:textId="2747D7D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Transparencia y Acceso a la Información </w:t>
            </w:r>
          </w:p>
        </w:tc>
      </w:tr>
      <w:tr w:rsidR="002135AD" w:rsidRPr="002F53E5" w14:paraId="3B7CEF57" w14:textId="77777777" w:rsidTr="00FC4D68">
        <w:tc>
          <w:tcPr>
            <w:tcW w:w="1134" w:type="dxa"/>
          </w:tcPr>
          <w:p w14:paraId="37F1932A" w14:textId="66FCFE4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5528" w:type="dxa"/>
          </w:tcPr>
          <w:p w14:paraId="49A78A99" w14:textId="3593FD4B"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r>
    </w:tbl>
    <w:p w14:paraId="49C3EEDE" w14:textId="77777777" w:rsidR="00574200" w:rsidRPr="002F53E5" w:rsidRDefault="00574200" w:rsidP="00D61612">
      <w:pPr>
        <w:tabs>
          <w:tab w:val="left" w:pos="9356"/>
        </w:tabs>
        <w:ind w:right="332"/>
        <w:rPr>
          <w:rFonts w:ascii="Century Gothic" w:hAnsi="Century Gothic" w:cs="Arial"/>
          <w:sz w:val="20"/>
          <w:szCs w:val="20"/>
          <w:lang w:val="es-ES_tradnl"/>
        </w:rPr>
      </w:pPr>
    </w:p>
    <w:p w14:paraId="2F03ED1C" w14:textId="77777777" w:rsidR="00F76F7D" w:rsidRPr="002F53E5" w:rsidRDefault="00F76F7D"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795BF4" w:rsidRPr="002F53E5" w14:paraId="3D236807" w14:textId="0ADF8D3F" w:rsidTr="00795BF4">
        <w:tc>
          <w:tcPr>
            <w:tcW w:w="1340" w:type="dxa"/>
            <w:shd w:val="clear" w:color="auto" w:fill="BFBFBF" w:themeFill="background1" w:themeFillShade="BF"/>
          </w:tcPr>
          <w:p w14:paraId="6D60704E" w14:textId="069D53E8"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4D0066" w14:textId="77777777"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C1493D" w14:textId="4E85ABA0" w:rsidR="00FC4D68" w:rsidRPr="002F53E5" w:rsidRDefault="00FC4D68" w:rsidP="00BF7433">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D3A6CE0" w14:textId="6B97D3A6" w:rsidR="00795BF4" w:rsidRPr="002F53E5" w:rsidRDefault="008C7529"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BE6019B" w14:textId="056F8FB1" w:rsidTr="00795BF4">
        <w:tc>
          <w:tcPr>
            <w:tcW w:w="1340" w:type="dxa"/>
          </w:tcPr>
          <w:p w14:paraId="125A973B" w14:textId="510CD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7019" w:type="dxa"/>
          </w:tcPr>
          <w:p w14:paraId="38687F3C" w14:textId="6F7B2756"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c>
          <w:tcPr>
            <w:tcW w:w="1319" w:type="dxa"/>
          </w:tcPr>
          <w:p w14:paraId="23E82343" w14:textId="1D138F36" w:rsidR="00795BF4" w:rsidRPr="002F53E5" w:rsidRDefault="00795BF4" w:rsidP="00306E3A">
            <w:pPr>
              <w:tabs>
                <w:tab w:val="left" w:pos="9356"/>
              </w:tabs>
              <w:ind w:right="332"/>
              <w:rPr>
                <w:rFonts w:ascii="Century Gothic" w:hAnsi="Century Gothic" w:cs="Arial"/>
                <w:sz w:val="20"/>
                <w:szCs w:val="20"/>
                <w:lang w:val="es-ES_tradnl"/>
              </w:rPr>
            </w:pPr>
          </w:p>
        </w:tc>
      </w:tr>
      <w:tr w:rsidR="00795BF4" w:rsidRPr="002F53E5" w14:paraId="788C9BA3" w14:textId="1B9D9064" w:rsidTr="00795BF4">
        <w:tc>
          <w:tcPr>
            <w:tcW w:w="1340" w:type="dxa"/>
          </w:tcPr>
          <w:p w14:paraId="61D864D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45A225B0" w14:textId="62A10DD8" w:rsidR="00795BF4" w:rsidRPr="002F53E5" w:rsidRDefault="00795BF4" w:rsidP="00D61612">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06B91802" w14:textId="7777777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225C088" w14:textId="05DAC9BD" w:rsidTr="00795BF4">
        <w:tc>
          <w:tcPr>
            <w:tcW w:w="1340" w:type="dxa"/>
          </w:tcPr>
          <w:p w14:paraId="453BC017" w14:textId="73F8B1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w:t>
            </w:r>
          </w:p>
        </w:tc>
        <w:tc>
          <w:tcPr>
            <w:tcW w:w="7019" w:type="dxa"/>
          </w:tcPr>
          <w:p w14:paraId="20450035" w14:textId="2A757C19"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legislación</w:t>
            </w:r>
          </w:p>
        </w:tc>
        <w:tc>
          <w:tcPr>
            <w:tcW w:w="1319" w:type="dxa"/>
          </w:tcPr>
          <w:p w14:paraId="357A164D" w14:textId="1269D45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B54C67A" w14:textId="27B65C1E" w:rsidTr="00795BF4">
        <w:tc>
          <w:tcPr>
            <w:tcW w:w="1340" w:type="dxa"/>
          </w:tcPr>
          <w:p w14:paraId="4D57DBA0" w14:textId="26ABDA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1C.2</w:t>
            </w:r>
          </w:p>
        </w:tc>
        <w:tc>
          <w:tcPr>
            <w:tcW w:w="7019" w:type="dxa"/>
          </w:tcPr>
          <w:p w14:paraId="3E916822" w14:textId="583D1F3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legislación </w:t>
            </w:r>
          </w:p>
        </w:tc>
        <w:tc>
          <w:tcPr>
            <w:tcW w:w="1319" w:type="dxa"/>
          </w:tcPr>
          <w:p w14:paraId="19F8C411" w14:textId="38F2F7C5" w:rsidR="00795BF4" w:rsidRPr="002F53E5" w:rsidRDefault="00306E3A" w:rsidP="0011735A">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 </w:t>
            </w:r>
          </w:p>
        </w:tc>
      </w:tr>
      <w:tr w:rsidR="00795BF4" w:rsidRPr="002F53E5" w14:paraId="7F97478C" w14:textId="7786797E" w:rsidTr="00795BF4">
        <w:tc>
          <w:tcPr>
            <w:tcW w:w="1340" w:type="dxa"/>
          </w:tcPr>
          <w:p w14:paraId="2E4F2644" w14:textId="29E801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1C.3</w:t>
            </w:r>
          </w:p>
        </w:tc>
        <w:tc>
          <w:tcPr>
            <w:tcW w:w="7019" w:type="dxa"/>
          </w:tcPr>
          <w:p w14:paraId="2D7BC091" w14:textId="796E2C37"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Leyes</w:t>
            </w:r>
          </w:p>
        </w:tc>
        <w:tc>
          <w:tcPr>
            <w:tcW w:w="1319" w:type="dxa"/>
          </w:tcPr>
          <w:p w14:paraId="7CEFD540" w14:textId="010429F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C65AEF9" w14:textId="17D4E978" w:rsidTr="00795BF4">
        <w:tc>
          <w:tcPr>
            <w:tcW w:w="1340" w:type="dxa"/>
          </w:tcPr>
          <w:p w14:paraId="69A0D3FF" w14:textId="449942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1C.4</w:t>
            </w:r>
          </w:p>
        </w:tc>
        <w:tc>
          <w:tcPr>
            <w:tcW w:w="7019" w:type="dxa"/>
          </w:tcPr>
          <w:p w14:paraId="59F1CD81" w14:textId="6740D30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Códigos</w:t>
            </w:r>
          </w:p>
        </w:tc>
        <w:tc>
          <w:tcPr>
            <w:tcW w:w="1319" w:type="dxa"/>
          </w:tcPr>
          <w:p w14:paraId="5E0D65C0" w14:textId="17CB5F3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87485CA" w14:textId="430569B1" w:rsidTr="00795BF4">
        <w:tc>
          <w:tcPr>
            <w:tcW w:w="1340" w:type="dxa"/>
          </w:tcPr>
          <w:p w14:paraId="53F64984" w14:textId="469CEBD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1C.5</w:t>
            </w:r>
          </w:p>
        </w:tc>
        <w:tc>
          <w:tcPr>
            <w:tcW w:w="7019" w:type="dxa"/>
          </w:tcPr>
          <w:p w14:paraId="2A6F3C99" w14:textId="0F1FAC2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Convenios y tratados internacionales </w:t>
            </w:r>
          </w:p>
        </w:tc>
        <w:tc>
          <w:tcPr>
            <w:tcW w:w="1319" w:type="dxa"/>
          </w:tcPr>
          <w:p w14:paraId="41B47734" w14:textId="7011BE4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6377E1" w14:textId="434DDFCE" w:rsidTr="00795BF4">
        <w:tc>
          <w:tcPr>
            <w:tcW w:w="1340" w:type="dxa"/>
          </w:tcPr>
          <w:p w14:paraId="793D3F71" w14:textId="0D1014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1C.6</w:t>
            </w:r>
          </w:p>
        </w:tc>
        <w:tc>
          <w:tcPr>
            <w:tcW w:w="7019" w:type="dxa"/>
          </w:tcPr>
          <w:p w14:paraId="3DB7C092" w14:textId="4D1CD3A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Decretos </w:t>
            </w:r>
          </w:p>
        </w:tc>
        <w:tc>
          <w:tcPr>
            <w:tcW w:w="1319" w:type="dxa"/>
          </w:tcPr>
          <w:p w14:paraId="1D8FBA7B" w14:textId="73BE1062"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0A4E1F5" w14:textId="2DF1AF97" w:rsidTr="00795BF4">
        <w:tc>
          <w:tcPr>
            <w:tcW w:w="1340" w:type="dxa"/>
          </w:tcPr>
          <w:p w14:paraId="7BFAE094" w14:textId="3CF744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1C.7</w:t>
            </w:r>
          </w:p>
        </w:tc>
        <w:tc>
          <w:tcPr>
            <w:tcW w:w="7019" w:type="dxa"/>
          </w:tcPr>
          <w:p w14:paraId="628698E8" w14:textId="65F15675"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Reglamentos </w:t>
            </w:r>
          </w:p>
        </w:tc>
        <w:tc>
          <w:tcPr>
            <w:tcW w:w="1319" w:type="dxa"/>
          </w:tcPr>
          <w:p w14:paraId="2BEA0275" w14:textId="5D876C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70611DA" w14:textId="4B6D0ABC" w:rsidTr="00795BF4">
        <w:tc>
          <w:tcPr>
            <w:tcW w:w="1340" w:type="dxa"/>
          </w:tcPr>
          <w:p w14:paraId="537D2343" w14:textId="7516B5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1C.8</w:t>
            </w:r>
          </w:p>
        </w:tc>
        <w:tc>
          <w:tcPr>
            <w:tcW w:w="7019" w:type="dxa"/>
          </w:tcPr>
          <w:p w14:paraId="02BEA67F" w14:textId="768EB2B3"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Acuerdos generales </w:t>
            </w:r>
          </w:p>
        </w:tc>
        <w:tc>
          <w:tcPr>
            <w:tcW w:w="1319" w:type="dxa"/>
          </w:tcPr>
          <w:p w14:paraId="3141AC09" w14:textId="2F5EF4B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7E215EC0" w14:textId="3F7191A9" w:rsidTr="00795BF4">
        <w:tc>
          <w:tcPr>
            <w:tcW w:w="1340" w:type="dxa"/>
          </w:tcPr>
          <w:p w14:paraId="04CEBEDF" w14:textId="033CD6B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1C.9</w:t>
            </w:r>
          </w:p>
        </w:tc>
        <w:tc>
          <w:tcPr>
            <w:tcW w:w="7019" w:type="dxa"/>
          </w:tcPr>
          <w:p w14:paraId="0A7D25D7" w14:textId="53BB7102"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Circulares </w:t>
            </w:r>
          </w:p>
        </w:tc>
        <w:tc>
          <w:tcPr>
            <w:tcW w:w="1319" w:type="dxa"/>
          </w:tcPr>
          <w:p w14:paraId="02EDE9AC" w14:textId="01C0F04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B69BB2E" w14:textId="7C2A26D3" w:rsidTr="00795BF4">
        <w:tc>
          <w:tcPr>
            <w:tcW w:w="1340" w:type="dxa"/>
          </w:tcPr>
          <w:p w14:paraId="079F6844" w14:textId="5006431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1C.10</w:t>
            </w:r>
          </w:p>
        </w:tc>
        <w:tc>
          <w:tcPr>
            <w:tcW w:w="7019" w:type="dxa"/>
          </w:tcPr>
          <w:p w14:paraId="096FA716" w14:textId="45005A27"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jurídicos consensuales (convenios, bases de colaboración, acuerdos </w:t>
            </w:r>
            <w:proofErr w:type="spellStart"/>
            <w:r w:rsidRPr="002F53E5">
              <w:rPr>
                <w:rFonts w:ascii="Century Gothic" w:hAnsi="Century Gothic" w:cs="Arial"/>
                <w:sz w:val="20"/>
                <w:szCs w:val="20"/>
                <w:lang w:val="es-ES_tradnl"/>
              </w:rPr>
              <w:t>etc</w:t>
            </w:r>
            <w:proofErr w:type="spellEnd"/>
            <w:r w:rsidRPr="002F53E5">
              <w:rPr>
                <w:rFonts w:ascii="Century Gothic" w:hAnsi="Century Gothic" w:cs="Arial"/>
                <w:sz w:val="20"/>
                <w:szCs w:val="20"/>
                <w:lang w:val="es-ES_tradnl"/>
              </w:rPr>
              <w:t>)</w:t>
            </w:r>
          </w:p>
        </w:tc>
        <w:tc>
          <w:tcPr>
            <w:tcW w:w="1319" w:type="dxa"/>
          </w:tcPr>
          <w:p w14:paraId="78206776" w14:textId="734B8DB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3E060E2E" w14:textId="0E2DFF8C" w:rsidTr="00795BF4">
        <w:tc>
          <w:tcPr>
            <w:tcW w:w="1340" w:type="dxa"/>
          </w:tcPr>
          <w:p w14:paraId="6CCD2D29" w14:textId="1B4963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1C.11</w:t>
            </w:r>
          </w:p>
        </w:tc>
        <w:tc>
          <w:tcPr>
            <w:tcW w:w="7019" w:type="dxa"/>
          </w:tcPr>
          <w:p w14:paraId="164A5E08" w14:textId="02080E2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Resoluciones </w:t>
            </w:r>
          </w:p>
        </w:tc>
        <w:tc>
          <w:tcPr>
            <w:tcW w:w="1319" w:type="dxa"/>
          </w:tcPr>
          <w:p w14:paraId="15B16412" w14:textId="68DDF77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03FA97C" w14:textId="5158C195" w:rsidTr="00795BF4">
        <w:tc>
          <w:tcPr>
            <w:tcW w:w="1340" w:type="dxa"/>
          </w:tcPr>
          <w:p w14:paraId="61E58E61" w14:textId="696B32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1C.12</w:t>
            </w:r>
          </w:p>
        </w:tc>
        <w:tc>
          <w:tcPr>
            <w:tcW w:w="7019" w:type="dxa"/>
          </w:tcPr>
          <w:p w14:paraId="3E940990" w14:textId="4AF429CE"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Compilaciones jurídicas </w:t>
            </w:r>
          </w:p>
        </w:tc>
        <w:tc>
          <w:tcPr>
            <w:tcW w:w="1319" w:type="dxa"/>
          </w:tcPr>
          <w:p w14:paraId="55075010" w14:textId="266BE09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FDFBD55" w14:textId="149754F9" w:rsidTr="00795BF4">
        <w:tc>
          <w:tcPr>
            <w:tcW w:w="1340" w:type="dxa"/>
          </w:tcPr>
          <w:p w14:paraId="7F12C934" w14:textId="5082636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1C.13</w:t>
            </w:r>
          </w:p>
        </w:tc>
        <w:tc>
          <w:tcPr>
            <w:tcW w:w="7019" w:type="dxa"/>
          </w:tcPr>
          <w:p w14:paraId="0EBDBBF1" w14:textId="6322D056"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Diario oficial de federación (publicaciones en el )</w:t>
            </w:r>
          </w:p>
        </w:tc>
        <w:tc>
          <w:tcPr>
            <w:tcW w:w="1319" w:type="dxa"/>
          </w:tcPr>
          <w:p w14:paraId="0CA3A229" w14:textId="139479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E676DA" w14:textId="7C90C03B" w:rsidTr="00795BF4">
        <w:tc>
          <w:tcPr>
            <w:tcW w:w="1340" w:type="dxa"/>
          </w:tcPr>
          <w:p w14:paraId="669B2C6F" w14:textId="352CCF4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1C.14</w:t>
            </w:r>
          </w:p>
        </w:tc>
        <w:tc>
          <w:tcPr>
            <w:tcW w:w="7019" w:type="dxa"/>
          </w:tcPr>
          <w:p w14:paraId="6A049C20" w14:textId="1E1FC99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oficiales mexicanas </w:t>
            </w:r>
          </w:p>
        </w:tc>
        <w:tc>
          <w:tcPr>
            <w:tcW w:w="1319" w:type="dxa"/>
          </w:tcPr>
          <w:p w14:paraId="582B8042" w14:textId="5608D54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49F2EA3" w14:textId="17E44250" w:rsidTr="00795BF4">
        <w:tc>
          <w:tcPr>
            <w:tcW w:w="1340" w:type="dxa"/>
          </w:tcPr>
          <w:p w14:paraId="7227201A" w14:textId="13195E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1C.15</w:t>
            </w:r>
          </w:p>
        </w:tc>
        <w:tc>
          <w:tcPr>
            <w:tcW w:w="7019" w:type="dxa"/>
          </w:tcPr>
          <w:p w14:paraId="62077EFA" w14:textId="2CCD0AF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Comités y subcomités de normalización </w:t>
            </w:r>
          </w:p>
        </w:tc>
        <w:tc>
          <w:tcPr>
            <w:tcW w:w="1319" w:type="dxa"/>
          </w:tcPr>
          <w:p w14:paraId="2AD0C4D7" w14:textId="2BEADDBC" w:rsidR="00795BF4" w:rsidRPr="002F53E5" w:rsidRDefault="00795BF4" w:rsidP="003870B0">
            <w:pPr>
              <w:tabs>
                <w:tab w:val="left" w:pos="9356"/>
              </w:tabs>
              <w:ind w:right="332"/>
              <w:jc w:val="center"/>
              <w:rPr>
                <w:rFonts w:ascii="Century Gothic" w:hAnsi="Century Gothic" w:cs="Arial"/>
                <w:sz w:val="20"/>
                <w:szCs w:val="20"/>
                <w:lang w:val="es-ES_tradnl"/>
              </w:rPr>
            </w:pPr>
          </w:p>
        </w:tc>
      </w:tr>
    </w:tbl>
    <w:p w14:paraId="710EA953" w14:textId="47721781" w:rsidR="00574200" w:rsidRPr="002F53E5" w:rsidRDefault="00574200" w:rsidP="00D61612">
      <w:pPr>
        <w:tabs>
          <w:tab w:val="left" w:pos="9356"/>
        </w:tabs>
        <w:ind w:right="332"/>
        <w:rPr>
          <w:rFonts w:ascii="Century Gothic" w:hAnsi="Century Gothic" w:cs="Arial"/>
          <w:sz w:val="20"/>
          <w:szCs w:val="20"/>
          <w:lang w:val="es-ES_tradnl"/>
        </w:rPr>
      </w:pPr>
    </w:p>
    <w:p w14:paraId="23410254" w14:textId="77777777" w:rsidR="00EB755E" w:rsidRDefault="00EB755E" w:rsidP="00D61612">
      <w:pPr>
        <w:tabs>
          <w:tab w:val="left" w:pos="9356"/>
        </w:tabs>
        <w:ind w:right="332"/>
        <w:rPr>
          <w:rFonts w:ascii="Century Gothic" w:hAnsi="Century Gothic" w:cs="Arial"/>
          <w:sz w:val="20"/>
          <w:szCs w:val="20"/>
          <w:lang w:val="es-ES_tradnl"/>
        </w:rPr>
      </w:pPr>
    </w:p>
    <w:p w14:paraId="3B4E66E0" w14:textId="77777777" w:rsidR="002F53E5" w:rsidRDefault="002F53E5" w:rsidP="00D61612">
      <w:pPr>
        <w:tabs>
          <w:tab w:val="left" w:pos="9356"/>
        </w:tabs>
        <w:ind w:right="332"/>
        <w:rPr>
          <w:rFonts w:ascii="Century Gothic" w:hAnsi="Century Gothic" w:cs="Arial"/>
          <w:sz w:val="20"/>
          <w:szCs w:val="20"/>
          <w:lang w:val="es-ES_tradnl"/>
        </w:rPr>
      </w:pPr>
    </w:p>
    <w:p w14:paraId="39C2B48B" w14:textId="77777777" w:rsidR="002F53E5" w:rsidRDefault="002F53E5" w:rsidP="00D61612">
      <w:pPr>
        <w:tabs>
          <w:tab w:val="left" w:pos="9356"/>
        </w:tabs>
        <w:ind w:right="332"/>
        <w:rPr>
          <w:rFonts w:ascii="Century Gothic" w:hAnsi="Century Gothic" w:cs="Arial"/>
          <w:sz w:val="20"/>
          <w:szCs w:val="20"/>
          <w:lang w:val="es-ES_tradnl"/>
        </w:rPr>
      </w:pPr>
    </w:p>
    <w:p w14:paraId="5F77D08A" w14:textId="4006C998" w:rsidR="00EB755E" w:rsidRPr="002F53E5" w:rsidRDefault="00EB755E"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176DB42D" w14:textId="175EAFAE" w:rsidTr="00795BF4">
        <w:tc>
          <w:tcPr>
            <w:tcW w:w="1338" w:type="dxa"/>
            <w:shd w:val="clear" w:color="auto" w:fill="BFBFBF" w:themeFill="background1" w:themeFillShade="BF"/>
          </w:tcPr>
          <w:p w14:paraId="3EF17139"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F91621C" w14:textId="12881833"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26865C63" w14:textId="09CFEC7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CD407FB" w14:textId="0B9301F5" w:rsidTr="00795BF4">
        <w:tc>
          <w:tcPr>
            <w:tcW w:w="1338" w:type="dxa"/>
          </w:tcPr>
          <w:p w14:paraId="66A5DA51" w14:textId="4F555BF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7021" w:type="dxa"/>
          </w:tcPr>
          <w:p w14:paraId="03B54992" w14:textId="46F89DC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Asuntos Jurídicos</w:t>
            </w:r>
          </w:p>
        </w:tc>
        <w:tc>
          <w:tcPr>
            <w:tcW w:w="1319" w:type="dxa"/>
          </w:tcPr>
          <w:p w14:paraId="21BECC21" w14:textId="420A7E0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8BBC" w14:textId="2FA9C357" w:rsidTr="00795BF4">
        <w:tc>
          <w:tcPr>
            <w:tcW w:w="1338" w:type="dxa"/>
          </w:tcPr>
          <w:p w14:paraId="4D430CE3"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20523F1A" w14:textId="220153C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1EB7A0AC" w14:textId="2791FEB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1E12200" w14:textId="059BA594" w:rsidTr="00795BF4">
        <w:tc>
          <w:tcPr>
            <w:tcW w:w="1338" w:type="dxa"/>
          </w:tcPr>
          <w:p w14:paraId="033C631F" w14:textId="18B61F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w:t>
            </w:r>
          </w:p>
        </w:tc>
        <w:tc>
          <w:tcPr>
            <w:tcW w:w="7021" w:type="dxa"/>
          </w:tcPr>
          <w:p w14:paraId="3EB35C1A" w14:textId="52DC28D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asuntos jurídicos</w:t>
            </w:r>
          </w:p>
        </w:tc>
        <w:tc>
          <w:tcPr>
            <w:tcW w:w="1319" w:type="dxa"/>
          </w:tcPr>
          <w:p w14:paraId="3F2BCFFE" w14:textId="26E60F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5C4E55" w14:textId="0ED72A14" w:rsidTr="00795BF4">
        <w:tc>
          <w:tcPr>
            <w:tcW w:w="1338" w:type="dxa"/>
          </w:tcPr>
          <w:p w14:paraId="3FB9EF31" w14:textId="1DF555F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2C.2</w:t>
            </w:r>
          </w:p>
        </w:tc>
        <w:tc>
          <w:tcPr>
            <w:tcW w:w="7021" w:type="dxa"/>
          </w:tcPr>
          <w:p w14:paraId="5B19F86D" w14:textId="08640D1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asuntos jurídicos </w:t>
            </w:r>
          </w:p>
        </w:tc>
        <w:tc>
          <w:tcPr>
            <w:tcW w:w="1319" w:type="dxa"/>
          </w:tcPr>
          <w:p w14:paraId="6F75FCD5" w14:textId="7BF007D8"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 </w:t>
            </w:r>
          </w:p>
        </w:tc>
      </w:tr>
      <w:tr w:rsidR="00795BF4" w:rsidRPr="002F53E5" w14:paraId="08095653" w14:textId="1C7160BB" w:rsidTr="00795BF4">
        <w:tc>
          <w:tcPr>
            <w:tcW w:w="1338" w:type="dxa"/>
          </w:tcPr>
          <w:p w14:paraId="34E2083B" w14:textId="67F0D6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2C.3</w:t>
            </w:r>
          </w:p>
        </w:tc>
        <w:tc>
          <w:tcPr>
            <w:tcW w:w="7021" w:type="dxa"/>
          </w:tcPr>
          <w:p w14:paraId="5E629C0C" w14:textId="686FC95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w:t>
            </w:r>
          </w:p>
        </w:tc>
        <w:tc>
          <w:tcPr>
            <w:tcW w:w="1319" w:type="dxa"/>
          </w:tcPr>
          <w:p w14:paraId="4498A865" w14:textId="3427C9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ACFB1E3" w14:textId="2F8108F4" w:rsidTr="00795BF4">
        <w:tc>
          <w:tcPr>
            <w:tcW w:w="1338" w:type="dxa"/>
          </w:tcPr>
          <w:p w14:paraId="20F5DA6C" w14:textId="1D61D5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2C.4</w:t>
            </w:r>
          </w:p>
        </w:tc>
        <w:tc>
          <w:tcPr>
            <w:tcW w:w="7021" w:type="dxa"/>
          </w:tcPr>
          <w:p w14:paraId="12C92CFD" w14:textId="05F45BC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acreditadas ante la dependencia </w:t>
            </w:r>
          </w:p>
        </w:tc>
        <w:tc>
          <w:tcPr>
            <w:tcW w:w="1319" w:type="dxa"/>
          </w:tcPr>
          <w:p w14:paraId="04413F74" w14:textId="755C682E"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001E9C0" w14:textId="562BEB34" w:rsidTr="00795BF4">
        <w:tc>
          <w:tcPr>
            <w:tcW w:w="1338" w:type="dxa"/>
          </w:tcPr>
          <w:p w14:paraId="69415916" w14:textId="4D4A4F0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2C.5</w:t>
            </w:r>
          </w:p>
        </w:tc>
        <w:tc>
          <w:tcPr>
            <w:tcW w:w="7021" w:type="dxa"/>
          </w:tcPr>
          <w:p w14:paraId="0B037DE8" w14:textId="3183D9B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Actuaciones y representaciones en materia legal</w:t>
            </w:r>
          </w:p>
        </w:tc>
        <w:tc>
          <w:tcPr>
            <w:tcW w:w="1319" w:type="dxa"/>
          </w:tcPr>
          <w:p w14:paraId="6DEB0E38" w14:textId="5E66D153"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179C7B8" w14:textId="6D8D5C7F" w:rsidTr="00795BF4">
        <w:tc>
          <w:tcPr>
            <w:tcW w:w="1338" w:type="dxa"/>
          </w:tcPr>
          <w:p w14:paraId="047134A2" w14:textId="36C679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2C.6</w:t>
            </w:r>
          </w:p>
        </w:tc>
        <w:tc>
          <w:tcPr>
            <w:tcW w:w="7021" w:type="dxa"/>
          </w:tcPr>
          <w:p w14:paraId="05FCE214" w14:textId="0181FFF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Asistencia consulta y asesorías</w:t>
            </w:r>
          </w:p>
        </w:tc>
        <w:tc>
          <w:tcPr>
            <w:tcW w:w="1319" w:type="dxa"/>
          </w:tcPr>
          <w:p w14:paraId="6322728A" w14:textId="4014785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123ADB9" w14:textId="3B910275" w:rsidTr="00795BF4">
        <w:tc>
          <w:tcPr>
            <w:tcW w:w="1338" w:type="dxa"/>
          </w:tcPr>
          <w:p w14:paraId="47EFCF5C" w14:textId="7742AC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2C.7</w:t>
            </w:r>
          </w:p>
        </w:tc>
        <w:tc>
          <w:tcPr>
            <w:tcW w:w="7021" w:type="dxa"/>
          </w:tcPr>
          <w:p w14:paraId="55F2DD61" w14:textId="0A7113B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Estudios, dictámenes e informes</w:t>
            </w:r>
          </w:p>
        </w:tc>
        <w:tc>
          <w:tcPr>
            <w:tcW w:w="1319" w:type="dxa"/>
          </w:tcPr>
          <w:p w14:paraId="451812AD" w14:textId="6C5A0B3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75A1C74" w14:textId="47915E53" w:rsidTr="00795BF4">
        <w:tc>
          <w:tcPr>
            <w:tcW w:w="1338" w:type="dxa"/>
          </w:tcPr>
          <w:p w14:paraId="30CC8A18" w14:textId="53DF04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2C.8</w:t>
            </w:r>
          </w:p>
        </w:tc>
        <w:tc>
          <w:tcPr>
            <w:tcW w:w="7021" w:type="dxa"/>
          </w:tcPr>
          <w:p w14:paraId="31DA862C" w14:textId="0FB4586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contra la dependencia</w:t>
            </w:r>
          </w:p>
        </w:tc>
        <w:tc>
          <w:tcPr>
            <w:tcW w:w="1319" w:type="dxa"/>
          </w:tcPr>
          <w:p w14:paraId="2EDC6A13" w14:textId="556DBDE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999A" w14:textId="58DE1F29" w:rsidTr="00795BF4">
        <w:tc>
          <w:tcPr>
            <w:tcW w:w="1338" w:type="dxa"/>
          </w:tcPr>
          <w:p w14:paraId="47025925" w14:textId="2DC185B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2C.9</w:t>
            </w:r>
          </w:p>
        </w:tc>
        <w:tc>
          <w:tcPr>
            <w:tcW w:w="7021" w:type="dxa"/>
          </w:tcPr>
          <w:p w14:paraId="4022B376" w14:textId="6AFB33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de la dependencia</w:t>
            </w:r>
          </w:p>
        </w:tc>
        <w:tc>
          <w:tcPr>
            <w:tcW w:w="1319" w:type="dxa"/>
          </w:tcPr>
          <w:p w14:paraId="5C5E53F1" w14:textId="6E1B67A3"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774CCE6" w14:textId="29C71B8B" w:rsidTr="00795BF4">
        <w:tc>
          <w:tcPr>
            <w:tcW w:w="1338" w:type="dxa"/>
          </w:tcPr>
          <w:p w14:paraId="0550535C" w14:textId="743335D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2C.10</w:t>
            </w:r>
          </w:p>
        </w:tc>
        <w:tc>
          <w:tcPr>
            <w:tcW w:w="7021" w:type="dxa"/>
          </w:tcPr>
          <w:p w14:paraId="759A9C8D" w14:textId="50791F2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Amparos </w:t>
            </w:r>
          </w:p>
        </w:tc>
        <w:tc>
          <w:tcPr>
            <w:tcW w:w="1319" w:type="dxa"/>
          </w:tcPr>
          <w:p w14:paraId="567878EA" w14:textId="1C0A8CC9"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2281EC2" w14:textId="66C3858B" w:rsidTr="00795BF4">
        <w:tc>
          <w:tcPr>
            <w:tcW w:w="1338" w:type="dxa"/>
            <w:vAlign w:val="bottom"/>
          </w:tcPr>
          <w:p w14:paraId="110C57B6" w14:textId="6BA53E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2C.11</w:t>
            </w:r>
          </w:p>
        </w:tc>
        <w:tc>
          <w:tcPr>
            <w:tcW w:w="7021" w:type="dxa"/>
            <w:vAlign w:val="bottom"/>
          </w:tcPr>
          <w:p w14:paraId="218DA60E" w14:textId="3FD00E0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Interposiciones de recursos administrativos</w:t>
            </w:r>
          </w:p>
        </w:tc>
        <w:tc>
          <w:tcPr>
            <w:tcW w:w="1319" w:type="dxa"/>
          </w:tcPr>
          <w:p w14:paraId="75E70BD8" w14:textId="0B41CBC4"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43CEF14" w14:textId="3BBE6251" w:rsidTr="00795BF4">
        <w:tc>
          <w:tcPr>
            <w:tcW w:w="1338" w:type="dxa"/>
            <w:vAlign w:val="bottom"/>
          </w:tcPr>
          <w:p w14:paraId="2317CBC5" w14:textId="3D63C29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2C.12</w:t>
            </w:r>
          </w:p>
        </w:tc>
        <w:tc>
          <w:tcPr>
            <w:tcW w:w="7021" w:type="dxa"/>
            <w:vAlign w:val="bottom"/>
          </w:tcPr>
          <w:p w14:paraId="62F10AEC" w14:textId="3E4929A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Opiniones técnicos jurídicas </w:t>
            </w:r>
          </w:p>
        </w:tc>
        <w:tc>
          <w:tcPr>
            <w:tcW w:w="1319" w:type="dxa"/>
          </w:tcPr>
          <w:p w14:paraId="11CE9937" w14:textId="640CE934"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69085864" w14:textId="3DD89A03" w:rsidTr="00795BF4">
        <w:tc>
          <w:tcPr>
            <w:tcW w:w="1338" w:type="dxa"/>
            <w:vAlign w:val="bottom"/>
          </w:tcPr>
          <w:p w14:paraId="700F3DAA" w14:textId="372C885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2C.13</w:t>
            </w:r>
          </w:p>
        </w:tc>
        <w:tc>
          <w:tcPr>
            <w:tcW w:w="7021" w:type="dxa"/>
            <w:vAlign w:val="bottom"/>
          </w:tcPr>
          <w:p w14:paraId="13BD879D" w14:textId="2D64B84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Inspección y designación de peritos </w:t>
            </w:r>
          </w:p>
        </w:tc>
        <w:tc>
          <w:tcPr>
            <w:tcW w:w="1319" w:type="dxa"/>
          </w:tcPr>
          <w:p w14:paraId="3999466C" w14:textId="57856792"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75EC46DF" w14:textId="482F7533" w:rsidTr="00795BF4">
        <w:tc>
          <w:tcPr>
            <w:tcW w:w="1338" w:type="dxa"/>
            <w:vAlign w:val="bottom"/>
          </w:tcPr>
          <w:p w14:paraId="07BCE243" w14:textId="42779D5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2C.14</w:t>
            </w:r>
          </w:p>
        </w:tc>
        <w:tc>
          <w:tcPr>
            <w:tcW w:w="7021" w:type="dxa"/>
            <w:vAlign w:val="bottom"/>
          </w:tcPr>
          <w:p w14:paraId="7440D304" w14:textId="7635CF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Desfalcos, peculados, fraudes y cohechos</w:t>
            </w:r>
          </w:p>
        </w:tc>
        <w:tc>
          <w:tcPr>
            <w:tcW w:w="1319" w:type="dxa"/>
          </w:tcPr>
          <w:p w14:paraId="5FB008CE" w14:textId="3AC526ED"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C74E0B6" w14:textId="7F4EBA86" w:rsidTr="00795BF4">
        <w:tc>
          <w:tcPr>
            <w:tcW w:w="1338" w:type="dxa"/>
            <w:vAlign w:val="bottom"/>
          </w:tcPr>
          <w:p w14:paraId="4F13735D" w14:textId="01DBF8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2C.15</w:t>
            </w:r>
          </w:p>
        </w:tc>
        <w:tc>
          <w:tcPr>
            <w:tcW w:w="7021" w:type="dxa"/>
            <w:vAlign w:val="bottom"/>
          </w:tcPr>
          <w:p w14:paraId="383D8DC7" w14:textId="31DC204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Notificaciones</w:t>
            </w:r>
          </w:p>
        </w:tc>
        <w:tc>
          <w:tcPr>
            <w:tcW w:w="1319" w:type="dxa"/>
          </w:tcPr>
          <w:p w14:paraId="0A5691E8" w14:textId="6691CD2D"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D63A201" w14:textId="3628220F" w:rsidTr="00795BF4">
        <w:tc>
          <w:tcPr>
            <w:tcW w:w="1338" w:type="dxa"/>
            <w:vAlign w:val="bottom"/>
          </w:tcPr>
          <w:p w14:paraId="37E7C94D" w14:textId="6EE20DE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2C.16</w:t>
            </w:r>
          </w:p>
        </w:tc>
        <w:tc>
          <w:tcPr>
            <w:tcW w:w="7021" w:type="dxa"/>
            <w:vAlign w:val="bottom"/>
          </w:tcPr>
          <w:p w14:paraId="52226AAF" w14:textId="0D7406F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y peticiones </w:t>
            </w:r>
          </w:p>
        </w:tc>
        <w:tc>
          <w:tcPr>
            <w:tcW w:w="1319" w:type="dxa"/>
          </w:tcPr>
          <w:p w14:paraId="3CAF7CCE" w14:textId="02792678"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F6F086B" w14:textId="3353BF22" w:rsidTr="00795BF4">
        <w:tc>
          <w:tcPr>
            <w:tcW w:w="1338" w:type="dxa"/>
            <w:vAlign w:val="bottom"/>
          </w:tcPr>
          <w:p w14:paraId="2E4C98BD" w14:textId="713B327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2C.17</w:t>
            </w:r>
          </w:p>
        </w:tc>
        <w:tc>
          <w:tcPr>
            <w:tcW w:w="7021" w:type="dxa"/>
            <w:vAlign w:val="bottom"/>
          </w:tcPr>
          <w:p w14:paraId="4B8C463A" w14:textId="6BEADA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Delitos y faltas</w:t>
            </w:r>
          </w:p>
        </w:tc>
        <w:tc>
          <w:tcPr>
            <w:tcW w:w="1319" w:type="dxa"/>
          </w:tcPr>
          <w:p w14:paraId="2ED83C17" w14:textId="7CC58B6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7F19A59" w14:textId="388615CC" w:rsidTr="00795BF4">
        <w:tc>
          <w:tcPr>
            <w:tcW w:w="1338" w:type="dxa"/>
            <w:vAlign w:val="bottom"/>
          </w:tcPr>
          <w:p w14:paraId="248DFA20" w14:textId="070B6216" w:rsidR="00795BF4" w:rsidRPr="002F53E5" w:rsidRDefault="00795BF4" w:rsidP="007257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2C.18</w:t>
            </w:r>
          </w:p>
        </w:tc>
        <w:tc>
          <w:tcPr>
            <w:tcW w:w="7021" w:type="dxa"/>
            <w:vAlign w:val="bottom"/>
          </w:tcPr>
          <w:p w14:paraId="75C1694D" w14:textId="03D2251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Derechos humanos </w:t>
            </w:r>
          </w:p>
        </w:tc>
        <w:tc>
          <w:tcPr>
            <w:tcW w:w="1319" w:type="dxa"/>
          </w:tcPr>
          <w:p w14:paraId="0AFF0BFA" w14:textId="4180F483" w:rsidR="00795BF4" w:rsidRPr="002F53E5" w:rsidRDefault="00795BF4" w:rsidP="003870B0">
            <w:pPr>
              <w:tabs>
                <w:tab w:val="left" w:pos="9356"/>
              </w:tabs>
              <w:ind w:right="332"/>
              <w:jc w:val="center"/>
              <w:rPr>
                <w:rFonts w:ascii="Century Gothic" w:hAnsi="Century Gothic" w:cs="Arial"/>
                <w:sz w:val="20"/>
                <w:szCs w:val="20"/>
                <w:lang w:val="es-ES_tradnl"/>
              </w:rPr>
            </w:pPr>
          </w:p>
        </w:tc>
      </w:tr>
    </w:tbl>
    <w:p w14:paraId="34CFD03A" w14:textId="77777777" w:rsidR="00DF016E" w:rsidRPr="002F53E5" w:rsidRDefault="00DF016E" w:rsidP="00F146FE">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41AE490D" w14:textId="7468F9FE" w:rsidTr="00795BF4">
        <w:tc>
          <w:tcPr>
            <w:tcW w:w="1338" w:type="dxa"/>
            <w:shd w:val="clear" w:color="auto" w:fill="BFBFBF" w:themeFill="background1" w:themeFillShade="BF"/>
          </w:tcPr>
          <w:p w14:paraId="500409C4"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5F77773" w14:textId="0A151CBF"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7A4B755D" w14:textId="38F37E88"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AAE9A35" w14:textId="3BE266CC" w:rsidTr="00795BF4">
        <w:tc>
          <w:tcPr>
            <w:tcW w:w="1338" w:type="dxa"/>
          </w:tcPr>
          <w:p w14:paraId="56353C22" w14:textId="5ABEA6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7021" w:type="dxa"/>
          </w:tcPr>
          <w:p w14:paraId="5350B7F8" w14:textId="5C02CF0E" w:rsidR="00795BF4" w:rsidRPr="002F53E5" w:rsidRDefault="009E2B51"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Programación, Organización y </w:t>
            </w:r>
            <w:proofErr w:type="spellStart"/>
            <w:r w:rsidRPr="002F53E5">
              <w:rPr>
                <w:rFonts w:ascii="Century Gothic" w:hAnsi="Century Gothic" w:cs="Arial"/>
                <w:sz w:val="20"/>
                <w:szCs w:val="20"/>
                <w:lang w:val="es-ES_tradnl"/>
              </w:rPr>
              <w:t>P</w:t>
            </w:r>
            <w:r w:rsidR="00795BF4" w:rsidRPr="002F53E5">
              <w:rPr>
                <w:rFonts w:ascii="Century Gothic" w:hAnsi="Century Gothic" w:cs="Arial"/>
                <w:sz w:val="20"/>
                <w:szCs w:val="20"/>
                <w:lang w:val="es-ES_tradnl"/>
              </w:rPr>
              <w:t>resupuestación</w:t>
            </w:r>
            <w:proofErr w:type="spellEnd"/>
            <w:r w:rsidR="00795BF4" w:rsidRPr="002F53E5">
              <w:rPr>
                <w:rFonts w:ascii="Century Gothic" w:hAnsi="Century Gothic" w:cs="Arial"/>
                <w:sz w:val="20"/>
                <w:szCs w:val="20"/>
                <w:lang w:val="es-ES_tradnl"/>
              </w:rPr>
              <w:t xml:space="preserve"> </w:t>
            </w:r>
          </w:p>
        </w:tc>
        <w:tc>
          <w:tcPr>
            <w:tcW w:w="1319" w:type="dxa"/>
          </w:tcPr>
          <w:p w14:paraId="778E7D3E" w14:textId="4912962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23F7826" w14:textId="3067AB43" w:rsidTr="00795BF4">
        <w:tc>
          <w:tcPr>
            <w:tcW w:w="1338" w:type="dxa"/>
          </w:tcPr>
          <w:p w14:paraId="775EB96B"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07FC39BB" w14:textId="0FC5C6E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1421E702"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F82603" w14:textId="73A7FE02" w:rsidTr="00795BF4">
        <w:tc>
          <w:tcPr>
            <w:tcW w:w="1338" w:type="dxa"/>
          </w:tcPr>
          <w:p w14:paraId="07F13302" w14:textId="5F0C4B8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w:t>
            </w:r>
          </w:p>
        </w:tc>
        <w:tc>
          <w:tcPr>
            <w:tcW w:w="7021" w:type="dxa"/>
          </w:tcPr>
          <w:p w14:paraId="4B3E881A" w14:textId="0BA45B0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programación</w:t>
            </w:r>
          </w:p>
        </w:tc>
        <w:tc>
          <w:tcPr>
            <w:tcW w:w="1319" w:type="dxa"/>
          </w:tcPr>
          <w:p w14:paraId="0EC87B1B" w14:textId="5394ECFC"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66D0B494" w14:textId="3C276F55" w:rsidTr="00795BF4">
        <w:tc>
          <w:tcPr>
            <w:tcW w:w="1338" w:type="dxa"/>
          </w:tcPr>
          <w:p w14:paraId="22D70F64" w14:textId="75B970D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w:t>
            </w:r>
          </w:p>
        </w:tc>
        <w:tc>
          <w:tcPr>
            <w:tcW w:w="7021" w:type="dxa"/>
          </w:tcPr>
          <w:p w14:paraId="2F76420D" w14:textId="6D49E44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programación  </w:t>
            </w:r>
          </w:p>
        </w:tc>
        <w:tc>
          <w:tcPr>
            <w:tcW w:w="1319" w:type="dxa"/>
          </w:tcPr>
          <w:p w14:paraId="4FE6F661" w14:textId="0F0298E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4866BD3" w14:textId="6A86D3A8" w:rsidTr="00795BF4">
        <w:tc>
          <w:tcPr>
            <w:tcW w:w="1338" w:type="dxa"/>
          </w:tcPr>
          <w:p w14:paraId="6FAC7305" w14:textId="662B1E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3C.3</w:t>
            </w:r>
          </w:p>
        </w:tc>
        <w:tc>
          <w:tcPr>
            <w:tcW w:w="7021" w:type="dxa"/>
          </w:tcPr>
          <w:p w14:paraId="45C57E2D" w14:textId="4DA3FC0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Procesos de programación</w:t>
            </w:r>
          </w:p>
        </w:tc>
        <w:tc>
          <w:tcPr>
            <w:tcW w:w="1319" w:type="dxa"/>
          </w:tcPr>
          <w:p w14:paraId="5172CDDD" w14:textId="71B1CD2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0339784" w14:textId="3C507E76" w:rsidTr="00795BF4">
        <w:tc>
          <w:tcPr>
            <w:tcW w:w="1338" w:type="dxa"/>
          </w:tcPr>
          <w:p w14:paraId="73E35192" w14:textId="1F42F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3C.4</w:t>
            </w:r>
          </w:p>
        </w:tc>
        <w:tc>
          <w:tcPr>
            <w:tcW w:w="7021" w:type="dxa"/>
          </w:tcPr>
          <w:p w14:paraId="72BD38A9" w14:textId="474243E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 anual de inversiones </w:t>
            </w:r>
          </w:p>
        </w:tc>
        <w:tc>
          <w:tcPr>
            <w:tcW w:w="1319" w:type="dxa"/>
          </w:tcPr>
          <w:p w14:paraId="77105346"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ABC9124" w14:textId="48579F89" w:rsidTr="00795BF4">
        <w:tc>
          <w:tcPr>
            <w:tcW w:w="1338" w:type="dxa"/>
          </w:tcPr>
          <w:p w14:paraId="364880FD" w14:textId="666228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3C.5</w:t>
            </w:r>
          </w:p>
        </w:tc>
        <w:tc>
          <w:tcPr>
            <w:tcW w:w="7021" w:type="dxa"/>
          </w:tcPr>
          <w:p w14:paraId="1689422E" w14:textId="7397EC9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institucionales </w:t>
            </w:r>
          </w:p>
        </w:tc>
        <w:tc>
          <w:tcPr>
            <w:tcW w:w="1319" w:type="dxa"/>
          </w:tcPr>
          <w:p w14:paraId="64903564" w14:textId="4D186A8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7533B4" w14:textId="0B5D2961" w:rsidTr="00795BF4">
        <w:tc>
          <w:tcPr>
            <w:tcW w:w="1338" w:type="dxa"/>
          </w:tcPr>
          <w:p w14:paraId="1F18CEEC" w14:textId="5EBDA02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3C.6</w:t>
            </w:r>
          </w:p>
        </w:tc>
        <w:tc>
          <w:tcPr>
            <w:tcW w:w="7021" w:type="dxa"/>
          </w:tcPr>
          <w:p w14:paraId="15C6FA18" w14:textId="13DB287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especiales </w:t>
            </w:r>
          </w:p>
        </w:tc>
        <w:tc>
          <w:tcPr>
            <w:tcW w:w="1319" w:type="dxa"/>
          </w:tcPr>
          <w:p w14:paraId="10091EDF" w14:textId="661B7BE7"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6D1CCC6" w14:textId="48F20011" w:rsidTr="00795BF4">
        <w:tc>
          <w:tcPr>
            <w:tcW w:w="1338" w:type="dxa"/>
          </w:tcPr>
          <w:p w14:paraId="644D30B8" w14:textId="2BB5AEB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3C.7</w:t>
            </w:r>
          </w:p>
        </w:tc>
        <w:tc>
          <w:tcPr>
            <w:tcW w:w="7021" w:type="dxa"/>
          </w:tcPr>
          <w:p w14:paraId="0052E2C2" w14:textId="4248A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operativos anuales</w:t>
            </w:r>
          </w:p>
        </w:tc>
        <w:tc>
          <w:tcPr>
            <w:tcW w:w="1319" w:type="dxa"/>
          </w:tcPr>
          <w:p w14:paraId="06F968B7" w14:textId="3CBC4FC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B30929E" w14:textId="2932F479" w:rsidTr="00795BF4">
        <w:tc>
          <w:tcPr>
            <w:tcW w:w="1338" w:type="dxa"/>
          </w:tcPr>
          <w:p w14:paraId="39A9866C" w14:textId="73FC854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3C.8</w:t>
            </w:r>
          </w:p>
        </w:tc>
        <w:tc>
          <w:tcPr>
            <w:tcW w:w="7021" w:type="dxa"/>
          </w:tcPr>
          <w:p w14:paraId="3796B1D2" w14:textId="2F220DD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organización</w:t>
            </w:r>
          </w:p>
        </w:tc>
        <w:tc>
          <w:tcPr>
            <w:tcW w:w="1319" w:type="dxa"/>
          </w:tcPr>
          <w:p w14:paraId="22D97E15" w14:textId="1F4E6E99"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66EA31F" w14:textId="0CC6A0FB" w:rsidTr="00795BF4">
        <w:tc>
          <w:tcPr>
            <w:tcW w:w="1338" w:type="dxa"/>
          </w:tcPr>
          <w:p w14:paraId="507471F7" w14:textId="399317F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3C.9</w:t>
            </w:r>
          </w:p>
        </w:tc>
        <w:tc>
          <w:tcPr>
            <w:tcW w:w="7021" w:type="dxa"/>
          </w:tcPr>
          <w:p w14:paraId="1E44F4C3" w14:textId="1AE357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organización </w:t>
            </w:r>
          </w:p>
        </w:tc>
        <w:tc>
          <w:tcPr>
            <w:tcW w:w="1319" w:type="dxa"/>
          </w:tcPr>
          <w:p w14:paraId="3B1A7D3F" w14:textId="1EF5B87A"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7DCCD62" w14:textId="0243BF58" w:rsidTr="00795BF4">
        <w:tc>
          <w:tcPr>
            <w:tcW w:w="1338" w:type="dxa"/>
            <w:vAlign w:val="bottom"/>
          </w:tcPr>
          <w:p w14:paraId="01757C43" w14:textId="5B0A564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3C.10</w:t>
            </w:r>
          </w:p>
        </w:tc>
        <w:tc>
          <w:tcPr>
            <w:tcW w:w="7021" w:type="dxa"/>
            <w:vAlign w:val="bottom"/>
          </w:tcPr>
          <w:p w14:paraId="132CC70C" w14:textId="7120CD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Dictamen técnico de estructuras </w:t>
            </w:r>
          </w:p>
        </w:tc>
        <w:tc>
          <w:tcPr>
            <w:tcW w:w="1319" w:type="dxa"/>
          </w:tcPr>
          <w:p w14:paraId="7C104431" w14:textId="68403A6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1B016F5" w14:textId="171518F9" w:rsidTr="00795BF4">
        <w:tc>
          <w:tcPr>
            <w:tcW w:w="1338" w:type="dxa"/>
            <w:vAlign w:val="bottom"/>
          </w:tcPr>
          <w:p w14:paraId="2CC00C85" w14:textId="369D114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3C.11</w:t>
            </w:r>
          </w:p>
        </w:tc>
        <w:tc>
          <w:tcPr>
            <w:tcW w:w="7021" w:type="dxa"/>
            <w:vAlign w:val="bottom"/>
          </w:tcPr>
          <w:p w14:paraId="5EAD194A" w14:textId="1AE0E6E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Integración y dictamen de manuales de organización </w:t>
            </w:r>
          </w:p>
        </w:tc>
        <w:tc>
          <w:tcPr>
            <w:tcW w:w="1319" w:type="dxa"/>
          </w:tcPr>
          <w:p w14:paraId="1F6BB4BE" w14:textId="030E9194"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D20EEDA" w14:textId="02019DEA" w:rsidTr="00795BF4">
        <w:tc>
          <w:tcPr>
            <w:tcW w:w="1338" w:type="dxa"/>
            <w:vAlign w:val="bottom"/>
          </w:tcPr>
          <w:p w14:paraId="4B6D7E22" w14:textId="42AC93B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3C.12</w:t>
            </w:r>
          </w:p>
        </w:tc>
        <w:tc>
          <w:tcPr>
            <w:tcW w:w="7021" w:type="dxa"/>
            <w:vAlign w:val="bottom"/>
          </w:tcPr>
          <w:p w14:paraId="428CC2FB" w14:textId="444BEA4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Integración y dictamen de manuales, normas y lineamentos, de procesos y procedimientos</w:t>
            </w:r>
          </w:p>
        </w:tc>
        <w:tc>
          <w:tcPr>
            <w:tcW w:w="1319" w:type="dxa"/>
          </w:tcPr>
          <w:p w14:paraId="1313D907" w14:textId="60F37D1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46B8AD7" w14:textId="7B798BCD" w:rsidTr="00795BF4">
        <w:tc>
          <w:tcPr>
            <w:tcW w:w="1338" w:type="dxa"/>
            <w:vAlign w:val="bottom"/>
          </w:tcPr>
          <w:p w14:paraId="6377E89A" w14:textId="71AB421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3C.13</w:t>
            </w:r>
          </w:p>
        </w:tc>
        <w:tc>
          <w:tcPr>
            <w:tcW w:w="7021" w:type="dxa"/>
            <w:vAlign w:val="bottom"/>
          </w:tcPr>
          <w:p w14:paraId="0A2339C2" w14:textId="3298D36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Acciones de modernización administrativa</w:t>
            </w:r>
          </w:p>
        </w:tc>
        <w:tc>
          <w:tcPr>
            <w:tcW w:w="1319" w:type="dxa"/>
          </w:tcPr>
          <w:p w14:paraId="00F53967" w14:textId="510494C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66A3AD5A" w14:textId="5AA7D6B2" w:rsidTr="00795BF4">
        <w:tc>
          <w:tcPr>
            <w:tcW w:w="1338" w:type="dxa"/>
            <w:vAlign w:val="bottom"/>
          </w:tcPr>
          <w:p w14:paraId="2CBA18E6" w14:textId="52138D8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3C.14</w:t>
            </w:r>
          </w:p>
        </w:tc>
        <w:tc>
          <w:tcPr>
            <w:tcW w:w="7021" w:type="dxa"/>
            <w:vAlign w:val="bottom"/>
          </w:tcPr>
          <w:p w14:paraId="7A59EB45" w14:textId="475C638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Certificación de calidad de procesos y servicios administrativos</w:t>
            </w:r>
          </w:p>
        </w:tc>
        <w:tc>
          <w:tcPr>
            <w:tcW w:w="1319" w:type="dxa"/>
          </w:tcPr>
          <w:p w14:paraId="73E43FEE" w14:textId="37CC6A23"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2C2B6AD2" w14:textId="16758DE4" w:rsidTr="00795BF4">
        <w:tc>
          <w:tcPr>
            <w:tcW w:w="1338" w:type="dxa"/>
            <w:vAlign w:val="bottom"/>
          </w:tcPr>
          <w:p w14:paraId="303E3621" w14:textId="532942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3C.15</w:t>
            </w:r>
          </w:p>
        </w:tc>
        <w:tc>
          <w:tcPr>
            <w:tcW w:w="7021" w:type="dxa"/>
            <w:vAlign w:val="bottom"/>
          </w:tcPr>
          <w:p w14:paraId="5DAF610F" w14:textId="3BBFF43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Desconcentración de funciones </w:t>
            </w:r>
          </w:p>
        </w:tc>
        <w:tc>
          <w:tcPr>
            <w:tcW w:w="1319" w:type="dxa"/>
          </w:tcPr>
          <w:p w14:paraId="36D12431" w14:textId="22563AF0"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D1B929B" w14:textId="106646C4" w:rsidTr="00795BF4">
        <w:tc>
          <w:tcPr>
            <w:tcW w:w="1338" w:type="dxa"/>
            <w:vAlign w:val="bottom"/>
          </w:tcPr>
          <w:p w14:paraId="18ADC31F" w14:textId="70F43BE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3C.16</w:t>
            </w:r>
          </w:p>
        </w:tc>
        <w:tc>
          <w:tcPr>
            <w:tcW w:w="7021" w:type="dxa"/>
            <w:vAlign w:val="bottom"/>
          </w:tcPr>
          <w:p w14:paraId="5D234504" w14:textId="0B48056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Descentralización</w:t>
            </w:r>
          </w:p>
        </w:tc>
        <w:tc>
          <w:tcPr>
            <w:tcW w:w="1319" w:type="dxa"/>
          </w:tcPr>
          <w:p w14:paraId="3EB5944F" w14:textId="611FD3F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3AD23FCB" w14:textId="57078300" w:rsidTr="00795BF4">
        <w:tc>
          <w:tcPr>
            <w:tcW w:w="1338" w:type="dxa"/>
            <w:vAlign w:val="bottom"/>
          </w:tcPr>
          <w:p w14:paraId="15D40A38" w14:textId="64AB55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3C.17</w:t>
            </w:r>
          </w:p>
        </w:tc>
        <w:tc>
          <w:tcPr>
            <w:tcW w:w="7021" w:type="dxa"/>
            <w:vAlign w:val="bottom"/>
          </w:tcPr>
          <w:p w14:paraId="0298CBE2" w14:textId="2DEA803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1319" w:type="dxa"/>
          </w:tcPr>
          <w:p w14:paraId="56396AD8" w14:textId="53B2F27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8112EEF" w14:textId="73C4C41F" w:rsidTr="00795BF4">
        <w:tc>
          <w:tcPr>
            <w:tcW w:w="1338" w:type="dxa"/>
            <w:vAlign w:val="bottom"/>
          </w:tcPr>
          <w:p w14:paraId="26B22EF3" w14:textId="1BFBF31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3C.18</w:t>
            </w:r>
          </w:p>
        </w:tc>
        <w:tc>
          <w:tcPr>
            <w:tcW w:w="7021" w:type="dxa"/>
            <w:vAlign w:val="bottom"/>
          </w:tcPr>
          <w:p w14:paraId="1CBFE06B" w14:textId="771565A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1319" w:type="dxa"/>
          </w:tcPr>
          <w:p w14:paraId="5EA4C96E" w14:textId="130BB5E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66936032" w14:textId="72D057A6" w:rsidTr="00795BF4">
        <w:tc>
          <w:tcPr>
            <w:tcW w:w="1338" w:type="dxa"/>
            <w:vAlign w:val="bottom"/>
          </w:tcPr>
          <w:p w14:paraId="17F103A1" w14:textId="2BA92F7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3C19</w:t>
            </w:r>
          </w:p>
        </w:tc>
        <w:tc>
          <w:tcPr>
            <w:tcW w:w="7021" w:type="dxa"/>
            <w:vAlign w:val="bottom"/>
          </w:tcPr>
          <w:p w14:paraId="1424E5DF" w14:textId="1363DF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Análisis financiero y presupuestal</w:t>
            </w:r>
          </w:p>
        </w:tc>
        <w:tc>
          <w:tcPr>
            <w:tcW w:w="1319" w:type="dxa"/>
          </w:tcPr>
          <w:p w14:paraId="3DBF8194" w14:textId="434DA15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57297FBC" w14:textId="76DAD16C" w:rsidTr="00795BF4">
        <w:tc>
          <w:tcPr>
            <w:tcW w:w="1338" w:type="dxa"/>
            <w:vAlign w:val="bottom"/>
          </w:tcPr>
          <w:p w14:paraId="2CA84E43" w14:textId="148EC2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3C20</w:t>
            </w:r>
          </w:p>
        </w:tc>
        <w:tc>
          <w:tcPr>
            <w:tcW w:w="7021" w:type="dxa"/>
            <w:vAlign w:val="bottom"/>
          </w:tcPr>
          <w:p w14:paraId="4FCF1A1C" w14:textId="2395237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y control del ejercicio presupuestal </w:t>
            </w:r>
          </w:p>
        </w:tc>
        <w:tc>
          <w:tcPr>
            <w:tcW w:w="1319" w:type="dxa"/>
          </w:tcPr>
          <w:p w14:paraId="43A10117" w14:textId="1432E185" w:rsidR="00795BF4" w:rsidRPr="002F53E5" w:rsidRDefault="00795BF4" w:rsidP="00737872">
            <w:pPr>
              <w:tabs>
                <w:tab w:val="left" w:pos="9356"/>
              </w:tabs>
              <w:ind w:right="332"/>
              <w:jc w:val="center"/>
              <w:rPr>
                <w:rFonts w:ascii="Century Gothic" w:hAnsi="Century Gothic" w:cs="Arial"/>
                <w:sz w:val="20"/>
                <w:szCs w:val="20"/>
                <w:lang w:val="es-ES_tradnl"/>
              </w:rPr>
            </w:pPr>
          </w:p>
        </w:tc>
      </w:tr>
    </w:tbl>
    <w:p w14:paraId="45E4B95E" w14:textId="77777777" w:rsidR="00F146FE" w:rsidRPr="002F53E5" w:rsidRDefault="00F146FE" w:rsidP="00F146FE">
      <w:pPr>
        <w:tabs>
          <w:tab w:val="left" w:pos="9356"/>
        </w:tabs>
        <w:ind w:right="332"/>
        <w:rPr>
          <w:rFonts w:ascii="Century Gothic" w:hAnsi="Century Gothic" w:cs="Arial"/>
          <w:b/>
          <w:sz w:val="20"/>
          <w:szCs w:val="20"/>
          <w:lang w:val="es-ES_tradnl"/>
        </w:rPr>
      </w:pPr>
    </w:p>
    <w:p w14:paraId="6AF22197" w14:textId="77777777" w:rsidR="00FC4D68" w:rsidRPr="002F53E5" w:rsidRDefault="00FC4D68" w:rsidP="00F146FE">
      <w:pPr>
        <w:tabs>
          <w:tab w:val="left" w:pos="9356"/>
        </w:tabs>
        <w:ind w:right="332"/>
        <w:rPr>
          <w:rFonts w:ascii="Century Gothic" w:hAnsi="Century Gothic" w:cs="Arial"/>
          <w:b/>
          <w:sz w:val="20"/>
          <w:szCs w:val="20"/>
          <w:lang w:val="es-ES_tradnl"/>
        </w:rPr>
      </w:pPr>
    </w:p>
    <w:p w14:paraId="65FF7F69" w14:textId="344DB2AA" w:rsidR="00FC4D68" w:rsidRDefault="00FC4D68" w:rsidP="00F146FE">
      <w:pPr>
        <w:tabs>
          <w:tab w:val="left" w:pos="9356"/>
        </w:tabs>
        <w:ind w:right="332"/>
        <w:rPr>
          <w:rFonts w:ascii="Century Gothic" w:hAnsi="Century Gothic" w:cs="Arial"/>
          <w:b/>
          <w:sz w:val="20"/>
          <w:szCs w:val="20"/>
          <w:lang w:val="es-ES_tradnl"/>
        </w:rPr>
      </w:pPr>
    </w:p>
    <w:p w14:paraId="23CBF26F" w14:textId="7155352B" w:rsidR="00EB2B0D" w:rsidRDefault="00EB2B0D" w:rsidP="00F146FE">
      <w:pPr>
        <w:tabs>
          <w:tab w:val="left" w:pos="9356"/>
        </w:tabs>
        <w:ind w:right="332"/>
        <w:rPr>
          <w:rFonts w:ascii="Century Gothic" w:hAnsi="Century Gothic" w:cs="Arial"/>
          <w:b/>
          <w:sz w:val="20"/>
          <w:szCs w:val="20"/>
          <w:lang w:val="es-ES_tradnl"/>
        </w:rPr>
      </w:pPr>
    </w:p>
    <w:p w14:paraId="6CE5996C" w14:textId="77777777" w:rsidR="00EB2B0D" w:rsidRDefault="00EB2B0D" w:rsidP="00F146FE">
      <w:pPr>
        <w:tabs>
          <w:tab w:val="left" w:pos="9356"/>
        </w:tabs>
        <w:ind w:right="332"/>
        <w:rPr>
          <w:rFonts w:ascii="Century Gothic" w:hAnsi="Century Gothic" w:cs="Arial"/>
          <w:b/>
          <w:sz w:val="20"/>
          <w:szCs w:val="20"/>
          <w:lang w:val="es-ES_tradnl"/>
        </w:rPr>
      </w:pPr>
    </w:p>
    <w:p w14:paraId="42D72B78" w14:textId="77777777" w:rsidR="00B20F8B" w:rsidRPr="002F53E5" w:rsidRDefault="00B20F8B" w:rsidP="00F146FE">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7E20A2FD" w14:textId="04542986" w:rsidTr="00795BF4">
        <w:tc>
          <w:tcPr>
            <w:tcW w:w="1337" w:type="dxa"/>
            <w:shd w:val="clear" w:color="auto" w:fill="BFBFBF" w:themeFill="background1" w:themeFillShade="BF"/>
          </w:tcPr>
          <w:p w14:paraId="7FCA6117"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0E19C16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1FBA61F"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C9B121" w14:textId="133ED75B"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73F37B26" w14:textId="739D0259" w:rsidTr="00795BF4">
        <w:tc>
          <w:tcPr>
            <w:tcW w:w="1337" w:type="dxa"/>
          </w:tcPr>
          <w:p w14:paraId="4519B8CC" w14:textId="43DA7CA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7022" w:type="dxa"/>
          </w:tcPr>
          <w:p w14:paraId="06D351BD" w14:textId="734F5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Humanos </w:t>
            </w:r>
          </w:p>
        </w:tc>
        <w:tc>
          <w:tcPr>
            <w:tcW w:w="1319" w:type="dxa"/>
          </w:tcPr>
          <w:p w14:paraId="696FF57C" w14:textId="361981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6A338DA" w14:textId="07297848" w:rsidTr="00795BF4">
        <w:tc>
          <w:tcPr>
            <w:tcW w:w="1337" w:type="dxa"/>
          </w:tcPr>
          <w:p w14:paraId="5EC8698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2" w:type="dxa"/>
          </w:tcPr>
          <w:p w14:paraId="49860CBB" w14:textId="77777777"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CF81AA7"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9A1DE8E" w14:textId="352350DC" w:rsidTr="00795BF4">
        <w:tc>
          <w:tcPr>
            <w:tcW w:w="1337" w:type="dxa"/>
          </w:tcPr>
          <w:p w14:paraId="2EC8D1A6" w14:textId="2FED2DB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w:t>
            </w:r>
          </w:p>
        </w:tc>
        <w:tc>
          <w:tcPr>
            <w:tcW w:w="7022" w:type="dxa"/>
          </w:tcPr>
          <w:p w14:paraId="691F8799" w14:textId="08EFC03C"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recursos humanos </w:t>
            </w:r>
          </w:p>
        </w:tc>
        <w:tc>
          <w:tcPr>
            <w:tcW w:w="1319" w:type="dxa"/>
          </w:tcPr>
          <w:p w14:paraId="26E1D9BF" w14:textId="0B8F0B5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09788F" w14:textId="416B355A" w:rsidTr="00795BF4">
        <w:tc>
          <w:tcPr>
            <w:tcW w:w="1337" w:type="dxa"/>
          </w:tcPr>
          <w:p w14:paraId="51E3F5F4" w14:textId="38FED86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w:t>
            </w:r>
          </w:p>
        </w:tc>
        <w:tc>
          <w:tcPr>
            <w:tcW w:w="7022" w:type="dxa"/>
          </w:tcPr>
          <w:p w14:paraId="315F81F6" w14:textId="5D95A083"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recursos humanos   </w:t>
            </w:r>
          </w:p>
        </w:tc>
        <w:tc>
          <w:tcPr>
            <w:tcW w:w="1319" w:type="dxa"/>
          </w:tcPr>
          <w:p w14:paraId="48EA83AE" w14:textId="09B2697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CD5EDD0" w14:textId="67CA76B6" w:rsidTr="00795BF4">
        <w:tc>
          <w:tcPr>
            <w:tcW w:w="1337" w:type="dxa"/>
          </w:tcPr>
          <w:p w14:paraId="5E62D6A5" w14:textId="23C015D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4C.3</w:t>
            </w:r>
          </w:p>
        </w:tc>
        <w:tc>
          <w:tcPr>
            <w:tcW w:w="7022" w:type="dxa"/>
          </w:tcPr>
          <w:p w14:paraId="10D169D6" w14:textId="60E45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 único de personal</w:t>
            </w:r>
          </w:p>
        </w:tc>
        <w:tc>
          <w:tcPr>
            <w:tcW w:w="1319" w:type="dxa"/>
          </w:tcPr>
          <w:p w14:paraId="5D390F6A" w14:textId="1C83B1F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FCD986D" w14:textId="7111338A" w:rsidTr="00795BF4">
        <w:tc>
          <w:tcPr>
            <w:tcW w:w="1337" w:type="dxa"/>
          </w:tcPr>
          <w:p w14:paraId="461131CF" w14:textId="1B11FA8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4C.4</w:t>
            </w:r>
          </w:p>
        </w:tc>
        <w:tc>
          <w:tcPr>
            <w:tcW w:w="7022" w:type="dxa"/>
          </w:tcPr>
          <w:p w14:paraId="1CB0A599" w14:textId="6742F99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y control de puestos y plazas</w:t>
            </w:r>
          </w:p>
        </w:tc>
        <w:tc>
          <w:tcPr>
            <w:tcW w:w="1319" w:type="dxa"/>
          </w:tcPr>
          <w:p w14:paraId="3BF333C3" w14:textId="034E7CF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E006F20" w14:textId="7C1598C7" w:rsidTr="00795BF4">
        <w:tc>
          <w:tcPr>
            <w:tcW w:w="1337" w:type="dxa"/>
          </w:tcPr>
          <w:p w14:paraId="4D5D7021" w14:textId="1BC59D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4C.5</w:t>
            </w:r>
          </w:p>
        </w:tc>
        <w:tc>
          <w:tcPr>
            <w:tcW w:w="7022" w:type="dxa"/>
          </w:tcPr>
          <w:p w14:paraId="14A3765C" w14:textId="4C03D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Nómina de pago de personal </w:t>
            </w:r>
          </w:p>
        </w:tc>
        <w:tc>
          <w:tcPr>
            <w:tcW w:w="1319" w:type="dxa"/>
          </w:tcPr>
          <w:p w14:paraId="6392FB6F" w14:textId="751CC05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4148D7" w14:textId="18C4B5F5" w:rsidTr="00795BF4">
        <w:tc>
          <w:tcPr>
            <w:tcW w:w="1337" w:type="dxa"/>
          </w:tcPr>
          <w:p w14:paraId="51B4184F" w14:textId="0745C1F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4C.6</w:t>
            </w:r>
          </w:p>
        </w:tc>
        <w:tc>
          <w:tcPr>
            <w:tcW w:w="7022" w:type="dxa"/>
          </w:tcPr>
          <w:p w14:paraId="051567F1" w14:textId="4AF7A14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Reclutamiento y selección de personal </w:t>
            </w:r>
          </w:p>
        </w:tc>
        <w:tc>
          <w:tcPr>
            <w:tcW w:w="1319" w:type="dxa"/>
          </w:tcPr>
          <w:p w14:paraId="4D85294E" w14:textId="6B0C5ED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5177268" w14:textId="088E831C" w:rsidTr="00795BF4">
        <w:tc>
          <w:tcPr>
            <w:tcW w:w="1337" w:type="dxa"/>
          </w:tcPr>
          <w:p w14:paraId="60943419" w14:textId="1A2EC7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4C.7</w:t>
            </w:r>
          </w:p>
        </w:tc>
        <w:tc>
          <w:tcPr>
            <w:tcW w:w="7022" w:type="dxa"/>
          </w:tcPr>
          <w:p w14:paraId="309F94AD" w14:textId="092A09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Identificación y acreditación de personal </w:t>
            </w:r>
          </w:p>
        </w:tc>
        <w:tc>
          <w:tcPr>
            <w:tcW w:w="1319" w:type="dxa"/>
          </w:tcPr>
          <w:p w14:paraId="5E48809E" w14:textId="549F51B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67CAF15" w14:textId="1E7B1720" w:rsidTr="00795BF4">
        <w:tc>
          <w:tcPr>
            <w:tcW w:w="1337" w:type="dxa"/>
          </w:tcPr>
          <w:p w14:paraId="1F8CFD83" w14:textId="0FA15D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4C.8</w:t>
            </w:r>
          </w:p>
        </w:tc>
        <w:tc>
          <w:tcPr>
            <w:tcW w:w="7022" w:type="dxa"/>
          </w:tcPr>
          <w:p w14:paraId="7EE65CA2" w14:textId="51D580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asistencia (vacaciones, descansos y licencia, incapacidades, etc.)</w:t>
            </w:r>
          </w:p>
        </w:tc>
        <w:tc>
          <w:tcPr>
            <w:tcW w:w="1319" w:type="dxa"/>
          </w:tcPr>
          <w:p w14:paraId="7332E56A" w14:textId="7F0EE42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CC9E3E9" w14:textId="0297F598" w:rsidTr="00795BF4">
        <w:tc>
          <w:tcPr>
            <w:tcW w:w="1337" w:type="dxa"/>
          </w:tcPr>
          <w:p w14:paraId="585598C3" w14:textId="3C80264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4C.9</w:t>
            </w:r>
          </w:p>
        </w:tc>
        <w:tc>
          <w:tcPr>
            <w:tcW w:w="7022" w:type="dxa"/>
          </w:tcPr>
          <w:p w14:paraId="66D24C66" w14:textId="61ABF8D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disciplinario</w:t>
            </w:r>
          </w:p>
        </w:tc>
        <w:tc>
          <w:tcPr>
            <w:tcW w:w="1319" w:type="dxa"/>
          </w:tcPr>
          <w:p w14:paraId="1AB572DB" w14:textId="79544E2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342A23D" w14:textId="3E03FC99" w:rsidTr="00795BF4">
        <w:tc>
          <w:tcPr>
            <w:tcW w:w="1337" w:type="dxa"/>
            <w:vAlign w:val="bottom"/>
          </w:tcPr>
          <w:p w14:paraId="583928FA" w14:textId="1B49E5C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4C.10</w:t>
            </w:r>
          </w:p>
        </w:tc>
        <w:tc>
          <w:tcPr>
            <w:tcW w:w="7022" w:type="dxa"/>
            <w:vAlign w:val="bottom"/>
          </w:tcPr>
          <w:p w14:paraId="23E5D5AA" w14:textId="128CF11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Descuentos</w:t>
            </w:r>
          </w:p>
        </w:tc>
        <w:tc>
          <w:tcPr>
            <w:tcW w:w="1319" w:type="dxa"/>
          </w:tcPr>
          <w:p w14:paraId="39FE5D89" w14:textId="3246931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A488EA" w14:textId="6E573672" w:rsidTr="00795BF4">
        <w:tc>
          <w:tcPr>
            <w:tcW w:w="1337" w:type="dxa"/>
            <w:vAlign w:val="bottom"/>
          </w:tcPr>
          <w:p w14:paraId="6E56E2F0" w14:textId="7D002D7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4C.11</w:t>
            </w:r>
          </w:p>
        </w:tc>
        <w:tc>
          <w:tcPr>
            <w:tcW w:w="7022" w:type="dxa"/>
            <w:vAlign w:val="bottom"/>
          </w:tcPr>
          <w:p w14:paraId="164CF6CB" w14:textId="191F682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Estímulos y recompensas</w:t>
            </w:r>
          </w:p>
        </w:tc>
        <w:tc>
          <w:tcPr>
            <w:tcW w:w="1319" w:type="dxa"/>
          </w:tcPr>
          <w:p w14:paraId="22D09FEA" w14:textId="5886D03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4B41558" w14:textId="38938815" w:rsidTr="00795BF4">
        <w:tc>
          <w:tcPr>
            <w:tcW w:w="1337" w:type="dxa"/>
            <w:vAlign w:val="bottom"/>
          </w:tcPr>
          <w:p w14:paraId="40253134" w14:textId="0ADE622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4C.12</w:t>
            </w:r>
          </w:p>
        </w:tc>
        <w:tc>
          <w:tcPr>
            <w:tcW w:w="7022" w:type="dxa"/>
            <w:vAlign w:val="bottom"/>
          </w:tcPr>
          <w:p w14:paraId="6DDD7A92" w14:textId="4496872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Evaluaciones y promociones </w:t>
            </w:r>
          </w:p>
        </w:tc>
        <w:tc>
          <w:tcPr>
            <w:tcW w:w="1319" w:type="dxa"/>
          </w:tcPr>
          <w:p w14:paraId="0ED870B0" w14:textId="46EEEAE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5E3AB0F" w14:textId="2067C85C" w:rsidTr="00795BF4">
        <w:tc>
          <w:tcPr>
            <w:tcW w:w="1337" w:type="dxa"/>
            <w:vAlign w:val="bottom"/>
          </w:tcPr>
          <w:p w14:paraId="6BA3B6CB" w14:textId="1068B7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4C.13</w:t>
            </w:r>
          </w:p>
        </w:tc>
        <w:tc>
          <w:tcPr>
            <w:tcW w:w="7022" w:type="dxa"/>
            <w:vAlign w:val="bottom"/>
          </w:tcPr>
          <w:p w14:paraId="02A8842F" w14:textId="2D82094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Productividad en el trabajo</w:t>
            </w:r>
          </w:p>
        </w:tc>
        <w:tc>
          <w:tcPr>
            <w:tcW w:w="1319" w:type="dxa"/>
          </w:tcPr>
          <w:p w14:paraId="487E42A5" w14:textId="56B5A13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6F80460" w14:textId="2ECF89E3" w:rsidTr="00795BF4">
        <w:tc>
          <w:tcPr>
            <w:tcW w:w="1337" w:type="dxa"/>
            <w:vAlign w:val="bottom"/>
          </w:tcPr>
          <w:p w14:paraId="5A2629D4" w14:textId="1C4181B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4C.14</w:t>
            </w:r>
          </w:p>
        </w:tc>
        <w:tc>
          <w:tcPr>
            <w:tcW w:w="7022" w:type="dxa"/>
            <w:vAlign w:val="bottom"/>
          </w:tcPr>
          <w:p w14:paraId="051F9085" w14:textId="5AF8408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del desempeño de servidores de mandos </w:t>
            </w:r>
          </w:p>
        </w:tc>
        <w:tc>
          <w:tcPr>
            <w:tcW w:w="1319" w:type="dxa"/>
          </w:tcPr>
          <w:p w14:paraId="6AE98A0D" w14:textId="346FEFE0"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E2A3EDA" w14:textId="1C620498" w:rsidTr="00795BF4">
        <w:tc>
          <w:tcPr>
            <w:tcW w:w="1337" w:type="dxa"/>
            <w:vAlign w:val="bottom"/>
          </w:tcPr>
          <w:p w14:paraId="13CCAA59" w14:textId="181A605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4C.15</w:t>
            </w:r>
          </w:p>
        </w:tc>
        <w:tc>
          <w:tcPr>
            <w:tcW w:w="7022" w:type="dxa"/>
            <w:vAlign w:val="bottom"/>
          </w:tcPr>
          <w:p w14:paraId="2DAFD925" w14:textId="04E5D6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Afiliación al Instituto de Seguridad y Servicios Sociales de los Trabajadores del Estado </w:t>
            </w:r>
          </w:p>
        </w:tc>
        <w:tc>
          <w:tcPr>
            <w:tcW w:w="1319" w:type="dxa"/>
          </w:tcPr>
          <w:p w14:paraId="7756F609" w14:textId="5DD4F82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0FBB61" w14:textId="5E29A7A9" w:rsidTr="00795BF4">
        <w:tc>
          <w:tcPr>
            <w:tcW w:w="1337" w:type="dxa"/>
            <w:vAlign w:val="bottom"/>
          </w:tcPr>
          <w:p w14:paraId="45BA05F0" w14:textId="46EDA9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4C.16</w:t>
            </w:r>
          </w:p>
        </w:tc>
        <w:tc>
          <w:tcPr>
            <w:tcW w:w="7022" w:type="dxa"/>
            <w:vAlign w:val="bottom"/>
          </w:tcPr>
          <w:p w14:paraId="0C82B2BD" w14:textId="195B9B2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prestaciones en materia </w:t>
            </w:r>
            <w:r w:rsidR="00BA658B" w:rsidRPr="002F53E5">
              <w:rPr>
                <w:rFonts w:ascii="Century Gothic" w:hAnsi="Century Gothic" w:cs="Arial"/>
                <w:sz w:val="20"/>
                <w:szCs w:val="20"/>
                <w:lang w:val="es-ES_tradnl"/>
              </w:rPr>
              <w:t>económica (</w:t>
            </w:r>
            <w:r w:rsidRPr="002F53E5">
              <w:rPr>
                <w:rFonts w:ascii="Century Gothic" w:hAnsi="Century Gothic" w:cs="Arial"/>
                <w:sz w:val="20"/>
                <w:szCs w:val="20"/>
                <w:lang w:val="es-ES_tradnl"/>
              </w:rPr>
              <w:t>FONAC, Sistema de ahorro para el retiro, seguros, etc.)</w:t>
            </w:r>
          </w:p>
        </w:tc>
        <w:tc>
          <w:tcPr>
            <w:tcW w:w="1319" w:type="dxa"/>
          </w:tcPr>
          <w:p w14:paraId="7F11E9EA" w14:textId="4E41C26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8A702B4" w14:textId="6D47A8F2" w:rsidTr="00795BF4">
        <w:tc>
          <w:tcPr>
            <w:tcW w:w="1337" w:type="dxa"/>
            <w:vAlign w:val="bottom"/>
          </w:tcPr>
          <w:p w14:paraId="2F942CFD" w14:textId="2680854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4C.17</w:t>
            </w:r>
          </w:p>
        </w:tc>
        <w:tc>
          <w:tcPr>
            <w:tcW w:w="7022" w:type="dxa"/>
            <w:vAlign w:val="bottom"/>
          </w:tcPr>
          <w:p w14:paraId="628EBAF4" w14:textId="559E5C5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Jubilaciones y pensiones </w:t>
            </w:r>
          </w:p>
        </w:tc>
        <w:tc>
          <w:tcPr>
            <w:tcW w:w="1319" w:type="dxa"/>
          </w:tcPr>
          <w:p w14:paraId="71293E54" w14:textId="4BCB73A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5CF42D5" w14:textId="56490471" w:rsidTr="00795BF4">
        <w:tc>
          <w:tcPr>
            <w:tcW w:w="1337" w:type="dxa"/>
            <w:vAlign w:val="bottom"/>
          </w:tcPr>
          <w:p w14:paraId="5A1F619F" w14:textId="2B85014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4C.18</w:t>
            </w:r>
          </w:p>
        </w:tc>
        <w:tc>
          <w:tcPr>
            <w:tcW w:w="7022" w:type="dxa"/>
            <w:vAlign w:val="bottom"/>
          </w:tcPr>
          <w:p w14:paraId="00F0ED61" w14:textId="633B6C5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de retiro voluntario</w:t>
            </w:r>
          </w:p>
        </w:tc>
        <w:tc>
          <w:tcPr>
            <w:tcW w:w="1319" w:type="dxa"/>
          </w:tcPr>
          <w:p w14:paraId="4A3C3A7E" w14:textId="5E157711"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A9EB970" w14:textId="039CCCA4" w:rsidTr="00795BF4">
        <w:tc>
          <w:tcPr>
            <w:tcW w:w="1337" w:type="dxa"/>
            <w:vAlign w:val="bottom"/>
          </w:tcPr>
          <w:p w14:paraId="6B43BFBE" w14:textId="288DF1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4C.19</w:t>
            </w:r>
          </w:p>
        </w:tc>
        <w:tc>
          <w:tcPr>
            <w:tcW w:w="7022" w:type="dxa"/>
            <w:vAlign w:val="bottom"/>
          </w:tcPr>
          <w:p w14:paraId="211FC394" w14:textId="156244E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Becas </w:t>
            </w:r>
          </w:p>
        </w:tc>
        <w:tc>
          <w:tcPr>
            <w:tcW w:w="1319" w:type="dxa"/>
          </w:tcPr>
          <w:p w14:paraId="31637364" w14:textId="481B4DC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316480F" w14:textId="4F4E8590" w:rsidTr="00795BF4">
        <w:tc>
          <w:tcPr>
            <w:tcW w:w="1337" w:type="dxa"/>
            <w:vAlign w:val="bottom"/>
          </w:tcPr>
          <w:p w14:paraId="163CF221" w14:textId="68639D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4C.20</w:t>
            </w:r>
          </w:p>
        </w:tc>
        <w:tc>
          <w:tcPr>
            <w:tcW w:w="7022" w:type="dxa"/>
            <w:vAlign w:val="bottom"/>
          </w:tcPr>
          <w:p w14:paraId="3B2199CE" w14:textId="1581EC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Relaciones laborales (comisiones mixtas, sindicato nacional de trabajadores al servicio del estado , condiciones laborales)</w:t>
            </w:r>
          </w:p>
        </w:tc>
        <w:tc>
          <w:tcPr>
            <w:tcW w:w="1319" w:type="dxa"/>
          </w:tcPr>
          <w:p w14:paraId="1266D509" w14:textId="5A84E48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C175488" w14:textId="0E076714" w:rsidTr="00795BF4">
        <w:tc>
          <w:tcPr>
            <w:tcW w:w="1337" w:type="dxa"/>
            <w:vAlign w:val="bottom"/>
          </w:tcPr>
          <w:p w14:paraId="23BBD2D1" w14:textId="50A818F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4C.21</w:t>
            </w:r>
          </w:p>
        </w:tc>
        <w:tc>
          <w:tcPr>
            <w:tcW w:w="7022" w:type="dxa"/>
            <w:vAlign w:val="bottom"/>
          </w:tcPr>
          <w:p w14:paraId="779361AE" w14:textId="173BF95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sociales y culturales y de seguridad e higiene en el trabajo </w:t>
            </w:r>
          </w:p>
        </w:tc>
        <w:tc>
          <w:tcPr>
            <w:tcW w:w="1319" w:type="dxa"/>
          </w:tcPr>
          <w:p w14:paraId="4D0A3591" w14:textId="42E1337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E919E02" w14:textId="1BB5EA92" w:rsidTr="00795BF4">
        <w:tc>
          <w:tcPr>
            <w:tcW w:w="1337" w:type="dxa"/>
            <w:vAlign w:val="bottom"/>
          </w:tcPr>
          <w:p w14:paraId="7AC78C79" w14:textId="5BD3388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4C.22</w:t>
            </w:r>
          </w:p>
        </w:tc>
        <w:tc>
          <w:tcPr>
            <w:tcW w:w="7022" w:type="dxa"/>
            <w:vAlign w:val="bottom"/>
          </w:tcPr>
          <w:p w14:paraId="5464EAD4" w14:textId="66F775C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 continua y desarrollo profesional del personal de área administrativa</w:t>
            </w:r>
          </w:p>
        </w:tc>
        <w:tc>
          <w:tcPr>
            <w:tcW w:w="1319" w:type="dxa"/>
          </w:tcPr>
          <w:p w14:paraId="2CF4B649" w14:textId="5480F3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B412F32" w14:textId="4301E0CA" w:rsidTr="00795BF4">
        <w:tc>
          <w:tcPr>
            <w:tcW w:w="1337" w:type="dxa"/>
            <w:vAlign w:val="bottom"/>
          </w:tcPr>
          <w:p w14:paraId="2FDD9040" w14:textId="512CDA6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4C.23</w:t>
            </w:r>
          </w:p>
        </w:tc>
        <w:tc>
          <w:tcPr>
            <w:tcW w:w="7022" w:type="dxa"/>
            <w:vAlign w:val="bottom"/>
          </w:tcPr>
          <w:p w14:paraId="61F3A656" w14:textId="2F9E9F6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social de área administrativa </w:t>
            </w:r>
          </w:p>
        </w:tc>
        <w:tc>
          <w:tcPr>
            <w:tcW w:w="1319" w:type="dxa"/>
          </w:tcPr>
          <w:p w14:paraId="3A199028" w14:textId="48099E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CD063E" w14:textId="01BC2228" w:rsidTr="00795BF4">
        <w:tc>
          <w:tcPr>
            <w:tcW w:w="1337" w:type="dxa"/>
            <w:vAlign w:val="bottom"/>
          </w:tcPr>
          <w:p w14:paraId="4318DCD2" w14:textId="40C46EB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4C.24</w:t>
            </w:r>
          </w:p>
        </w:tc>
        <w:tc>
          <w:tcPr>
            <w:tcW w:w="7022" w:type="dxa"/>
            <w:vAlign w:val="bottom"/>
          </w:tcPr>
          <w:p w14:paraId="2BDC2D92" w14:textId="5B4F2C2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Curricular de personal </w:t>
            </w:r>
          </w:p>
        </w:tc>
        <w:tc>
          <w:tcPr>
            <w:tcW w:w="1319" w:type="dxa"/>
          </w:tcPr>
          <w:p w14:paraId="297700EB" w14:textId="3417BB7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90B0755" w14:textId="556B0D8A" w:rsidTr="00795BF4">
        <w:tc>
          <w:tcPr>
            <w:tcW w:w="1337" w:type="dxa"/>
            <w:vAlign w:val="bottom"/>
          </w:tcPr>
          <w:p w14:paraId="3FE86217" w14:textId="4AD7A07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4C.25</w:t>
            </w:r>
          </w:p>
        </w:tc>
        <w:tc>
          <w:tcPr>
            <w:tcW w:w="7022" w:type="dxa"/>
            <w:vAlign w:val="bottom"/>
          </w:tcPr>
          <w:p w14:paraId="5107F33B" w14:textId="02770DC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Censo de personal </w:t>
            </w:r>
          </w:p>
        </w:tc>
        <w:tc>
          <w:tcPr>
            <w:tcW w:w="1319" w:type="dxa"/>
          </w:tcPr>
          <w:p w14:paraId="06F353A2" w14:textId="0D7EAAE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54291C8" w14:textId="3FDC21ED" w:rsidTr="00795BF4">
        <w:tc>
          <w:tcPr>
            <w:tcW w:w="1337" w:type="dxa"/>
            <w:vAlign w:val="bottom"/>
          </w:tcPr>
          <w:p w14:paraId="05F7BDE1" w14:textId="4D33F4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4C.26</w:t>
            </w:r>
          </w:p>
        </w:tc>
        <w:tc>
          <w:tcPr>
            <w:tcW w:w="7022" w:type="dxa"/>
            <w:vAlign w:val="bottom"/>
          </w:tcPr>
          <w:p w14:paraId="0C3C02C2" w14:textId="34BCF8F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Expedientes de constancia y credenciales</w:t>
            </w:r>
          </w:p>
        </w:tc>
        <w:tc>
          <w:tcPr>
            <w:tcW w:w="1319" w:type="dxa"/>
          </w:tcPr>
          <w:p w14:paraId="7B0E6426" w14:textId="5BBACA62"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CCDCDA0" w14:textId="72250AF3" w:rsidTr="00795BF4">
        <w:tc>
          <w:tcPr>
            <w:tcW w:w="1337" w:type="dxa"/>
            <w:vAlign w:val="bottom"/>
          </w:tcPr>
          <w:p w14:paraId="0B7EEBA1" w14:textId="5D3616A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4C.27</w:t>
            </w:r>
          </w:p>
        </w:tc>
        <w:tc>
          <w:tcPr>
            <w:tcW w:w="7022" w:type="dxa"/>
            <w:vAlign w:val="bottom"/>
          </w:tcPr>
          <w:p w14:paraId="1F222AB9" w14:textId="64F48A0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Coordinación laboral con organismo descentralizados y paraestatales </w:t>
            </w:r>
          </w:p>
        </w:tc>
        <w:tc>
          <w:tcPr>
            <w:tcW w:w="1319" w:type="dxa"/>
          </w:tcPr>
          <w:p w14:paraId="122203F1" w14:textId="72469870"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C8DDB9E" w14:textId="3DFDEB2D" w:rsidTr="00795BF4">
        <w:tc>
          <w:tcPr>
            <w:tcW w:w="1337" w:type="dxa"/>
            <w:vAlign w:val="bottom"/>
          </w:tcPr>
          <w:p w14:paraId="7707A0B4" w14:textId="7F10D3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4C.28</w:t>
            </w:r>
          </w:p>
        </w:tc>
        <w:tc>
          <w:tcPr>
            <w:tcW w:w="7022" w:type="dxa"/>
            <w:vAlign w:val="bottom"/>
          </w:tcPr>
          <w:p w14:paraId="7AAD11B9" w14:textId="3A540CE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 profesional de carrera</w:t>
            </w:r>
          </w:p>
        </w:tc>
        <w:tc>
          <w:tcPr>
            <w:tcW w:w="1319" w:type="dxa"/>
          </w:tcPr>
          <w:p w14:paraId="5133E0C8" w14:textId="5AA40896" w:rsidR="00795BF4" w:rsidRPr="002F53E5" w:rsidRDefault="00795BF4" w:rsidP="00BA658B">
            <w:pPr>
              <w:tabs>
                <w:tab w:val="left" w:pos="9356"/>
              </w:tabs>
              <w:ind w:right="332"/>
              <w:jc w:val="center"/>
              <w:rPr>
                <w:rFonts w:ascii="Century Gothic" w:hAnsi="Century Gothic" w:cs="Arial"/>
                <w:sz w:val="20"/>
                <w:szCs w:val="20"/>
                <w:lang w:val="es-ES_tradnl"/>
              </w:rPr>
            </w:pPr>
          </w:p>
        </w:tc>
      </w:tr>
    </w:tbl>
    <w:p w14:paraId="5E9F5D43" w14:textId="77777777" w:rsidR="00330AD8" w:rsidRDefault="00330AD8" w:rsidP="00D61612">
      <w:pPr>
        <w:tabs>
          <w:tab w:val="left" w:pos="9356"/>
        </w:tabs>
        <w:ind w:right="332"/>
        <w:rPr>
          <w:rFonts w:ascii="Century Gothic" w:hAnsi="Century Gothic" w:cs="Arial"/>
          <w:b/>
          <w:sz w:val="20"/>
          <w:szCs w:val="20"/>
          <w:lang w:val="es-ES_tradnl"/>
        </w:rPr>
      </w:pPr>
    </w:p>
    <w:p w14:paraId="35A6C8F5" w14:textId="77777777" w:rsidR="002F53E5" w:rsidRDefault="002F53E5" w:rsidP="00D61612">
      <w:pPr>
        <w:tabs>
          <w:tab w:val="left" w:pos="9356"/>
        </w:tabs>
        <w:ind w:right="332"/>
        <w:rPr>
          <w:rFonts w:ascii="Century Gothic" w:hAnsi="Century Gothic" w:cs="Arial"/>
          <w:b/>
          <w:sz w:val="20"/>
          <w:szCs w:val="20"/>
          <w:lang w:val="es-ES_tradnl"/>
        </w:rPr>
      </w:pPr>
    </w:p>
    <w:p w14:paraId="5A782E80" w14:textId="77777777" w:rsidR="002F53E5" w:rsidRDefault="002F53E5" w:rsidP="00D61612">
      <w:pPr>
        <w:tabs>
          <w:tab w:val="left" w:pos="9356"/>
        </w:tabs>
        <w:ind w:right="332"/>
        <w:rPr>
          <w:rFonts w:ascii="Century Gothic" w:hAnsi="Century Gothic" w:cs="Arial"/>
          <w:b/>
          <w:sz w:val="20"/>
          <w:szCs w:val="20"/>
          <w:lang w:val="es-ES_tradnl"/>
        </w:rPr>
      </w:pPr>
    </w:p>
    <w:p w14:paraId="4F9CD9FD" w14:textId="77777777" w:rsidR="002F53E5" w:rsidRDefault="002F53E5" w:rsidP="00D61612">
      <w:pPr>
        <w:tabs>
          <w:tab w:val="left" w:pos="9356"/>
        </w:tabs>
        <w:ind w:right="332"/>
        <w:rPr>
          <w:rFonts w:ascii="Century Gothic" w:hAnsi="Century Gothic" w:cs="Arial"/>
          <w:b/>
          <w:sz w:val="20"/>
          <w:szCs w:val="20"/>
          <w:lang w:val="es-ES_tradnl"/>
        </w:rPr>
      </w:pPr>
    </w:p>
    <w:p w14:paraId="4F63918E" w14:textId="77777777" w:rsidR="002F53E5" w:rsidRDefault="002F53E5" w:rsidP="00D61612">
      <w:pPr>
        <w:tabs>
          <w:tab w:val="left" w:pos="9356"/>
        </w:tabs>
        <w:ind w:right="332"/>
        <w:rPr>
          <w:rFonts w:ascii="Century Gothic" w:hAnsi="Century Gothic" w:cs="Arial"/>
          <w:b/>
          <w:sz w:val="20"/>
          <w:szCs w:val="20"/>
          <w:lang w:val="es-ES_tradnl"/>
        </w:rPr>
      </w:pPr>
    </w:p>
    <w:p w14:paraId="39D3DBD6" w14:textId="77777777" w:rsidR="002F53E5" w:rsidRDefault="002F53E5" w:rsidP="00D61612">
      <w:pPr>
        <w:tabs>
          <w:tab w:val="left" w:pos="9356"/>
        </w:tabs>
        <w:ind w:right="332"/>
        <w:rPr>
          <w:rFonts w:ascii="Century Gothic" w:hAnsi="Century Gothic" w:cs="Arial"/>
          <w:b/>
          <w:sz w:val="20"/>
          <w:szCs w:val="20"/>
          <w:lang w:val="es-ES_tradnl"/>
        </w:rPr>
      </w:pPr>
    </w:p>
    <w:p w14:paraId="0FA58620" w14:textId="77777777" w:rsidR="002F53E5" w:rsidRDefault="002F53E5" w:rsidP="00D61612">
      <w:pPr>
        <w:tabs>
          <w:tab w:val="left" w:pos="9356"/>
        </w:tabs>
        <w:ind w:right="332"/>
        <w:rPr>
          <w:rFonts w:ascii="Century Gothic" w:hAnsi="Century Gothic" w:cs="Arial"/>
          <w:b/>
          <w:sz w:val="20"/>
          <w:szCs w:val="20"/>
          <w:lang w:val="es-ES_tradnl"/>
        </w:rPr>
      </w:pPr>
    </w:p>
    <w:p w14:paraId="5C1723E2" w14:textId="77777777" w:rsidR="002F53E5" w:rsidRDefault="002F53E5" w:rsidP="00D61612">
      <w:pPr>
        <w:tabs>
          <w:tab w:val="left" w:pos="9356"/>
        </w:tabs>
        <w:ind w:right="332"/>
        <w:rPr>
          <w:rFonts w:ascii="Century Gothic" w:hAnsi="Century Gothic" w:cs="Arial"/>
          <w:b/>
          <w:sz w:val="20"/>
          <w:szCs w:val="20"/>
          <w:lang w:val="es-ES_tradnl"/>
        </w:rPr>
      </w:pPr>
    </w:p>
    <w:p w14:paraId="009BEC29" w14:textId="4D7EAE53" w:rsidR="00FF5C1C" w:rsidRDefault="00FF5C1C" w:rsidP="00D61612">
      <w:pPr>
        <w:tabs>
          <w:tab w:val="left" w:pos="9356"/>
        </w:tabs>
        <w:ind w:right="332"/>
        <w:rPr>
          <w:rFonts w:ascii="Century Gothic" w:hAnsi="Century Gothic" w:cs="Arial"/>
          <w:b/>
          <w:sz w:val="20"/>
          <w:szCs w:val="20"/>
          <w:lang w:val="es-ES_tradnl"/>
        </w:rPr>
      </w:pPr>
    </w:p>
    <w:p w14:paraId="73758C92" w14:textId="3E676B91" w:rsidR="00EB2B0D" w:rsidRDefault="00EB2B0D" w:rsidP="00D61612">
      <w:pPr>
        <w:tabs>
          <w:tab w:val="left" w:pos="9356"/>
        </w:tabs>
        <w:ind w:right="332"/>
        <w:rPr>
          <w:rFonts w:ascii="Century Gothic" w:hAnsi="Century Gothic" w:cs="Arial"/>
          <w:b/>
          <w:sz w:val="20"/>
          <w:szCs w:val="20"/>
          <w:lang w:val="es-ES_tradnl"/>
        </w:rPr>
      </w:pPr>
    </w:p>
    <w:p w14:paraId="7EC88005" w14:textId="77777777" w:rsidR="002F53E5" w:rsidRPr="002F53E5" w:rsidRDefault="002F53E5"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3"/>
        <w:gridCol w:w="6548"/>
        <w:gridCol w:w="1797"/>
      </w:tblGrid>
      <w:tr w:rsidR="00795BF4" w:rsidRPr="002F53E5" w14:paraId="30310605" w14:textId="429BA6B3" w:rsidTr="00795BF4">
        <w:tc>
          <w:tcPr>
            <w:tcW w:w="1340" w:type="dxa"/>
            <w:shd w:val="clear" w:color="auto" w:fill="BFBFBF" w:themeFill="background1" w:themeFillShade="BF"/>
          </w:tcPr>
          <w:p w14:paraId="0A345ACB"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0D1E5FC6"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58BD32C"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685702A8" w14:textId="5FBF0182"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409DECD4" w14:textId="6D0DDADE" w:rsidTr="00795BF4">
        <w:tc>
          <w:tcPr>
            <w:tcW w:w="1340" w:type="dxa"/>
          </w:tcPr>
          <w:p w14:paraId="63C0A8C8" w14:textId="05BF6A5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05C</w:t>
            </w:r>
          </w:p>
        </w:tc>
        <w:tc>
          <w:tcPr>
            <w:tcW w:w="7019" w:type="dxa"/>
          </w:tcPr>
          <w:p w14:paraId="7117FEFC" w14:textId="499B9AF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Financieros </w:t>
            </w:r>
          </w:p>
        </w:tc>
        <w:tc>
          <w:tcPr>
            <w:tcW w:w="1319" w:type="dxa"/>
          </w:tcPr>
          <w:p w14:paraId="47926FCF" w14:textId="293AFACC"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F56E7FA" w14:textId="57D82719" w:rsidTr="00795BF4">
        <w:tc>
          <w:tcPr>
            <w:tcW w:w="1340" w:type="dxa"/>
          </w:tcPr>
          <w:p w14:paraId="05934E6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7F342AB2"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1A60CE30" w14:textId="7777777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550ED2D" w14:textId="0ED2D4B1" w:rsidTr="00795BF4">
        <w:tc>
          <w:tcPr>
            <w:tcW w:w="1340" w:type="dxa"/>
          </w:tcPr>
          <w:p w14:paraId="140E184C" w14:textId="438CAC2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w:t>
            </w:r>
          </w:p>
        </w:tc>
        <w:tc>
          <w:tcPr>
            <w:tcW w:w="7019" w:type="dxa"/>
          </w:tcPr>
          <w:p w14:paraId="7BC6D11B" w14:textId="2C5571B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Disposición en materias de recursos financieros y contabilidad gubernamental </w:t>
            </w:r>
          </w:p>
        </w:tc>
        <w:tc>
          <w:tcPr>
            <w:tcW w:w="1319" w:type="dxa"/>
          </w:tcPr>
          <w:p w14:paraId="49364831" w14:textId="56B426A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F25A83" w14:textId="427C5AFD" w:rsidTr="00795BF4">
        <w:tc>
          <w:tcPr>
            <w:tcW w:w="1340" w:type="dxa"/>
          </w:tcPr>
          <w:p w14:paraId="5CA78E45" w14:textId="06B467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w:t>
            </w:r>
          </w:p>
        </w:tc>
        <w:tc>
          <w:tcPr>
            <w:tcW w:w="7019" w:type="dxa"/>
          </w:tcPr>
          <w:p w14:paraId="2309CC61" w14:textId="1307752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financiero y contabilidad gubernamental    </w:t>
            </w:r>
          </w:p>
        </w:tc>
        <w:tc>
          <w:tcPr>
            <w:tcW w:w="1319" w:type="dxa"/>
          </w:tcPr>
          <w:p w14:paraId="37BB77EC" w14:textId="583B6D2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F34741E" w14:textId="2DF474AC" w:rsidTr="00795BF4">
        <w:tc>
          <w:tcPr>
            <w:tcW w:w="1340" w:type="dxa"/>
          </w:tcPr>
          <w:p w14:paraId="7187330C" w14:textId="51F72AD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5C.3</w:t>
            </w:r>
          </w:p>
        </w:tc>
        <w:tc>
          <w:tcPr>
            <w:tcW w:w="7019" w:type="dxa"/>
          </w:tcPr>
          <w:p w14:paraId="6ABE3CEE" w14:textId="6DAD691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Gastos o egresos por partida presupuestal </w:t>
            </w:r>
          </w:p>
        </w:tc>
        <w:tc>
          <w:tcPr>
            <w:tcW w:w="1319" w:type="dxa"/>
          </w:tcPr>
          <w:p w14:paraId="162CBF75" w14:textId="7AD7F3A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4E3B607" w14:textId="4DB99E3B" w:rsidTr="00795BF4">
        <w:tc>
          <w:tcPr>
            <w:tcW w:w="1340" w:type="dxa"/>
          </w:tcPr>
          <w:p w14:paraId="3A576DD4" w14:textId="1233D7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5C.4</w:t>
            </w:r>
          </w:p>
        </w:tc>
        <w:tc>
          <w:tcPr>
            <w:tcW w:w="7019" w:type="dxa"/>
          </w:tcPr>
          <w:p w14:paraId="471D2A11" w14:textId="0FFC8B7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Ingresos </w:t>
            </w:r>
          </w:p>
        </w:tc>
        <w:tc>
          <w:tcPr>
            <w:tcW w:w="1319" w:type="dxa"/>
          </w:tcPr>
          <w:p w14:paraId="64F81626" w14:textId="2E25FB0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DED3999" w14:textId="1C768C0B" w:rsidTr="00795BF4">
        <w:tc>
          <w:tcPr>
            <w:tcW w:w="1340" w:type="dxa"/>
          </w:tcPr>
          <w:p w14:paraId="6ECAFAF0" w14:textId="69F118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5C.5</w:t>
            </w:r>
          </w:p>
        </w:tc>
        <w:tc>
          <w:tcPr>
            <w:tcW w:w="7019" w:type="dxa"/>
          </w:tcPr>
          <w:p w14:paraId="7C09C591" w14:textId="1F494E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Libros contables</w:t>
            </w:r>
          </w:p>
        </w:tc>
        <w:tc>
          <w:tcPr>
            <w:tcW w:w="1319" w:type="dxa"/>
          </w:tcPr>
          <w:p w14:paraId="0AE74C7A" w14:textId="021B1BA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F147769" w14:textId="666DACEC" w:rsidTr="00795BF4">
        <w:tc>
          <w:tcPr>
            <w:tcW w:w="1340" w:type="dxa"/>
          </w:tcPr>
          <w:p w14:paraId="30C7680B" w14:textId="614DF33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5C.6</w:t>
            </w:r>
          </w:p>
        </w:tc>
        <w:tc>
          <w:tcPr>
            <w:tcW w:w="7019" w:type="dxa"/>
          </w:tcPr>
          <w:p w14:paraId="6CEF3015" w14:textId="3CF512E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Registros contables (glosa)</w:t>
            </w:r>
          </w:p>
        </w:tc>
        <w:tc>
          <w:tcPr>
            <w:tcW w:w="1319" w:type="dxa"/>
          </w:tcPr>
          <w:p w14:paraId="188FDA50" w14:textId="6500715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470C855" w14:textId="61B6FD36" w:rsidTr="00795BF4">
        <w:tc>
          <w:tcPr>
            <w:tcW w:w="1340" w:type="dxa"/>
          </w:tcPr>
          <w:p w14:paraId="3F35D2A2" w14:textId="0678F49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5C.7</w:t>
            </w:r>
          </w:p>
        </w:tc>
        <w:tc>
          <w:tcPr>
            <w:tcW w:w="7019" w:type="dxa"/>
          </w:tcPr>
          <w:p w14:paraId="0EDE6260" w14:textId="5FC1526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Valores financieros </w:t>
            </w:r>
          </w:p>
        </w:tc>
        <w:tc>
          <w:tcPr>
            <w:tcW w:w="1319" w:type="dxa"/>
          </w:tcPr>
          <w:p w14:paraId="441CEBC4" w14:textId="0747F858"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7B93E52" w14:textId="248D8E4E" w:rsidTr="00795BF4">
        <w:tc>
          <w:tcPr>
            <w:tcW w:w="1340" w:type="dxa"/>
          </w:tcPr>
          <w:p w14:paraId="75C214FB" w14:textId="694C8D7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5C.8</w:t>
            </w:r>
          </w:p>
        </w:tc>
        <w:tc>
          <w:tcPr>
            <w:tcW w:w="7019" w:type="dxa"/>
          </w:tcPr>
          <w:p w14:paraId="31ABD28D" w14:textId="13F32AE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Aportaciones a capital</w:t>
            </w:r>
          </w:p>
        </w:tc>
        <w:tc>
          <w:tcPr>
            <w:tcW w:w="1319" w:type="dxa"/>
          </w:tcPr>
          <w:p w14:paraId="6599007A" w14:textId="490B5C29"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5E1BE2AA" w14:textId="39B446BA" w:rsidTr="00795BF4">
        <w:tc>
          <w:tcPr>
            <w:tcW w:w="1340" w:type="dxa"/>
          </w:tcPr>
          <w:p w14:paraId="08989421" w14:textId="38DAE5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5C.9</w:t>
            </w:r>
          </w:p>
        </w:tc>
        <w:tc>
          <w:tcPr>
            <w:tcW w:w="7019" w:type="dxa"/>
          </w:tcPr>
          <w:p w14:paraId="60775C46" w14:textId="6E8C3C7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Empréstitos </w:t>
            </w:r>
          </w:p>
        </w:tc>
        <w:tc>
          <w:tcPr>
            <w:tcW w:w="1319" w:type="dxa"/>
          </w:tcPr>
          <w:p w14:paraId="540A1174" w14:textId="53DB6EB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710C38E7" w14:textId="214C7EB6" w:rsidTr="00795BF4">
        <w:tc>
          <w:tcPr>
            <w:tcW w:w="1340" w:type="dxa"/>
            <w:vAlign w:val="bottom"/>
          </w:tcPr>
          <w:p w14:paraId="6ED3698C" w14:textId="40976B0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5C.10</w:t>
            </w:r>
          </w:p>
        </w:tc>
        <w:tc>
          <w:tcPr>
            <w:tcW w:w="7019" w:type="dxa"/>
            <w:vAlign w:val="bottom"/>
          </w:tcPr>
          <w:p w14:paraId="3F851F3D" w14:textId="41A4855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Financiamiento externo</w:t>
            </w:r>
          </w:p>
        </w:tc>
        <w:tc>
          <w:tcPr>
            <w:tcW w:w="1319" w:type="dxa"/>
          </w:tcPr>
          <w:p w14:paraId="0EA5D15B" w14:textId="1334ACBE"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D066A84" w14:textId="0A5D3D3E" w:rsidTr="00795BF4">
        <w:tc>
          <w:tcPr>
            <w:tcW w:w="1340" w:type="dxa"/>
            <w:vAlign w:val="bottom"/>
          </w:tcPr>
          <w:p w14:paraId="7CEFFCA3" w14:textId="0BF1F0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5C.11</w:t>
            </w:r>
          </w:p>
        </w:tc>
        <w:tc>
          <w:tcPr>
            <w:tcW w:w="7019" w:type="dxa"/>
            <w:vAlign w:val="bottom"/>
          </w:tcPr>
          <w:p w14:paraId="1DBBE9D6" w14:textId="34EDB7D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Esquemas de financiamiento </w:t>
            </w:r>
          </w:p>
        </w:tc>
        <w:tc>
          <w:tcPr>
            <w:tcW w:w="1319" w:type="dxa"/>
          </w:tcPr>
          <w:p w14:paraId="36033B4E" w14:textId="66D3AF1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13A24F82" w14:textId="3506F9A0" w:rsidTr="00795BF4">
        <w:tc>
          <w:tcPr>
            <w:tcW w:w="1340" w:type="dxa"/>
            <w:vAlign w:val="bottom"/>
          </w:tcPr>
          <w:p w14:paraId="0A313780" w14:textId="5BAE676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5C.12</w:t>
            </w:r>
          </w:p>
        </w:tc>
        <w:tc>
          <w:tcPr>
            <w:tcW w:w="7019" w:type="dxa"/>
            <w:vAlign w:val="bottom"/>
          </w:tcPr>
          <w:p w14:paraId="1D2AF268" w14:textId="1CA3D70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Asignación y optimización de recursos financieros </w:t>
            </w:r>
          </w:p>
        </w:tc>
        <w:tc>
          <w:tcPr>
            <w:tcW w:w="1319" w:type="dxa"/>
          </w:tcPr>
          <w:p w14:paraId="67A3443E" w14:textId="37AF17F2"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32BE856" w14:textId="7D7DE58C" w:rsidTr="00795BF4">
        <w:tc>
          <w:tcPr>
            <w:tcW w:w="1340" w:type="dxa"/>
            <w:vAlign w:val="bottom"/>
          </w:tcPr>
          <w:p w14:paraId="54D0EBE4" w14:textId="4CC15F8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5C.13</w:t>
            </w:r>
          </w:p>
        </w:tc>
        <w:tc>
          <w:tcPr>
            <w:tcW w:w="7019" w:type="dxa"/>
            <w:vAlign w:val="bottom"/>
          </w:tcPr>
          <w:p w14:paraId="6DF67679" w14:textId="4DC8BD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Créditos concedidos </w:t>
            </w:r>
          </w:p>
        </w:tc>
        <w:tc>
          <w:tcPr>
            <w:tcW w:w="1319" w:type="dxa"/>
          </w:tcPr>
          <w:p w14:paraId="61DC22B2" w14:textId="09088A5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96F0DD0" w14:textId="552BE3CD" w:rsidTr="00795BF4">
        <w:tc>
          <w:tcPr>
            <w:tcW w:w="1340" w:type="dxa"/>
            <w:vAlign w:val="bottom"/>
          </w:tcPr>
          <w:p w14:paraId="667CDFC4" w14:textId="317A0BE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5C.14</w:t>
            </w:r>
          </w:p>
        </w:tc>
        <w:tc>
          <w:tcPr>
            <w:tcW w:w="7019" w:type="dxa"/>
            <w:vAlign w:val="bottom"/>
          </w:tcPr>
          <w:p w14:paraId="5FA148B4" w14:textId="7AC01CF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Cuentas por liquidar certificadas</w:t>
            </w:r>
          </w:p>
        </w:tc>
        <w:tc>
          <w:tcPr>
            <w:tcW w:w="1319" w:type="dxa"/>
          </w:tcPr>
          <w:p w14:paraId="0FCF00D9" w14:textId="0091E50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12CEE0B" w14:textId="1360425A" w:rsidTr="00795BF4">
        <w:tc>
          <w:tcPr>
            <w:tcW w:w="1340" w:type="dxa"/>
            <w:vAlign w:val="bottom"/>
          </w:tcPr>
          <w:p w14:paraId="4471B808" w14:textId="3227FC5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5C.15</w:t>
            </w:r>
          </w:p>
        </w:tc>
        <w:tc>
          <w:tcPr>
            <w:tcW w:w="7019" w:type="dxa"/>
            <w:vAlign w:val="bottom"/>
          </w:tcPr>
          <w:p w14:paraId="59ADF215" w14:textId="069D7A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Transferencias de presupuesto</w:t>
            </w:r>
          </w:p>
        </w:tc>
        <w:tc>
          <w:tcPr>
            <w:tcW w:w="1319" w:type="dxa"/>
          </w:tcPr>
          <w:p w14:paraId="6EDE2F0A" w14:textId="49ABDA49"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8AB2D0" w14:textId="5CBF8340" w:rsidTr="00795BF4">
        <w:tc>
          <w:tcPr>
            <w:tcW w:w="1340" w:type="dxa"/>
            <w:vAlign w:val="bottom"/>
          </w:tcPr>
          <w:p w14:paraId="33B4CA61" w14:textId="4308FB8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5C.16</w:t>
            </w:r>
          </w:p>
        </w:tc>
        <w:tc>
          <w:tcPr>
            <w:tcW w:w="7019" w:type="dxa"/>
            <w:vAlign w:val="bottom"/>
          </w:tcPr>
          <w:p w14:paraId="39C4AF6D" w14:textId="5EB9D85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Ampliaciones del presupuesto</w:t>
            </w:r>
          </w:p>
        </w:tc>
        <w:tc>
          <w:tcPr>
            <w:tcW w:w="1319" w:type="dxa"/>
          </w:tcPr>
          <w:p w14:paraId="3A1B0864" w14:textId="60E2036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7966A74" w14:textId="3A1DAB83" w:rsidTr="00795BF4">
        <w:tc>
          <w:tcPr>
            <w:tcW w:w="1340" w:type="dxa"/>
            <w:vAlign w:val="bottom"/>
          </w:tcPr>
          <w:p w14:paraId="68FABF5C" w14:textId="4AA7883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5C.17</w:t>
            </w:r>
          </w:p>
        </w:tc>
        <w:tc>
          <w:tcPr>
            <w:tcW w:w="7019" w:type="dxa"/>
            <w:vAlign w:val="bottom"/>
          </w:tcPr>
          <w:p w14:paraId="768C188A" w14:textId="12FF16E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egresos</w:t>
            </w:r>
          </w:p>
        </w:tc>
        <w:tc>
          <w:tcPr>
            <w:tcW w:w="1319" w:type="dxa"/>
          </w:tcPr>
          <w:p w14:paraId="1F49897F" w14:textId="248F35B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EE75A16" w14:textId="632C9CDC" w:rsidTr="00795BF4">
        <w:tc>
          <w:tcPr>
            <w:tcW w:w="1340" w:type="dxa"/>
            <w:vAlign w:val="bottom"/>
          </w:tcPr>
          <w:p w14:paraId="607EDBF3" w14:textId="1822B6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5C.18</w:t>
            </w:r>
          </w:p>
        </w:tc>
        <w:tc>
          <w:tcPr>
            <w:tcW w:w="7019" w:type="dxa"/>
            <w:vAlign w:val="bottom"/>
          </w:tcPr>
          <w:p w14:paraId="7DC8E432" w14:textId="08F236C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ingreso</w:t>
            </w:r>
          </w:p>
        </w:tc>
        <w:tc>
          <w:tcPr>
            <w:tcW w:w="1319" w:type="dxa"/>
          </w:tcPr>
          <w:p w14:paraId="418A87F4" w14:textId="250C678D"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4C6601B" w14:textId="7A8E61EC" w:rsidTr="00795BF4">
        <w:tc>
          <w:tcPr>
            <w:tcW w:w="1340" w:type="dxa"/>
            <w:vAlign w:val="bottom"/>
          </w:tcPr>
          <w:p w14:paraId="2C77C4A7" w14:textId="06D0540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5C.19</w:t>
            </w:r>
          </w:p>
        </w:tc>
        <w:tc>
          <w:tcPr>
            <w:tcW w:w="7019" w:type="dxa"/>
            <w:vAlign w:val="bottom"/>
          </w:tcPr>
          <w:p w14:paraId="09BFF929" w14:textId="6CA6E87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Pólizas de diario</w:t>
            </w:r>
          </w:p>
        </w:tc>
        <w:tc>
          <w:tcPr>
            <w:tcW w:w="1319" w:type="dxa"/>
          </w:tcPr>
          <w:p w14:paraId="434F831C" w14:textId="67ED5D4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6C524925" w14:textId="5C65A40F" w:rsidTr="00795BF4">
        <w:tc>
          <w:tcPr>
            <w:tcW w:w="1340" w:type="dxa"/>
            <w:vAlign w:val="bottom"/>
          </w:tcPr>
          <w:p w14:paraId="6961A6DA" w14:textId="01335C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5C.20</w:t>
            </w:r>
          </w:p>
        </w:tc>
        <w:tc>
          <w:tcPr>
            <w:tcW w:w="7019" w:type="dxa"/>
            <w:vAlign w:val="bottom"/>
          </w:tcPr>
          <w:p w14:paraId="624AD821" w14:textId="33A5C95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Compras directas</w:t>
            </w:r>
          </w:p>
        </w:tc>
        <w:tc>
          <w:tcPr>
            <w:tcW w:w="1319" w:type="dxa"/>
          </w:tcPr>
          <w:p w14:paraId="4253B9F4" w14:textId="59A95AF0"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AAF4D01" w14:textId="21118BB3" w:rsidTr="00795BF4">
        <w:tc>
          <w:tcPr>
            <w:tcW w:w="1340" w:type="dxa"/>
            <w:vAlign w:val="bottom"/>
          </w:tcPr>
          <w:p w14:paraId="2BCD0482" w14:textId="2A7B949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5C.21</w:t>
            </w:r>
          </w:p>
        </w:tc>
        <w:tc>
          <w:tcPr>
            <w:tcW w:w="7019" w:type="dxa"/>
            <w:vAlign w:val="bottom"/>
          </w:tcPr>
          <w:p w14:paraId="7332B0A3" w14:textId="2FDA513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Garantías, fianzas y depósitos</w:t>
            </w:r>
          </w:p>
        </w:tc>
        <w:tc>
          <w:tcPr>
            <w:tcW w:w="1319" w:type="dxa"/>
          </w:tcPr>
          <w:p w14:paraId="39292580" w14:textId="0E6CF5AF" w:rsidR="00795BF4" w:rsidRPr="002F53E5" w:rsidRDefault="003A248C" w:rsidP="00734AEF">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795BF4" w:rsidRPr="002F53E5" w14:paraId="6D80EA27" w14:textId="7A90604F" w:rsidTr="00795BF4">
        <w:tc>
          <w:tcPr>
            <w:tcW w:w="1340" w:type="dxa"/>
            <w:vAlign w:val="bottom"/>
          </w:tcPr>
          <w:p w14:paraId="322A1FDE" w14:textId="62002B3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5C.22</w:t>
            </w:r>
          </w:p>
        </w:tc>
        <w:tc>
          <w:tcPr>
            <w:tcW w:w="7019" w:type="dxa"/>
            <w:vAlign w:val="bottom"/>
          </w:tcPr>
          <w:p w14:paraId="15154EE8" w14:textId="5BD96F8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cheques </w:t>
            </w:r>
          </w:p>
        </w:tc>
        <w:tc>
          <w:tcPr>
            <w:tcW w:w="1319" w:type="dxa"/>
          </w:tcPr>
          <w:p w14:paraId="0FCBBB7A" w14:textId="51127ED4"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B546D1C" w14:textId="15E3E5B4" w:rsidTr="00795BF4">
        <w:tc>
          <w:tcPr>
            <w:tcW w:w="1340" w:type="dxa"/>
            <w:vAlign w:val="bottom"/>
          </w:tcPr>
          <w:p w14:paraId="05A3CC23" w14:textId="3B86B17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5C.23</w:t>
            </w:r>
          </w:p>
        </w:tc>
        <w:tc>
          <w:tcPr>
            <w:tcW w:w="7019" w:type="dxa"/>
            <w:vAlign w:val="bottom"/>
          </w:tcPr>
          <w:p w14:paraId="77DB18D4" w14:textId="6EB1EB9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Conciliaciones</w:t>
            </w:r>
          </w:p>
        </w:tc>
        <w:tc>
          <w:tcPr>
            <w:tcW w:w="1319" w:type="dxa"/>
          </w:tcPr>
          <w:p w14:paraId="62EFEE93" w14:textId="4D987C7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0B81219" w14:textId="29A0627B" w:rsidTr="00795BF4">
        <w:tc>
          <w:tcPr>
            <w:tcW w:w="1340" w:type="dxa"/>
            <w:vAlign w:val="bottom"/>
          </w:tcPr>
          <w:p w14:paraId="60EA9AD2" w14:textId="3952E1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5C.24</w:t>
            </w:r>
          </w:p>
        </w:tc>
        <w:tc>
          <w:tcPr>
            <w:tcW w:w="7019" w:type="dxa"/>
            <w:vAlign w:val="bottom"/>
          </w:tcPr>
          <w:p w14:paraId="2342475A" w14:textId="19520DB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Estados financieros </w:t>
            </w:r>
          </w:p>
        </w:tc>
        <w:tc>
          <w:tcPr>
            <w:tcW w:w="1319" w:type="dxa"/>
          </w:tcPr>
          <w:p w14:paraId="08EEE3CD" w14:textId="6DEB6E7E"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C7B6194" w14:textId="4FA5DE27" w:rsidTr="00795BF4">
        <w:tc>
          <w:tcPr>
            <w:tcW w:w="1340" w:type="dxa"/>
            <w:vAlign w:val="bottom"/>
          </w:tcPr>
          <w:p w14:paraId="709B3114" w14:textId="3A178A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5C.25</w:t>
            </w:r>
          </w:p>
        </w:tc>
        <w:tc>
          <w:tcPr>
            <w:tcW w:w="7019" w:type="dxa"/>
            <w:vAlign w:val="bottom"/>
          </w:tcPr>
          <w:p w14:paraId="0CB6D0F8" w14:textId="62ED523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Auxiliares de cuentas </w:t>
            </w:r>
          </w:p>
        </w:tc>
        <w:tc>
          <w:tcPr>
            <w:tcW w:w="1319" w:type="dxa"/>
          </w:tcPr>
          <w:p w14:paraId="29485E3A" w14:textId="768082BF"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9D44F03" w14:textId="5853ABAA" w:rsidTr="00795BF4">
        <w:tc>
          <w:tcPr>
            <w:tcW w:w="1340" w:type="dxa"/>
            <w:vAlign w:val="bottom"/>
          </w:tcPr>
          <w:p w14:paraId="045B6068" w14:textId="448BBF2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5C.26</w:t>
            </w:r>
          </w:p>
        </w:tc>
        <w:tc>
          <w:tcPr>
            <w:tcW w:w="7019" w:type="dxa"/>
            <w:vAlign w:val="bottom"/>
          </w:tcPr>
          <w:p w14:paraId="408E3000" w14:textId="47BCAB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Estado del ejercicio del presupuesto</w:t>
            </w:r>
          </w:p>
        </w:tc>
        <w:tc>
          <w:tcPr>
            <w:tcW w:w="1319" w:type="dxa"/>
          </w:tcPr>
          <w:p w14:paraId="1CED755F" w14:textId="7BFAB76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4C942CA" w14:textId="5CBC8478" w:rsidTr="00795BF4">
        <w:tc>
          <w:tcPr>
            <w:tcW w:w="1340" w:type="dxa"/>
            <w:vAlign w:val="bottom"/>
          </w:tcPr>
          <w:p w14:paraId="50E7E5DA" w14:textId="403151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5C.27</w:t>
            </w:r>
          </w:p>
        </w:tc>
        <w:tc>
          <w:tcPr>
            <w:tcW w:w="7019" w:type="dxa"/>
            <w:vAlign w:val="bottom"/>
          </w:tcPr>
          <w:p w14:paraId="6B69CC23" w14:textId="3586AED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Fondo rotatorio</w:t>
            </w:r>
          </w:p>
        </w:tc>
        <w:tc>
          <w:tcPr>
            <w:tcW w:w="1319" w:type="dxa"/>
          </w:tcPr>
          <w:p w14:paraId="4732C9F5" w14:textId="07CA95EC" w:rsidR="00795BF4" w:rsidRPr="002F53E5" w:rsidRDefault="002500B9"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91E22CB" w14:textId="027A9818" w:rsidTr="00795BF4">
        <w:tc>
          <w:tcPr>
            <w:tcW w:w="1340" w:type="dxa"/>
            <w:vAlign w:val="bottom"/>
          </w:tcPr>
          <w:p w14:paraId="481424C3" w14:textId="3F20B642" w:rsidR="00795BF4" w:rsidRPr="002F53E5" w:rsidRDefault="00795BF4" w:rsidP="002F53E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5C.28</w:t>
            </w:r>
          </w:p>
        </w:tc>
        <w:tc>
          <w:tcPr>
            <w:tcW w:w="7019" w:type="dxa"/>
            <w:vAlign w:val="bottom"/>
          </w:tcPr>
          <w:p w14:paraId="47D31D76" w14:textId="1955F81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Pago de derechos </w:t>
            </w:r>
          </w:p>
        </w:tc>
        <w:tc>
          <w:tcPr>
            <w:tcW w:w="1319" w:type="dxa"/>
          </w:tcPr>
          <w:p w14:paraId="34298D43" w14:textId="031BC3CE" w:rsidR="00795BF4" w:rsidRPr="002F53E5" w:rsidRDefault="00795BF4" w:rsidP="00734AEF">
            <w:pPr>
              <w:tabs>
                <w:tab w:val="left" w:pos="9356"/>
              </w:tabs>
              <w:ind w:right="332"/>
              <w:jc w:val="center"/>
              <w:rPr>
                <w:rFonts w:ascii="Century Gothic" w:hAnsi="Century Gothic" w:cs="Arial"/>
                <w:sz w:val="20"/>
                <w:szCs w:val="20"/>
                <w:lang w:val="es-ES_tradnl"/>
              </w:rPr>
            </w:pPr>
          </w:p>
        </w:tc>
      </w:tr>
    </w:tbl>
    <w:p w14:paraId="7AF824E3" w14:textId="77777777" w:rsidR="006B5299" w:rsidRPr="002F53E5" w:rsidRDefault="006B5299" w:rsidP="006B5299">
      <w:pPr>
        <w:tabs>
          <w:tab w:val="left" w:pos="9356"/>
        </w:tabs>
        <w:ind w:right="332"/>
        <w:rPr>
          <w:rFonts w:ascii="Century Gothic" w:hAnsi="Century Gothic" w:cs="Arial"/>
          <w:b/>
          <w:sz w:val="20"/>
          <w:szCs w:val="20"/>
          <w:lang w:val="es-ES_tradnl"/>
        </w:rPr>
      </w:pPr>
    </w:p>
    <w:p w14:paraId="37042C38" w14:textId="77777777" w:rsidR="00DF016E" w:rsidRDefault="00DF016E" w:rsidP="006B5299">
      <w:pPr>
        <w:tabs>
          <w:tab w:val="left" w:pos="9356"/>
        </w:tabs>
        <w:ind w:right="332"/>
        <w:rPr>
          <w:rFonts w:ascii="Century Gothic" w:hAnsi="Century Gothic" w:cs="Arial"/>
          <w:b/>
          <w:sz w:val="20"/>
          <w:szCs w:val="20"/>
          <w:lang w:val="es-ES_tradnl"/>
        </w:rPr>
      </w:pPr>
    </w:p>
    <w:p w14:paraId="6CE447BC" w14:textId="77777777" w:rsidR="002F53E5" w:rsidRDefault="002F53E5" w:rsidP="006B5299">
      <w:pPr>
        <w:tabs>
          <w:tab w:val="left" w:pos="9356"/>
        </w:tabs>
        <w:ind w:right="332"/>
        <w:rPr>
          <w:rFonts w:ascii="Century Gothic" w:hAnsi="Century Gothic" w:cs="Arial"/>
          <w:b/>
          <w:sz w:val="20"/>
          <w:szCs w:val="20"/>
          <w:lang w:val="es-ES_tradnl"/>
        </w:rPr>
      </w:pPr>
    </w:p>
    <w:p w14:paraId="0CA0E452" w14:textId="77777777" w:rsidR="002F53E5" w:rsidRDefault="002F53E5" w:rsidP="006B5299">
      <w:pPr>
        <w:tabs>
          <w:tab w:val="left" w:pos="9356"/>
        </w:tabs>
        <w:ind w:right="332"/>
        <w:rPr>
          <w:rFonts w:ascii="Century Gothic" w:hAnsi="Century Gothic" w:cs="Arial"/>
          <w:b/>
          <w:sz w:val="20"/>
          <w:szCs w:val="20"/>
          <w:lang w:val="es-ES_tradnl"/>
        </w:rPr>
      </w:pPr>
    </w:p>
    <w:p w14:paraId="1363DC5B" w14:textId="77777777" w:rsidR="002F53E5" w:rsidRDefault="002F53E5" w:rsidP="006B5299">
      <w:pPr>
        <w:tabs>
          <w:tab w:val="left" w:pos="9356"/>
        </w:tabs>
        <w:ind w:right="332"/>
        <w:rPr>
          <w:rFonts w:ascii="Century Gothic" w:hAnsi="Century Gothic" w:cs="Arial"/>
          <w:b/>
          <w:sz w:val="20"/>
          <w:szCs w:val="20"/>
          <w:lang w:val="es-ES_tradnl"/>
        </w:rPr>
      </w:pPr>
    </w:p>
    <w:p w14:paraId="79095C3B" w14:textId="77777777" w:rsidR="002F53E5" w:rsidRDefault="002F53E5" w:rsidP="006B5299">
      <w:pPr>
        <w:tabs>
          <w:tab w:val="left" w:pos="9356"/>
        </w:tabs>
        <w:ind w:right="332"/>
        <w:rPr>
          <w:rFonts w:ascii="Century Gothic" w:hAnsi="Century Gothic" w:cs="Arial"/>
          <w:b/>
          <w:sz w:val="20"/>
          <w:szCs w:val="20"/>
          <w:lang w:val="es-ES_tradnl"/>
        </w:rPr>
      </w:pPr>
    </w:p>
    <w:p w14:paraId="77244714" w14:textId="77777777" w:rsidR="002F53E5" w:rsidRDefault="002F53E5" w:rsidP="006B5299">
      <w:pPr>
        <w:tabs>
          <w:tab w:val="left" w:pos="9356"/>
        </w:tabs>
        <w:ind w:right="332"/>
        <w:rPr>
          <w:rFonts w:ascii="Century Gothic" w:hAnsi="Century Gothic" w:cs="Arial"/>
          <w:b/>
          <w:sz w:val="20"/>
          <w:szCs w:val="20"/>
          <w:lang w:val="es-ES_tradnl"/>
        </w:rPr>
      </w:pPr>
    </w:p>
    <w:p w14:paraId="45C7D003" w14:textId="77777777" w:rsidR="002F53E5" w:rsidRDefault="002F53E5" w:rsidP="006B5299">
      <w:pPr>
        <w:tabs>
          <w:tab w:val="left" w:pos="9356"/>
        </w:tabs>
        <w:ind w:right="332"/>
        <w:rPr>
          <w:rFonts w:ascii="Century Gothic" w:hAnsi="Century Gothic" w:cs="Arial"/>
          <w:b/>
          <w:sz w:val="20"/>
          <w:szCs w:val="20"/>
          <w:lang w:val="es-ES_tradnl"/>
        </w:rPr>
      </w:pPr>
    </w:p>
    <w:p w14:paraId="2C7F88D7" w14:textId="22991EDE" w:rsidR="002F53E5" w:rsidRDefault="002F53E5" w:rsidP="006B5299">
      <w:pPr>
        <w:tabs>
          <w:tab w:val="left" w:pos="9356"/>
        </w:tabs>
        <w:ind w:right="332"/>
        <w:rPr>
          <w:rFonts w:ascii="Century Gothic" w:hAnsi="Century Gothic" w:cs="Arial"/>
          <w:b/>
          <w:sz w:val="20"/>
          <w:szCs w:val="20"/>
          <w:lang w:val="es-ES_tradnl"/>
        </w:rPr>
      </w:pPr>
    </w:p>
    <w:p w14:paraId="7F95FC17" w14:textId="77777777" w:rsidR="00EB2B0D" w:rsidRPr="002F53E5" w:rsidRDefault="00EB2B0D" w:rsidP="006B5299">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3FCEFF24" w14:textId="05AF00D6" w:rsidTr="00795BF4">
        <w:tc>
          <w:tcPr>
            <w:tcW w:w="1339" w:type="dxa"/>
            <w:shd w:val="clear" w:color="auto" w:fill="BFBFBF" w:themeFill="background1" w:themeFillShade="BF"/>
          </w:tcPr>
          <w:p w14:paraId="1CAC062A"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614CD4F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E7529BD"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5BFD1E2" w14:textId="67328AE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F5BD16D" w14:textId="4AE39129" w:rsidTr="00795BF4">
        <w:tc>
          <w:tcPr>
            <w:tcW w:w="1339" w:type="dxa"/>
          </w:tcPr>
          <w:p w14:paraId="031EECDC" w14:textId="64FCCE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7020" w:type="dxa"/>
          </w:tcPr>
          <w:p w14:paraId="54717329" w14:textId="0D91EEE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Materiales y Obras Públicas  </w:t>
            </w:r>
          </w:p>
        </w:tc>
        <w:tc>
          <w:tcPr>
            <w:tcW w:w="1319" w:type="dxa"/>
          </w:tcPr>
          <w:p w14:paraId="1744A55E" w14:textId="6CD536F2" w:rsidR="00795BF4" w:rsidRPr="002F53E5" w:rsidRDefault="00564EA5" w:rsidP="00AF2551">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 obra publica</w:t>
            </w:r>
          </w:p>
        </w:tc>
      </w:tr>
      <w:tr w:rsidR="00795BF4" w:rsidRPr="002F53E5" w14:paraId="3058D457" w14:textId="3F88C7F6" w:rsidTr="00795BF4">
        <w:tc>
          <w:tcPr>
            <w:tcW w:w="1339" w:type="dxa"/>
          </w:tcPr>
          <w:p w14:paraId="207E11CD"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0" w:type="dxa"/>
          </w:tcPr>
          <w:p w14:paraId="1F7D98BA"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7D6C06C6" w14:textId="7777777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A656BFB" w14:textId="344CD50A" w:rsidTr="00795BF4">
        <w:tc>
          <w:tcPr>
            <w:tcW w:w="1339" w:type="dxa"/>
          </w:tcPr>
          <w:p w14:paraId="5AD6CCFE" w14:textId="518CE97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w:t>
            </w:r>
          </w:p>
        </w:tc>
        <w:tc>
          <w:tcPr>
            <w:tcW w:w="7020" w:type="dxa"/>
          </w:tcPr>
          <w:p w14:paraId="7D831FBC" w14:textId="738BF94E"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Disposición en materias de recursos materiales, obras públicas conservación y mantenimiento</w:t>
            </w:r>
          </w:p>
        </w:tc>
        <w:tc>
          <w:tcPr>
            <w:tcW w:w="1319" w:type="dxa"/>
          </w:tcPr>
          <w:p w14:paraId="0295A4E6" w14:textId="0F65D42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4C1AF92" w14:textId="41E3AAE0" w:rsidTr="00795BF4">
        <w:tc>
          <w:tcPr>
            <w:tcW w:w="1339" w:type="dxa"/>
          </w:tcPr>
          <w:p w14:paraId="0FEC3941" w14:textId="25E63A5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w:t>
            </w:r>
          </w:p>
        </w:tc>
        <w:tc>
          <w:tcPr>
            <w:tcW w:w="7020" w:type="dxa"/>
          </w:tcPr>
          <w:p w14:paraId="745D2783" w14:textId="4583CB7B"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materiales, obra pública, conservación y mantenimiento </w:t>
            </w:r>
          </w:p>
        </w:tc>
        <w:tc>
          <w:tcPr>
            <w:tcW w:w="1319" w:type="dxa"/>
          </w:tcPr>
          <w:p w14:paraId="561F2A5E" w14:textId="52F36226"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4A0E60" w14:textId="04A94493" w:rsidTr="00795BF4">
        <w:tc>
          <w:tcPr>
            <w:tcW w:w="1339" w:type="dxa"/>
          </w:tcPr>
          <w:p w14:paraId="05794BEF" w14:textId="0C585AC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6C.3</w:t>
            </w:r>
          </w:p>
        </w:tc>
        <w:tc>
          <w:tcPr>
            <w:tcW w:w="7020" w:type="dxa"/>
          </w:tcPr>
          <w:p w14:paraId="1962C5C6" w14:textId="3EFE7E8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Licitación</w:t>
            </w:r>
          </w:p>
        </w:tc>
        <w:tc>
          <w:tcPr>
            <w:tcW w:w="1319" w:type="dxa"/>
          </w:tcPr>
          <w:p w14:paraId="6CB86882" w14:textId="72AFFCFF"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96B3E7B" w14:textId="798E2A66" w:rsidTr="00795BF4">
        <w:tc>
          <w:tcPr>
            <w:tcW w:w="1339" w:type="dxa"/>
          </w:tcPr>
          <w:p w14:paraId="1D1663BA" w14:textId="349FF3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6C.4</w:t>
            </w:r>
          </w:p>
        </w:tc>
        <w:tc>
          <w:tcPr>
            <w:tcW w:w="7020" w:type="dxa"/>
          </w:tcPr>
          <w:p w14:paraId="7EFC8AF1" w14:textId="50BEF20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Adquisiciones </w:t>
            </w:r>
          </w:p>
        </w:tc>
        <w:tc>
          <w:tcPr>
            <w:tcW w:w="1319" w:type="dxa"/>
          </w:tcPr>
          <w:p w14:paraId="5DFD8FE7" w14:textId="0C8E879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A2C2B3" w14:textId="63866CB4" w:rsidTr="00795BF4">
        <w:tc>
          <w:tcPr>
            <w:tcW w:w="1339" w:type="dxa"/>
          </w:tcPr>
          <w:p w14:paraId="6248C322" w14:textId="773AAF0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6C.5</w:t>
            </w:r>
          </w:p>
        </w:tc>
        <w:tc>
          <w:tcPr>
            <w:tcW w:w="7020" w:type="dxa"/>
          </w:tcPr>
          <w:p w14:paraId="1C72D003" w14:textId="362D1D4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Sanciones, inconformidades y conciliaciones, derivados de contratos</w:t>
            </w:r>
          </w:p>
        </w:tc>
        <w:tc>
          <w:tcPr>
            <w:tcW w:w="1319" w:type="dxa"/>
          </w:tcPr>
          <w:p w14:paraId="370522C9" w14:textId="6489BA25"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AC9D548" w14:textId="5B145A5A" w:rsidTr="00795BF4">
        <w:tc>
          <w:tcPr>
            <w:tcW w:w="1339" w:type="dxa"/>
          </w:tcPr>
          <w:p w14:paraId="2E145566" w14:textId="215A74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6C.6</w:t>
            </w:r>
          </w:p>
        </w:tc>
        <w:tc>
          <w:tcPr>
            <w:tcW w:w="7020" w:type="dxa"/>
          </w:tcPr>
          <w:p w14:paraId="5D1CF402" w14:textId="644ED87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contratos </w:t>
            </w:r>
          </w:p>
        </w:tc>
        <w:tc>
          <w:tcPr>
            <w:tcW w:w="1319" w:type="dxa"/>
          </w:tcPr>
          <w:p w14:paraId="36DB06A9" w14:textId="20187B1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B83456E" w14:textId="0B9B64AE" w:rsidTr="00795BF4">
        <w:tc>
          <w:tcPr>
            <w:tcW w:w="1339" w:type="dxa"/>
          </w:tcPr>
          <w:p w14:paraId="6C07FBDA" w14:textId="262D252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6C.7</w:t>
            </w:r>
          </w:p>
        </w:tc>
        <w:tc>
          <w:tcPr>
            <w:tcW w:w="7020" w:type="dxa"/>
          </w:tcPr>
          <w:p w14:paraId="0955CC17" w14:textId="4365ED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Seguros y finanzas</w:t>
            </w:r>
          </w:p>
        </w:tc>
        <w:tc>
          <w:tcPr>
            <w:tcW w:w="1319" w:type="dxa"/>
          </w:tcPr>
          <w:p w14:paraId="63720E2C" w14:textId="6635E31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6809F67E" w14:textId="29969935" w:rsidTr="00795BF4">
        <w:tc>
          <w:tcPr>
            <w:tcW w:w="1339" w:type="dxa"/>
          </w:tcPr>
          <w:p w14:paraId="360B53D8" w14:textId="2CF778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6C.8</w:t>
            </w:r>
          </w:p>
        </w:tc>
        <w:tc>
          <w:tcPr>
            <w:tcW w:w="7020" w:type="dxa"/>
          </w:tcPr>
          <w:p w14:paraId="6B9C58DD" w14:textId="1F85B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Suspensión, rescisión, terminación de obras publicas </w:t>
            </w:r>
          </w:p>
        </w:tc>
        <w:tc>
          <w:tcPr>
            <w:tcW w:w="1319" w:type="dxa"/>
          </w:tcPr>
          <w:p w14:paraId="11805D53" w14:textId="5E09268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4AE8D76" w14:textId="0488EF2E" w:rsidTr="00795BF4">
        <w:tc>
          <w:tcPr>
            <w:tcW w:w="1339" w:type="dxa"/>
          </w:tcPr>
          <w:p w14:paraId="6142224D" w14:textId="2CDC619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6C.9</w:t>
            </w:r>
          </w:p>
        </w:tc>
        <w:tc>
          <w:tcPr>
            <w:tcW w:w="7020" w:type="dxa"/>
          </w:tcPr>
          <w:p w14:paraId="412ADEB5" w14:textId="1AD2C0F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Bitácoras de obras publicas </w:t>
            </w:r>
          </w:p>
        </w:tc>
        <w:tc>
          <w:tcPr>
            <w:tcW w:w="1319" w:type="dxa"/>
          </w:tcPr>
          <w:p w14:paraId="144C69C4" w14:textId="3C56A24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06694881" w14:textId="52824491" w:rsidTr="00795BF4">
        <w:tc>
          <w:tcPr>
            <w:tcW w:w="1339" w:type="dxa"/>
            <w:vAlign w:val="bottom"/>
          </w:tcPr>
          <w:p w14:paraId="5775BB30" w14:textId="1D984C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6C.10</w:t>
            </w:r>
          </w:p>
        </w:tc>
        <w:tc>
          <w:tcPr>
            <w:tcW w:w="7020" w:type="dxa"/>
            <w:vAlign w:val="bottom"/>
          </w:tcPr>
          <w:p w14:paraId="5A9AF9AD" w14:textId="4D20E65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Calidad en materia de obras, conservación y equipamiento </w:t>
            </w:r>
          </w:p>
        </w:tc>
        <w:tc>
          <w:tcPr>
            <w:tcW w:w="1319" w:type="dxa"/>
          </w:tcPr>
          <w:p w14:paraId="6A8D49A3" w14:textId="12B712D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2E678B6" w14:textId="494EDFAF" w:rsidTr="00795BF4">
        <w:tc>
          <w:tcPr>
            <w:tcW w:w="1339" w:type="dxa"/>
            <w:vAlign w:val="bottom"/>
          </w:tcPr>
          <w:p w14:paraId="100F2A7F" w14:textId="76BA926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6C.11</w:t>
            </w:r>
          </w:p>
        </w:tc>
        <w:tc>
          <w:tcPr>
            <w:tcW w:w="7020" w:type="dxa"/>
            <w:vAlign w:val="bottom"/>
          </w:tcPr>
          <w:p w14:paraId="30DE155E" w14:textId="1C353AA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Precios unitarios en obras públicas y servicios </w:t>
            </w:r>
          </w:p>
        </w:tc>
        <w:tc>
          <w:tcPr>
            <w:tcW w:w="1319" w:type="dxa"/>
          </w:tcPr>
          <w:p w14:paraId="71E824DF" w14:textId="12FB9AA1"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5E536EC" w14:textId="71DB7938" w:rsidTr="00795BF4">
        <w:tc>
          <w:tcPr>
            <w:tcW w:w="1339" w:type="dxa"/>
            <w:vAlign w:val="bottom"/>
          </w:tcPr>
          <w:p w14:paraId="6EB1B57B" w14:textId="6E8F48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6C.12</w:t>
            </w:r>
          </w:p>
        </w:tc>
        <w:tc>
          <w:tcPr>
            <w:tcW w:w="7020" w:type="dxa"/>
            <w:vAlign w:val="bottom"/>
          </w:tcPr>
          <w:p w14:paraId="328C27F2" w14:textId="4BE6946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Asesoría técnica en materia de obra publica</w:t>
            </w:r>
          </w:p>
        </w:tc>
        <w:tc>
          <w:tcPr>
            <w:tcW w:w="1319" w:type="dxa"/>
          </w:tcPr>
          <w:p w14:paraId="0BC63D14" w14:textId="629B85D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69EDF1C" w14:textId="4F21D2C0" w:rsidTr="00795BF4">
        <w:tc>
          <w:tcPr>
            <w:tcW w:w="1339" w:type="dxa"/>
            <w:vAlign w:val="bottom"/>
          </w:tcPr>
          <w:p w14:paraId="0578C492" w14:textId="09CD901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6C.13</w:t>
            </w:r>
          </w:p>
        </w:tc>
        <w:tc>
          <w:tcPr>
            <w:tcW w:w="7020" w:type="dxa"/>
            <w:vAlign w:val="bottom"/>
          </w:tcPr>
          <w:p w14:paraId="0519B76F" w14:textId="7D89CA2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Conservación y mantenimiento de la infraestructura física </w:t>
            </w:r>
          </w:p>
        </w:tc>
        <w:tc>
          <w:tcPr>
            <w:tcW w:w="1319" w:type="dxa"/>
          </w:tcPr>
          <w:p w14:paraId="5F9EE936" w14:textId="036A1DA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54E4E54" w14:textId="6E65B82C" w:rsidTr="00795BF4">
        <w:tc>
          <w:tcPr>
            <w:tcW w:w="1339" w:type="dxa"/>
            <w:vAlign w:val="bottom"/>
          </w:tcPr>
          <w:p w14:paraId="57E22171" w14:textId="2E1CC3C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6C.14</w:t>
            </w:r>
          </w:p>
        </w:tc>
        <w:tc>
          <w:tcPr>
            <w:tcW w:w="7020" w:type="dxa"/>
            <w:vAlign w:val="bottom"/>
          </w:tcPr>
          <w:p w14:paraId="1929D7F3" w14:textId="3020884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Registro de proveedores y contratista </w:t>
            </w:r>
          </w:p>
        </w:tc>
        <w:tc>
          <w:tcPr>
            <w:tcW w:w="1319" w:type="dxa"/>
          </w:tcPr>
          <w:p w14:paraId="4F575DFA" w14:textId="18FFC73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5FE1982" w14:textId="65BD3289" w:rsidTr="00795BF4">
        <w:tc>
          <w:tcPr>
            <w:tcW w:w="1339" w:type="dxa"/>
            <w:vAlign w:val="bottom"/>
          </w:tcPr>
          <w:p w14:paraId="581FF08A" w14:textId="2090715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6C.15</w:t>
            </w:r>
          </w:p>
        </w:tc>
        <w:tc>
          <w:tcPr>
            <w:tcW w:w="7020" w:type="dxa"/>
            <w:vAlign w:val="bottom"/>
          </w:tcPr>
          <w:p w14:paraId="5C5BBA12" w14:textId="051B281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Arrendamientos </w:t>
            </w:r>
          </w:p>
        </w:tc>
        <w:tc>
          <w:tcPr>
            <w:tcW w:w="1319" w:type="dxa"/>
          </w:tcPr>
          <w:p w14:paraId="26488F22" w14:textId="7474F44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723E50" w14:textId="48A7CB44" w:rsidTr="00795BF4">
        <w:tc>
          <w:tcPr>
            <w:tcW w:w="1339" w:type="dxa"/>
            <w:vAlign w:val="bottom"/>
          </w:tcPr>
          <w:p w14:paraId="40256951" w14:textId="605885E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6C.16</w:t>
            </w:r>
          </w:p>
        </w:tc>
        <w:tc>
          <w:tcPr>
            <w:tcW w:w="7020" w:type="dxa"/>
            <w:vAlign w:val="bottom"/>
          </w:tcPr>
          <w:p w14:paraId="76462123" w14:textId="68F832F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de activo fijo </w:t>
            </w:r>
          </w:p>
        </w:tc>
        <w:tc>
          <w:tcPr>
            <w:tcW w:w="1319" w:type="dxa"/>
          </w:tcPr>
          <w:p w14:paraId="682DC738" w14:textId="6093FBB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CBC4F71" w14:textId="3F408F2D" w:rsidTr="00795BF4">
        <w:tc>
          <w:tcPr>
            <w:tcW w:w="1339" w:type="dxa"/>
            <w:vAlign w:val="bottom"/>
          </w:tcPr>
          <w:p w14:paraId="68CD73FA" w14:textId="3F158E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6C.17</w:t>
            </w:r>
          </w:p>
        </w:tc>
        <w:tc>
          <w:tcPr>
            <w:tcW w:w="7020" w:type="dxa"/>
            <w:vAlign w:val="bottom"/>
          </w:tcPr>
          <w:p w14:paraId="2CE733D5" w14:textId="363E0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muebles </w:t>
            </w:r>
          </w:p>
        </w:tc>
        <w:tc>
          <w:tcPr>
            <w:tcW w:w="1319" w:type="dxa"/>
          </w:tcPr>
          <w:p w14:paraId="2AC19767" w14:textId="278A4A0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15FF16A" w14:textId="5FDA0D07" w:rsidTr="00795BF4">
        <w:tc>
          <w:tcPr>
            <w:tcW w:w="1339" w:type="dxa"/>
            <w:vAlign w:val="bottom"/>
          </w:tcPr>
          <w:p w14:paraId="1F406C75" w14:textId="391B4F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6C.18</w:t>
            </w:r>
          </w:p>
        </w:tc>
        <w:tc>
          <w:tcPr>
            <w:tcW w:w="7020" w:type="dxa"/>
            <w:vAlign w:val="bottom"/>
          </w:tcPr>
          <w:p w14:paraId="058D8625" w14:textId="0C8F23A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inmuebles </w:t>
            </w:r>
          </w:p>
        </w:tc>
        <w:tc>
          <w:tcPr>
            <w:tcW w:w="1319" w:type="dxa"/>
          </w:tcPr>
          <w:p w14:paraId="4B32B1BD" w14:textId="7F466EC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B8406D" w14:textId="72D98496" w:rsidTr="00795BF4">
        <w:tc>
          <w:tcPr>
            <w:tcW w:w="1339" w:type="dxa"/>
            <w:vAlign w:val="bottom"/>
          </w:tcPr>
          <w:p w14:paraId="78BD3D48" w14:textId="67D37D7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6C.19</w:t>
            </w:r>
          </w:p>
        </w:tc>
        <w:tc>
          <w:tcPr>
            <w:tcW w:w="7020" w:type="dxa"/>
            <w:vAlign w:val="bottom"/>
          </w:tcPr>
          <w:p w14:paraId="0EE4E1D4" w14:textId="618CA7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Almacenamiento, control y distribución de bienes muebles </w:t>
            </w:r>
          </w:p>
        </w:tc>
        <w:tc>
          <w:tcPr>
            <w:tcW w:w="1319" w:type="dxa"/>
          </w:tcPr>
          <w:p w14:paraId="1DC06209" w14:textId="4C1443F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4F074AB" w14:textId="787DAA57" w:rsidTr="00795BF4">
        <w:tc>
          <w:tcPr>
            <w:tcW w:w="1339" w:type="dxa"/>
            <w:vAlign w:val="bottom"/>
          </w:tcPr>
          <w:p w14:paraId="208CA191" w14:textId="37822B0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6C.20</w:t>
            </w:r>
          </w:p>
        </w:tc>
        <w:tc>
          <w:tcPr>
            <w:tcW w:w="7020" w:type="dxa"/>
            <w:vAlign w:val="bottom"/>
          </w:tcPr>
          <w:p w14:paraId="4E1EF6D7" w14:textId="6BF2A18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y sistemas de abastecimientos y almacenes </w:t>
            </w:r>
          </w:p>
        </w:tc>
        <w:tc>
          <w:tcPr>
            <w:tcW w:w="1319" w:type="dxa"/>
          </w:tcPr>
          <w:p w14:paraId="07FCB8DB" w14:textId="6CEF46F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0292381B" w14:textId="054C56BF" w:rsidTr="00795BF4">
        <w:tc>
          <w:tcPr>
            <w:tcW w:w="1339" w:type="dxa"/>
            <w:vAlign w:val="bottom"/>
          </w:tcPr>
          <w:p w14:paraId="67B88070" w14:textId="17BAA19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6C.21</w:t>
            </w:r>
          </w:p>
        </w:tc>
        <w:tc>
          <w:tcPr>
            <w:tcW w:w="7020" w:type="dxa"/>
            <w:vAlign w:val="bottom"/>
          </w:tcPr>
          <w:p w14:paraId="2C242AFF" w14:textId="1F89E7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calidad de bienes e insumos </w:t>
            </w:r>
          </w:p>
        </w:tc>
        <w:tc>
          <w:tcPr>
            <w:tcW w:w="1319" w:type="dxa"/>
          </w:tcPr>
          <w:p w14:paraId="5CA87ECE" w14:textId="3685C0F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D17F79C" w14:textId="47157F20" w:rsidTr="00795BF4">
        <w:tc>
          <w:tcPr>
            <w:tcW w:w="1339" w:type="dxa"/>
            <w:vAlign w:val="bottom"/>
          </w:tcPr>
          <w:p w14:paraId="3E7F1184" w14:textId="6DD5C7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6C.22</w:t>
            </w:r>
          </w:p>
        </w:tc>
        <w:tc>
          <w:tcPr>
            <w:tcW w:w="7020" w:type="dxa"/>
            <w:vAlign w:val="bottom"/>
          </w:tcPr>
          <w:p w14:paraId="2BCFC727" w14:textId="6B19FA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y seguimientos de obras y remodelaciones </w:t>
            </w:r>
          </w:p>
        </w:tc>
        <w:tc>
          <w:tcPr>
            <w:tcW w:w="1319" w:type="dxa"/>
          </w:tcPr>
          <w:p w14:paraId="1EBAC3BF" w14:textId="6392B316"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87E2E1E" w14:textId="7DF4370C" w:rsidTr="00795BF4">
        <w:tc>
          <w:tcPr>
            <w:tcW w:w="1339" w:type="dxa"/>
            <w:vAlign w:val="bottom"/>
          </w:tcPr>
          <w:p w14:paraId="7B8310B5" w14:textId="3D5C8C1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6C.23</w:t>
            </w:r>
          </w:p>
        </w:tc>
        <w:tc>
          <w:tcPr>
            <w:tcW w:w="7020" w:type="dxa"/>
            <w:vAlign w:val="bottom"/>
          </w:tcPr>
          <w:p w14:paraId="6E24E550" w14:textId="0E15921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Comités y subcomités de adquisiciones, arrendamientos y servicios </w:t>
            </w:r>
          </w:p>
        </w:tc>
        <w:tc>
          <w:tcPr>
            <w:tcW w:w="1319" w:type="dxa"/>
          </w:tcPr>
          <w:p w14:paraId="1CF0BE33" w14:textId="407F86B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E830C6A" w14:textId="5ABD614C" w:rsidTr="00795BF4">
        <w:tc>
          <w:tcPr>
            <w:tcW w:w="1339" w:type="dxa"/>
            <w:vAlign w:val="bottom"/>
          </w:tcPr>
          <w:p w14:paraId="3BBBF8B6" w14:textId="2277B7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6C.24</w:t>
            </w:r>
          </w:p>
        </w:tc>
        <w:tc>
          <w:tcPr>
            <w:tcW w:w="7020" w:type="dxa"/>
            <w:vAlign w:val="bottom"/>
          </w:tcPr>
          <w:p w14:paraId="3541205B" w14:textId="3C9E4E7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enajenación de bienes muebles e inmuebles </w:t>
            </w:r>
          </w:p>
        </w:tc>
        <w:tc>
          <w:tcPr>
            <w:tcW w:w="1319" w:type="dxa"/>
          </w:tcPr>
          <w:p w14:paraId="2E4A9859" w14:textId="7649645A"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14D8F7C" w14:textId="7EC34BD8" w:rsidTr="00795BF4">
        <w:tc>
          <w:tcPr>
            <w:tcW w:w="1339" w:type="dxa"/>
            <w:vAlign w:val="bottom"/>
          </w:tcPr>
          <w:p w14:paraId="248011AE" w14:textId="65D1600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6C.25</w:t>
            </w:r>
          </w:p>
        </w:tc>
        <w:tc>
          <w:tcPr>
            <w:tcW w:w="7020" w:type="dxa"/>
            <w:vAlign w:val="bottom"/>
          </w:tcPr>
          <w:p w14:paraId="60330B83" w14:textId="11450D5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obra publica </w:t>
            </w:r>
          </w:p>
        </w:tc>
        <w:tc>
          <w:tcPr>
            <w:tcW w:w="1319" w:type="dxa"/>
          </w:tcPr>
          <w:p w14:paraId="2541A28B" w14:textId="390F4B1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3C498BA" w14:textId="620578C0" w:rsidTr="00795BF4">
        <w:tc>
          <w:tcPr>
            <w:tcW w:w="1339" w:type="dxa"/>
            <w:vAlign w:val="bottom"/>
          </w:tcPr>
          <w:p w14:paraId="37865B4B" w14:textId="2C5E8CA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6C.26</w:t>
            </w:r>
          </w:p>
        </w:tc>
        <w:tc>
          <w:tcPr>
            <w:tcW w:w="7020" w:type="dxa"/>
            <w:vAlign w:val="bottom"/>
          </w:tcPr>
          <w:p w14:paraId="38691E85" w14:textId="211E8D5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Comisiones consultivas mixtas de abastecimiento </w:t>
            </w:r>
          </w:p>
        </w:tc>
        <w:tc>
          <w:tcPr>
            <w:tcW w:w="1319" w:type="dxa"/>
          </w:tcPr>
          <w:p w14:paraId="06F637D1" w14:textId="0C3C9E3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E37204C" w14:textId="38F5CE40" w:rsidR="00DF016E" w:rsidRDefault="00DF016E" w:rsidP="00D61612">
      <w:pPr>
        <w:tabs>
          <w:tab w:val="left" w:pos="9356"/>
        </w:tabs>
        <w:ind w:right="332"/>
        <w:rPr>
          <w:rFonts w:ascii="Century Gothic" w:hAnsi="Century Gothic" w:cs="Arial"/>
          <w:b/>
          <w:sz w:val="20"/>
          <w:szCs w:val="20"/>
          <w:lang w:val="es-ES_tradnl"/>
        </w:rPr>
      </w:pPr>
    </w:p>
    <w:p w14:paraId="4EFC5C0D" w14:textId="059A38DF" w:rsidR="00991E2A" w:rsidRDefault="00991E2A" w:rsidP="00D61612">
      <w:pPr>
        <w:tabs>
          <w:tab w:val="left" w:pos="9356"/>
        </w:tabs>
        <w:ind w:right="332"/>
        <w:rPr>
          <w:rFonts w:ascii="Century Gothic" w:hAnsi="Century Gothic" w:cs="Arial"/>
          <w:b/>
          <w:sz w:val="20"/>
          <w:szCs w:val="20"/>
          <w:lang w:val="es-ES_tradnl"/>
        </w:rPr>
      </w:pPr>
    </w:p>
    <w:p w14:paraId="08848434" w14:textId="77777777" w:rsidR="00991E2A" w:rsidRDefault="00991E2A" w:rsidP="00D61612">
      <w:pPr>
        <w:tabs>
          <w:tab w:val="left" w:pos="9356"/>
        </w:tabs>
        <w:ind w:right="332"/>
        <w:rPr>
          <w:rFonts w:ascii="Century Gothic" w:hAnsi="Century Gothic" w:cs="Arial"/>
          <w:b/>
          <w:sz w:val="20"/>
          <w:szCs w:val="20"/>
          <w:lang w:val="es-ES_tradnl"/>
        </w:rPr>
      </w:pPr>
    </w:p>
    <w:p w14:paraId="0AC2B972" w14:textId="77777777" w:rsidR="00991E2A" w:rsidRPr="002F53E5" w:rsidRDefault="00991E2A"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03156AD0" w14:textId="4AE5472D" w:rsidTr="00C12C3F">
        <w:tc>
          <w:tcPr>
            <w:tcW w:w="1340" w:type="dxa"/>
            <w:shd w:val="clear" w:color="auto" w:fill="BFBFBF" w:themeFill="background1" w:themeFillShade="BF"/>
          </w:tcPr>
          <w:p w14:paraId="78BF962C"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lastRenderedPageBreak/>
              <w:t>Código</w:t>
            </w:r>
          </w:p>
        </w:tc>
        <w:tc>
          <w:tcPr>
            <w:tcW w:w="7019" w:type="dxa"/>
            <w:shd w:val="clear" w:color="auto" w:fill="BFBFBF" w:themeFill="background1" w:themeFillShade="BF"/>
          </w:tcPr>
          <w:p w14:paraId="5B93F89A"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8F11091"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58E85519" w14:textId="0E4D3BCE" w:rsidR="00C12C3F"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39F5BA37" w14:textId="6415926C" w:rsidTr="00C12C3F">
        <w:tc>
          <w:tcPr>
            <w:tcW w:w="1340" w:type="dxa"/>
          </w:tcPr>
          <w:p w14:paraId="67AF62C2" w14:textId="4246591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7019" w:type="dxa"/>
          </w:tcPr>
          <w:p w14:paraId="4E6CAB55" w14:textId="4E9E5DE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c>
          <w:tcPr>
            <w:tcW w:w="1319" w:type="dxa"/>
          </w:tcPr>
          <w:p w14:paraId="2A9F1A1E" w14:textId="61DE2D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A7C545D" w14:textId="34B9C56B" w:rsidTr="00C12C3F">
        <w:tc>
          <w:tcPr>
            <w:tcW w:w="1340" w:type="dxa"/>
          </w:tcPr>
          <w:p w14:paraId="22F59DC2"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43B1E3C8" w14:textId="77777777" w:rsidR="00C12C3F" w:rsidRPr="002F53E5" w:rsidRDefault="00C12C3F"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5D76F83"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9EC507B" w14:textId="44DDE608" w:rsidTr="00C12C3F">
        <w:tc>
          <w:tcPr>
            <w:tcW w:w="1340" w:type="dxa"/>
          </w:tcPr>
          <w:p w14:paraId="2EBD2C0F" w14:textId="1FD4248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w:t>
            </w:r>
          </w:p>
        </w:tc>
        <w:tc>
          <w:tcPr>
            <w:tcW w:w="7019" w:type="dxa"/>
          </w:tcPr>
          <w:p w14:paraId="2A4FFEBD" w14:textId="1355ED9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servicios generales </w:t>
            </w:r>
          </w:p>
        </w:tc>
        <w:tc>
          <w:tcPr>
            <w:tcW w:w="1319" w:type="dxa"/>
          </w:tcPr>
          <w:p w14:paraId="0FCE9AE6" w14:textId="414706B3"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7693C0B" w14:textId="041922CE" w:rsidTr="00C12C3F">
        <w:tc>
          <w:tcPr>
            <w:tcW w:w="1340" w:type="dxa"/>
          </w:tcPr>
          <w:p w14:paraId="59D864E2" w14:textId="2889A40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7C.2</w:t>
            </w:r>
          </w:p>
        </w:tc>
        <w:tc>
          <w:tcPr>
            <w:tcW w:w="7019" w:type="dxa"/>
          </w:tcPr>
          <w:p w14:paraId="5DA32903" w14:textId="750CDD4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generales </w:t>
            </w:r>
          </w:p>
        </w:tc>
        <w:tc>
          <w:tcPr>
            <w:tcW w:w="1319" w:type="dxa"/>
          </w:tcPr>
          <w:p w14:paraId="5358E39F" w14:textId="7348B977"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6A5709F" w14:textId="142119BD" w:rsidTr="00C12C3F">
        <w:tc>
          <w:tcPr>
            <w:tcW w:w="1340" w:type="dxa"/>
          </w:tcPr>
          <w:p w14:paraId="7B3157AC" w14:textId="4366BD1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7C.3</w:t>
            </w:r>
          </w:p>
        </w:tc>
        <w:tc>
          <w:tcPr>
            <w:tcW w:w="7019" w:type="dxa"/>
          </w:tcPr>
          <w:p w14:paraId="2EFD4DFB" w14:textId="77836A10"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Servicios básicos (energía eléctrica, agua, predial etc.)</w:t>
            </w:r>
          </w:p>
        </w:tc>
        <w:tc>
          <w:tcPr>
            <w:tcW w:w="1319" w:type="dxa"/>
          </w:tcPr>
          <w:p w14:paraId="54E52C5E" w14:textId="2385F0E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E419D57" w14:textId="76E401A4" w:rsidTr="00C12C3F">
        <w:tc>
          <w:tcPr>
            <w:tcW w:w="1340" w:type="dxa"/>
          </w:tcPr>
          <w:p w14:paraId="53DE66D1" w14:textId="5770202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7C.4</w:t>
            </w:r>
          </w:p>
        </w:tc>
        <w:tc>
          <w:tcPr>
            <w:tcW w:w="7019" w:type="dxa"/>
          </w:tcPr>
          <w:p w14:paraId="161B3EB7" w14:textId="78B4E874"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embalaje, fletes y maniobras </w:t>
            </w:r>
          </w:p>
        </w:tc>
        <w:tc>
          <w:tcPr>
            <w:tcW w:w="1319" w:type="dxa"/>
          </w:tcPr>
          <w:p w14:paraId="241FD535" w14:textId="2CA62B91" w:rsidR="00C12C3F" w:rsidRPr="002F53E5" w:rsidRDefault="00BA35E3"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50C3DA11" w14:textId="744329FE" w:rsidTr="00C12C3F">
        <w:tc>
          <w:tcPr>
            <w:tcW w:w="1340" w:type="dxa"/>
          </w:tcPr>
          <w:p w14:paraId="263DE88D" w14:textId="038F208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7C.5</w:t>
            </w:r>
          </w:p>
        </w:tc>
        <w:tc>
          <w:tcPr>
            <w:tcW w:w="7019" w:type="dxa"/>
          </w:tcPr>
          <w:p w14:paraId="300F29D0" w14:textId="7ACCD08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seguridad y vigilancia </w:t>
            </w:r>
          </w:p>
        </w:tc>
        <w:tc>
          <w:tcPr>
            <w:tcW w:w="1319" w:type="dxa"/>
          </w:tcPr>
          <w:p w14:paraId="4FAEEA03" w14:textId="0867201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109FB69" w14:textId="04544EEF" w:rsidTr="00C12C3F">
        <w:tc>
          <w:tcPr>
            <w:tcW w:w="1340" w:type="dxa"/>
          </w:tcPr>
          <w:p w14:paraId="04919F49" w14:textId="24DF03F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7C.6</w:t>
            </w:r>
          </w:p>
        </w:tc>
        <w:tc>
          <w:tcPr>
            <w:tcW w:w="7019" w:type="dxa"/>
          </w:tcPr>
          <w:p w14:paraId="61987694" w14:textId="1B9089D9"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lavandería, limpieza, higiene y fumigación </w:t>
            </w:r>
          </w:p>
        </w:tc>
        <w:tc>
          <w:tcPr>
            <w:tcW w:w="1319" w:type="dxa"/>
          </w:tcPr>
          <w:p w14:paraId="3164D222" w14:textId="7F65FB61" w:rsidR="00C12C3F" w:rsidRPr="002F53E5" w:rsidRDefault="00F42B2A"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Solo fumigación</w:t>
            </w:r>
          </w:p>
        </w:tc>
      </w:tr>
      <w:tr w:rsidR="00C12C3F" w:rsidRPr="002F53E5" w14:paraId="493FFAA2" w14:textId="03DE3BBF" w:rsidTr="00C12C3F">
        <w:tc>
          <w:tcPr>
            <w:tcW w:w="1340" w:type="dxa"/>
          </w:tcPr>
          <w:p w14:paraId="66FEB758" w14:textId="1AA865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7C.7</w:t>
            </w:r>
          </w:p>
        </w:tc>
        <w:tc>
          <w:tcPr>
            <w:tcW w:w="7019" w:type="dxa"/>
          </w:tcPr>
          <w:p w14:paraId="54CCA0C1" w14:textId="3BA133C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transportación </w:t>
            </w:r>
          </w:p>
        </w:tc>
        <w:tc>
          <w:tcPr>
            <w:tcW w:w="1319" w:type="dxa"/>
          </w:tcPr>
          <w:p w14:paraId="7FA6B63F" w14:textId="7746E3A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675D155" w14:textId="39AA8101" w:rsidTr="00C12C3F">
        <w:tc>
          <w:tcPr>
            <w:tcW w:w="1340" w:type="dxa"/>
          </w:tcPr>
          <w:p w14:paraId="367EEF9F" w14:textId="493BD4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7C.8</w:t>
            </w:r>
          </w:p>
        </w:tc>
        <w:tc>
          <w:tcPr>
            <w:tcW w:w="7019" w:type="dxa"/>
          </w:tcPr>
          <w:p w14:paraId="3EBB6746" w14:textId="062CF10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telefonía, telefonía celular y radio localización </w:t>
            </w:r>
          </w:p>
        </w:tc>
        <w:tc>
          <w:tcPr>
            <w:tcW w:w="1319" w:type="dxa"/>
          </w:tcPr>
          <w:p w14:paraId="5D23CF6A" w14:textId="2DC30DF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809E7B4" w14:textId="41D8FD5C" w:rsidTr="00C12C3F">
        <w:tc>
          <w:tcPr>
            <w:tcW w:w="1340" w:type="dxa"/>
          </w:tcPr>
          <w:p w14:paraId="60EC68BE" w14:textId="1752A54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7C.9</w:t>
            </w:r>
          </w:p>
        </w:tc>
        <w:tc>
          <w:tcPr>
            <w:tcW w:w="7019" w:type="dxa"/>
          </w:tcPr>
          <w:p w14:paraId="687B2A12" w14:textId="0527781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postal </w:t>
            </w:r>
          </w:p>
        </w:tc>
        <w:tc>
          <w:tcPr>
            <w:tcW w:w="1319" w:type="dxa"/>
          </w:tcPr>
          <w:p w14:paraId="3C7C82D2" w14:textId="11B68CAA"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84EF008" w14:textId="0FB3884F" w:rsidTr="00C12C3F">
        <w:tc>
          <w:tcPr>
            <w:tcW w:w="1340" w:type="dxa"/>
            <w:vAlign w:val="bottom"/>
          </w:tcPr>
          <w:p w14:paraId="0F0AC534" w14:textId="589BA30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7C.10</w:t>
            </w:r>
          </w:p>
        </w:tc>
        <w:tc>
          <w:tcPr>
            <w:tcW w:w="7019" w:type="dxa"/>
            <w:vAlign w:val="bottom"/>
          </w:tcPr>
          <w:p w14:paraId="2B3C0314" w14:textId="2878C3B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especializados de mensajería </w:t>
            </w:r>
          </w:p>
        </w:tc>
        <w:tc>
          <w:tcPr>
            <w:tcW w:w="1319" w:type="dxa"/>
          </w:tcPr>
          <w:p w14:paraId="75810641" w14:textId="2698A20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241B3ED" w14:textId="71D9D75C" w:rsidTr="00C12C3F">
        <w:tc>
          <w:tcPr>
            <w:tcW w:w="1340" w:type="dxa"/>
            <w:vAlign w:val="bottom"/>
          </w:tcPr>
          <w:p w14:paraId="475B2D9C" w14:textId="65C9541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7C.11</w:t>
            </w:r>
          </w:p>
        </w:tc>
        <w:tc>
          <w:tcPr>
            <w:tcW w:w="7019" w:type="dxa"/>
            <w:vAlign w:val="bottom"/>
          </w:tcPr>
          <w:p w14:paraId="0FF19730" w14:textId="346DEB9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mobiliario </w:t>
            </w:r>
          </w:p>
        </w:tc>
        <w:tc>
          <w:tcPr>
            <w:tcW w:w="1319" w:type="dxa"/>
          </w:tcPr>
          <w:p w14:paraId="4D27C60E" w14:textId="75985A93"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590AACE" w14:textId="09E5D4A4" w:rsidTr="00C12C3F">
        <w:tc>
          <w:tcPr>
            <w:tcW w:w="1340" w:type="dxa"/>
            <w:vAlign w:val="bottom"/>
          </w:tcPr>
          <w:p w14:paraId="6DA05A5F" w14:textId="77AD25A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7C.12</w:t>
            </w:r>
          </w:p>
        </w:tc>
        <w:tc>
          <w:tcPr>
            <w:tcW w:w="7019" w:type="dxa"/>
            <w:vAlign w:val="bottom"/>
          </w:tcPr>
          <w:p w14:paraId="3BB7CF18" w14:textId="75C70AAD"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equipo de computo </w:t>
            </w:r>
          </w:p>
        </w:tc>
        <w:tc>
          <w:tcPr>
            <w:tcW w:w="1319" w:type="dxa"/>
          </w:tcPr>
          <w:p w14:paraId="511B4AFA" w14:textId="116A24D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3131D96" w14:textId="1F1849E4" w:rsidTr="00C12C3F">
        <w:tc>
          <w:tcPr>
            <w:tcW w:w="1340" w:type="dxa"/>
            <w:vAlign w:val="bottom"/>
          </w:tcPr>
          <w:p w14:paraId="69F56791" w14:textId="4889F27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7C.13</w:t>
            </w:r>
          </w:p>
        </w:tc>
        <w:tc>
          <w:tcPr>
            <w:tcW w:w="7019" w:type="dxa"/>
            <w:vAlign w:val="bottom"/>
          </w:tcPr>
          <w:p w14:paraId="06931180" w14:textId="49B7C6B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parque vehicular </w:t>
            </w:r>
          </w:p>
        </w:tc>
        <w:tc>
          <w:tcPr>
            <w:tcW w:w="1319" w:type="dxa"/>
          </w:tcPr>
          <w:p w14:paraId="01D766FB" w14:textId="70D7C29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6C6EEE05" w14:textId="3F9652AC" w:rsidTr="00C12C3F">
        <w:tc>
          <w:tcPr>
            <w:tcW w:w="1340" w:type="dxa"/>
            <w:vAlign w:val="bottom"/>
          </w:tcPr>
          <w:p w14:paraId="1F62E547" w14:textId="6F28DDF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7C.14</w:t>
            </w:r>
          </w:p>
        </w:tc>
        <w:tc>
          <w:tcPr>
            <w:tcW w:w="7019" w:type="dxa"/>
            <w:vAlign w:val="bottom"/>
          </w:tcPr>
          <w:p w14:paraId="300289D8" w14:textId="4D55D16A"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combustible </w:t>
            </w:r>
          </w:p>
        </w:tc>
        <w:tc>
          <w:tcPr>
            <w:tcW w:w="1319" w:type="dxa"/>
          </w:tcPr>
          <w:p w14:paraId="04EE5FC4" w14:textId="205131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590BC99" w14:textId="47DC8D10" w:rsidTr="00C12C3F">
        <w:tc>
          <w:tcPr>
            <w:tcW w:w="1340" w:type="dxa"/>
            <w:vAlign w:val="bottom"/>
          </w:tcPr>
          <w:p w14:paraId="76AE2BC0" w14:textId="0DD7E87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7C.15</w:t>
            </w:r>
          </w:p>
        </w:tc>
        <w:tc>
          <w:tcPr>
            <w:tcW w:w="7019" w:type="dxa"/>
            <w:vAlign w:val="bottom"/>
          </w:tcPr>
          <w:p w14:paraId="12D1615C" w14:textId="3E8AFD7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servicios en auditorios y salas </w:t>
            </w:r>
          </w:p>
        </w:tc>
        <w:tc>
          <w:tcPr>
            <w:tcW w:w="1319" w:type="dxa"/>
          </w:tcPr>
          <w:p w14:paraId="731C74C1" w14:textId="65E6396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A89D463" w14:textId="25B7F711" w:rsidTr="00C12C3F">
        <w:tc>
          <w:tcPr>
            <w:tcW w:w="1340" w:type="dxa"/>
            <w:vAlign w:val="bottom"/>
          </w:tcPr>
          <w:p w14:paraId="1C9FF993" w14:textId="2EFD8C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7C.16</w:t>
            </w:r>
          </w:p>
        </w:tc>
        <w:tc>
          <w:tcPr>
            <w:tcW w:w="7019" w:type="dxa"/>
            <w:vAlign w:val="bottom"/>
          </w:tcPr>
          <w:p w14:paraId="40363486" w14:textId="0110F39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Protección civil </w:t>
            </w:r>
          </w:p>
        </w:tc>
        <w:tc>
          <w:tcPr>
            <w:tcW w:w="1319" w:type="dxa"/>
          </w:tcPr>
          <w:p w14:paraId="1D8E10D5" w14:textId="4C34D5B8"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13DEC09B"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0"/>
        <w:gridCol w:w="6551"/>
        <w:gridCol w:w="1797"/>
      </w:tblGrid>
      <w:tr w:rsidR="00C12C3F" w:rsidRPr="002F53E5" w14:paraId="5B9A34A9" w14:textId="700EAFF7" w:rsidTr="00C12C3F">
        <w:tc>
          <w:tcPr>
            <w:tcW w:w="1337" w:type="dxa"/>
            <w:shd w:val="clear" w:color="auto" w:fill="BFBFBF" w:themeFill="background1" w:themeFillShade="BF"/>
          </w:tcPr>
          <w:p w14:paraId="6DCB05B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56B50E1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0A7ACBB"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E819CC6" w14:textId="774342E1"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A7A2C9F" w14:textId="4D68567C" w:rsidTr="00C12C3F">
        <w:tc>
          <w:tcPr>
            <w:tcW w:w="1337" w:type="dxa"/>
          </w:tcPr>
          <w:p w14:paraId="45E3101C" w14:textId="404FBD6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7022" w:type="dxa"/>
          </w:tcPr>
          <w:p w14:paraId="32EDDE69" w14:textId="126349D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Tecnologías y Servicios de la Información </w:t>
            </w:r>
          </w:p>
        </w:tc>
        <w:tc>
          <w:tcPr>
            <w:tcW w:w="1319" w:type="dxa"/>
          </w:tcPr>
          <w:p w14:paraId="36CAA4F2" w14:textId="21EE83D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6050DF5" w14:textId="17269FD9" w:rsidTr="00C12C3F">
        <w:tc>
          <w:tcPr>
            <w:tcW w:w="1337" w:type="dxa"/>
          </w:tcPr>
          <w:p w14:paraId="6C0EBEBA"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2" w:type="dxa"/>
          </w:tcPr>
          <w:p w14:paraId="0CB7E627"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FCF09B2"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CCDC431" w14:textId="04B3BE8B" w:rsidTr="00C12C3F">
        <w:tc>
          <w:tcPr>
            <w:tcW w:w="1337" w:type="dxa"/>
          </w:tcPr>
          <w:p w14:paraId="0AF534CB" w14:textId="4E21E7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w:t>
            </w:r>
          </w:p>
        </w:tc>
        <w:tc>
          <w:tcPr>
            <w:tcW w:w="7022" w:type="dxa"/>
          </w:tcPr>
          <w:p w14:paraId="7BF6F97A" w14:textId="2C43478C"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telecomunicaciones </w:t>
            </w:r>
          </w:p>
        </w:tc>
        <w:tc>
          <w:tcPr>
            <w:tcW w:w="1319" w:type="dxa"/>
          </w:tcPr>
          <w:p w14:paraId="7EA19BE8" w14:textId="24999259"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53C8144" w14:textId="18E70314" w:rsidTr="00C12C3F">
        <w:tc>
          <w:tcPr>
            <w:tcW w:w="1337" w:type="dxa"/>
          </w:tcPr>
          <w:p w14:paraId="0CEC63D8" w14:textId="05B9B24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w:t>
            </w:r>
          </w:p>
        </w:tc>
        <w:tc>
          <w:tcPr>
            <w:tcW w:w="7022" w:type="dxa"/>
          </w:tcPr>
          <w:p w14:paraId="63BF195A" w14:textId="5EAF0426"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telecomunicaciones </w:t>
            </w:r>
          </w:p>
        </w:tc>
        <w:tc>
          <w:tcPr>
            <w:tcW w:w="1319" w:type="dxa"/>
          </w:tcPr>
          <w:p w14:paraId="716DCA0A" w14:textId="18BD9492"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EBC3827" w14:textId="1BECCF2E" w:rsidTr="00C12C3F">
        <w:tc>
          <w:tcPr>
            <w:tcW w:w="1337" w:type="dxa"/>
          </w:tcPr>
          <w:p w14:paraId="6D37D2EF" w14:textId="3FF8EC7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8C.3</w:t>
            </w:r>
          </w:p>
        </w:tc>
        <w:tc>
          <w:tcPr>
            <w:tcW w:w="7022" w:type="dxa"/>
          </w:tcPr>
          <w:p w14:paraId="11A414BC" w14:textId="0D9A9FA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Normatividad tecnológica </w:t>
            </w:r>
          </w:p>
        </w:tc>
        <w:tc>
          <w:tcPr>
            <w:tcW w:w="1319" w:type="dxa"/>
          </w:tcPr>
          <w:p w14:paraId="66D4E0C4" w14:textId="3BF95179"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113D5B1" w14:textId="0FBF9CDE" w:rsidTr="00C12C3F">
        <w:tc>
          <w:tcPr>
            <w:tcW w:w="1337" w:type="dxa"/>
          </w:tcPr>
          <w:p w14:paraId="75C3116C" w14:textId="4B9369B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8C.4</w:t>
            </w:r>
          </w:p>
        </w:tc>
        <w:tc>
          <w:tcPr>
            <w:tcW w:w="7022" w:type="dxa"/>
          </w:tcPr>
          <w:p w14:paraId="57805398" w14:textId="7FEBC2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 telecomunicaciones </w:t>
            </w:r>
          </w:p>
        </w:tc>
        <w:tc>
          <w:tcPr>
            <w:tcW w:w="1319" w:type="dxa"/>
          </w:tcPr>
          <w:p w14:paraId="44F1A613" w14:textId="782537C6"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079E0CB" w14:textId="057CEDF0" w:rsidTr="00C12C3F">
        <w:tc>
          <w:tcPr>
            <w:tcW w:w="1337" w:type="dxa"/>
          </w:tcPr>
          <w:p w14:paraId="20F9E196" w14:textId="714A7F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8C.5</w:t>
            </w:r>
          </w:p>
        </w:tc>
        <w:tc>
          <w:tcPr>
            <w:tcW w:w="7022" w:type="dxa"/>
          </w:tcPr>
          <w:p w14:paraId="2D4FFBC1" w14:textId="1289EEC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del portal de internet de la dependencia </w:t>
            </w:r>
          </w:p>
        </w:tc>
        <w:tc>
          <w:tcPr>
            <w:tcW w:w="1319" w:type="dxa"/>
          </w:tcPr>
          <w:p w14:paraId="24C0CB28" w14:textId="23959EC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DDC3DB2" w14:textId="133E9580" w:rsidTr="00C12C3F">
        <w:tc>
          <w:tcPr>
            <w:tcW w:w="1337" w:type="dxa"/>
          </w:tcPr>
          <w:p w14:paraId="0EB1C91B" w14:textId="520811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8C.6</w:t>
            </w:r>
          </w:p>
        </w:tc>
        <w:tc>
          <w:tcPr>
            <w:tcW w:w="7022" w:type="dxa"/>
          </w:tcPr>
          <w:p w14:paraId="557CBFF0" w14:textId="3A6B871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redes de comunicación  de datos y voz </w:t>
            </w:r>
          </w:p>
        </w:tc>
        <w:tc>
          <w:tcPr>
            <w:tcW w:w="1319" w:type="dxa"/>
          </w:tcPr>
          <w:p w14:paraId="62FA0C6A" w14:textId="1DBB642A"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359220C" w14:textId="2DBB3233" w:rsidTr="00C12C3F">
        <w:tc>
          <w:tcPr>
            <w:tcW w:w="1337" w:type="dxa"/>
          </w:tcPr>
          <w:p w14:paraId="75379187" w14:textId="1A973A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8C.7</w:t>
            </w:r>
          </w:p>
        </w:tc>
        <w:tc>
          <w:tcPr>
            <w:tcW w:w="7022" w:type="dxa"/>
          </w:tcPr>
          <w:p w14:paraId="6FD6ED43" w14:textId="619DF8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informática </w:t>
            </w:r>
          </w:p>
        </w:tc>
        <w:tc>
          <w:tcPr>
            <w:tcW w:w="1319" w:type="dxa"/>
          </w:tcPr>
          <w:p w14:paraId="01819364" w14:textId="3B1EB7B9"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690AB27" w14:textId="63001408" w:rsidTr="00C12C3F">
        <w:tc>
          <w:tcPr>
            <w:tcW w:w="1337" w:type="dxa"/>
          </w:tcPr>
          <w:p w14:paraId="2D7BDFD5" w14:textId="36AFE5A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8C.8</w:t>
            </w:r>
          </w:p>
        </w:tc>
        <w:tc>
          <w:tcPr>
            <w:tcW w:w="7022" w:type="dxa"/>
          </w:tcPr>
          <w:p w14:paraId="0446AE12" w14:textId="563758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informática </w:t>
            </w:r>
          </w:p>
        </w:tc>
        <w:tc>
          <w:tcPr>
            <w:tcW w:w="1319" w:type="dxa"/>
          </w:tcPr>
          <w:p w14:paraId="150D534C" w14:textId="185F460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266B0A2" w14:textId="3B414820" w:rsidTr="00C12C3F">
        <w:tc>
          <w:tcPr>
            <w:tcW w:w="1337" w:type="dxa"/>
          </w:tcPr>
          <w:p w14:paraId="1702BD01" w14:textId="150960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8C.9</w:t>
            </w:r>
          </w:p>
        </w:tc>
        <w:tc>
          <w:tcPr>
            <w:tcW w:w="7022" w:type="dxa"/>
          </w:tcPr>
          <w:p w14:paraId="5F198DED" w14:textId="0A37FC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informático </w:t>
            </w:r>
          </w:p>
        </w:tc>
        <w:tc>
          <w:tcPr>
            <w:tcW w:w="1319" w:type="dxa"/>
          </w:tcPr>
          <w:p w14:paraId="5278D255" w14:textId="1A0D5E9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B2C03B5" w14:textId="0029F780" w:rsidTr="00C12C3F">
        <w:tc>
          <w:tcPr>
            <w:tcW w:w="1337" w:type="dxa"/>
            <w:vAlign w:val="bottom"/>
          </w:tcPr>
          <w:p w14:paraId="68933A80" w14:textId="23D46A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8C.10</w:t>
            </w:r>
          </w:p>
        </w:tc>
        <w:tc>
          <w:tcPr>
            <w:tcW w:w="7022" w:type="dxa"/>
            <w:vAlign w:val="bottom"/>
          </w:tcPr>
          <w:p w14:paraId="73381FE2" w14:textId="4C475EE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Seguridad informática </w:t>
            </w:r>
          </w:p>
        </w:tc>
        <w:tc>
          <w:tcPr>
            <w:tcW w:w="1319" w:type="dxa"/>
          </w:tcPr>
          <w:p w14:paraId="65089D33" w14:textId="29CBCDD8"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C99122E" w14:textId="1683941C" w:rsidTr="00C12C3F">
        <w:tc>
          <w:tcPr>
            <w:tcW w:w="1337" w:type="dxa"/>
            <w:vAlign w:val="bottom"/>
          </w:tcPr>
          <w:p w14:paraId="72971217" w14:textId="2713EBC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8C.11</w:t>
            </w:r>
          </w:p>
        </w:tc>
        <w:tc>
          <w:tcPr>
            <w:tcW w:w="7022" w:type="dxa"/>
            <w:vAlign w:val="bottom"/>
          </w:tcPr>
          <w:p w14:paraId="289DE64E" w14:textId="6910A8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sistemas </w:t>
            </w:r>
          </w:p>
        </w:tc>
        <w:tc>
          <w:tcPr>
            <w:tcW w:w="1319" w:type="dxa"/>
          </w:tcPr>
          <w:p w14:paraId="50D5AB38" w14:textId="58526E71" w:rsidR="00C12C3F" w:rsidRPr="002F53E5" w:rsidRDefault="00C12C3F" w:rsidP="006E0056">
            <w:pPr>
              <w:tabs>
                <w:tab w:val="left" w:pos="9356"/>
              </w:tabs>
              <w:ind w:right="332"/>
              <w:jc w:val="center"/>
              <w:rPr>
                <w:rFonts w:ascii="Century Gothic" w:hAnsi="Century Gothic" w:cs="Arial"/>
                <w:sz w:val="20"/>
                <w:szCs w:val="20"/>
                <w:lang w:val="es-ES_tradnl"/>
              </w:rPr>
            </w:pPr>
          </w:p>
        </w:tc>
      </w:tr>
      <w:tr w:rsidR="00C12C3F" w:rsidRPr="002F53E5" w14:paraId="714BCC41" w14:textId="30167443" w:rsidTr="00C12C3F">
        <w:tc>
          <w:tcPr>
            <w:tcW w:w="1337" w:type="dxa"/>
            <w:vAlign w:val="bottom"/>
          </w:tcPr>
          <w:p w14:paraId="275B525E" w14:textId="4248650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8C.12</w:t>
            </w:r>
          </w:p>
        </w:tc>
        <w:tc>
          <w:tcPr>
            <w:tcW w:w="7022" w:type="dxa"/>
            <w:vAlign w:val="bottom"/>
          </w:tcPr>
          <w:p w14:paraId="7573A9F3" w14:textId="0BF89E5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Automatización de procesos </w:t>
            </w:r>
          </w:p>
        </w:tc>
        <w:tc>
          <w:tcPr>
            <w:tcW w:w="1319" w:type="dxa"/>
          </w:tcPr>
          <w:p w14:paraId="6876FDE9" w14:textId="3A4FC45F"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F52C827" w14:textId="37F7D01A" w:rsidTr="00C12C3F">
        <w:tc>
          <w:tcPr>
            <w:tcW w:w="1337" w:type="dxa"/>
            <w:vAlign w:val="bottom"/>
          </w:tcPr>
          <w:p w14:paraId="03E7D8EC" w14:textId="6E5827B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8C.13</w:t>
            </w:r>
          </w:p>
        </w:tc>
        <w:tc>
          <w:tcPr>
            <w:tcW w:w="7022" w:type="dxa"/>
            <w:vAlign w:val="bottom"/>
          </w:tcPr>
          <w:p w14:paraId="70797A39" w14:textId="63F3EF9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desarrollo del parque informático </w:t>
            </w:r>
          </w:p>
        </w:tc>
        <w:tc>
          <w:tcPr>
            <w:tcW w:w="1319" w:type="dxa"/>
          </w:tcPr>
          <w:p w14:paraId="38F743F9" w14:textId="2A73366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A697FA3" w14:textId="00F768B9" w:rsidTr="00C12C3F">
        <w:tc>
          <w:tcPr>
            <w:tcW w:w="1337" w:type="dxa"/>
            <w:vAlign w:val="bottom"/>
          </w:tcPr>
          <w:p w14:paraId="25D56C4B" w14:textId="46F95C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8C.14</w:t>
            </w:r>
          </w:p>
        </w:tc>
        <w:tc>
          <w:tcPr>
            <w:tcW w:w="7022" w:type="dxa"/>
            <w:vAlign w:val="bottom"/>
          </w:tcPr>
          <w:p w14:paraId="07A830EC" w14:textId="53605F0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servicios de información </w:t>
            </w:r>
          </w:p>
        </w:tc>
        <w:tc>
          <w:tcPr>
            <w:tcW w:w="1319" w:type="dxa"/>
          </w:tcPr>
          <w:p w14:paraId="2E793CB4" w14:textId="12BB1715" w:rsidR="00C12C3F" w:rsidRPr="002F53E5" w:rsidRDefault="002500B9"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496E5D65" w14:textId="7C1A8168" w:rsidTr="00C12C3F">
        <w:tc>
          <w:tcPr>
            <w:tcW w:w="1337" w:type="dxa"/>
            <w:vAlign w:val="bottom"/>
          </w:tcPr>
          <w:p w14:paraId="1C526902" w14:textId="677071B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8C.15</w:t>
            </w:r>
          </w:p>
        </w:tc>
        <w:tc>
          <w:tcPr>
            <w:tcW w:w="7022" w:type="dxa"/>
            <w:vAlign w:val="bottom"/>
          </w:tcPr>
          <w:p w14:paraId="20932E92" w14:textId="690820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de información </w:t>
            </w:r>
          </w:p>
        </w:tc>
        <w:tc>
          <w:tcPr>
            <w:tcW w:w="1319" w:type="dxa"/>
          </w:tcPr>
          <w:p w14:paraId="1FE36B15" w14:textId="500C4BC0"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976C346" w14:textId="728FBCE6" w:rsidTr="00C12C3F">
        <w:tc>
          <w:tcPr>
            <w:tcW w:w="1337" w:type="dxa"/>
            <w:vAlign w:val="bottom"/>
          </w:tcPr>
          <w:p w14:paraId="2A01DB09" w14:textId="5FC7F26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8C.16</w:t>
            </w:r>
          </w:p>
        </w:tc>
        <w:tc>
          <w:tcPr>
            <w:tcW w:w="7022" w:type="dxa"/>
            <w:vAlign w:val="bottom"/>
          </w:tcPr>
          <w:p w14:paraId="243CBEF7" w14:textId="727367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archivo </w:t>
            </w:r>
          </w:p>
        </w:tc>
        <w:tc>
          <w:tcPr>
            <w:tcW w:w="1319" w:type="dxa"/>
          </w:tcPr>
          <w:p w14:paraId="0F4EAD35" w14:textId="67C8443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324B637" w14:textId="58578239" w:rsidTr="00C12C3F">
        <w:tc>
          <w:tcPr>
            <w:tcW w:w="1337" w:type="dxa"/>
            <w:vAlign w:val="bottom"/>
          </w:tcPr>
          <w:p w14:paraId="6C2E4173" w14:textId="14AACFE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8C.17</w:t>
            </w:r>
          </w:p>
        </w:tc>
        <w:tc>
          <w:tcPr>
            <w:tcW w:w="7022" w:type="dxa"/>
            <w:vAlign w:val="bottom"/>
          </w:tcPr>
          <w:p w14:paraId="4591BDA1" w14:textId="262FA8E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correspondencia </w:t>
            </w:r>
          </w:p>
        </w:tc>
        <w:tc>
          <w:tcPr>
            <w:tcW w:w="1319" w:type="dxa"/>
          </w:tcPr>
          <w:p w14:paraId="302BB8D9" w14:textId="08ECEBC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2D91657" w14:textId="185F2524" w:rsidTr="00C12C3F">
        <w:tc>
          <w:tcPr>
            <w:tcW w:w="1337" w:type="dxa"/>
            <w:vAlign w:val="bottom"/>
          </w:tcPr>
          <w:p w14:paraId="326EFE99" w14:textId="77F6A82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8C.18</w:t>
            </w:r>
          </w:p>
        </w:tc>
        <w:tc>
          <w:tcPr>
            <w:tcW w:w="7022" w:type="dxa"/>
            <w:vAlign w:val="bottom"/>
          </w:tcPr>
          <w:p w14:paraId="672A0A46" w14:textId="5431254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bibliotecas </w:t>
            </w:r>
          </w:p>
        </w:tc>
        <w:tc>
          <w:tcPr>
            <w:tcW w:w="1319" w:type="dxa"/>
          </w:tcPr>
          <w:p w14:paraId="1520946C" w14:textId="7996B91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6B090B3" w14:textId="1DEAAB82" w:rsidTr="00C12C3F">
        <w:tc>
          <w:tcPr>
            <w:tcW w:w="1337" w:type="dxa"/>
            <w:vAlign w:val="bottom"/>
          </w:tcPr>
          <w:p w14:paraId="6D3AEB8F" w14:textId="4C9D0AA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8C.19</w:t>
            </w:r>
          </w:p>
        </w:tc>
        <w:tc>
          <w:tcPr>
            <w:tcW w:w="7022" w:type="dxa"/>
            <w:vAlign w:val="bottom"/>
          </w:tcPr>
          <w:p w14:paraId="086BB2A1" w14:textId="7B05D93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y servicios de o</w:t>
            </w:r>
            <w:r w:rsidR="00B66068">
              <w:rPr>
                <w:rFonts w:ascii="Century Gothic" w:hAnsi="Century Gothic" w:cs="Arial"/>
                <w:sz w:val="20"/>
                <w:szCs w:val="20"/>
                <w:lang w:val="es-ES_tradnl"/>
              </w:rPr>
              <w:t>t</w:t>
            </w:r>
            <w:r w:rsidRPr="002F53E5">
              <w:rPr>
                <w:rFonts w:ascii="Century Gothic" w:hAnsi="Century Gothic" w:cs="Arial"/>
                <w:sz w:val="20"/>
                <w:szCs w:val="20"/>
                <w:lang w:val="es-ES_tradnl"/>
              </w:rPr>
              <w:t xml:space="preserve">ros centros documentales </w:t>
            </w:r>
          </w:p>
        </w:tc>
        <w:tc>
          <w:tcPr>
            <w:tcW w:w="1319" w:type="dxa"/>
          </w:tcPr>
          <w:p w14:paraId="4EC25D83" w14:textId="26480CF0"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923FC1E" w14:textId="118A48C7" w:rsidTr="00C12C3F">
        <w:tc>
          <w:tcPr>
            <w:tcW w:w="1337" w:type="dxa"/>
            <w:vAlign w:val="bottom"/>
          </w:tcPr>
          <w:p w14:paraId="5EABDE12" w14:textId="3FAF5F1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8C.20</w:t>
            </w:r>
          </w:p>
        </w:tc>
        <w:tc>
          <w:tcPr>
            <w:tcW w:w="7022" w:type="dxa"/>
            <w:vAlign w:val="bottom"/>
          </w:tcPr>
          <w:p w14:paraId="0273377A" w14:textId="2968619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preservación de acervos digitales </w:t>
            </w:r>
          </w:p>
        </w:tc>
        <w:tc>
          <w:tcPr>
            <w:tcW w:w="1319" w:type="dxa"/>
          </w:tcPr>
          <w:p w14:paraId="0116BA23" w14:textId="35251BA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4712447" w14:textId="5FEF7AE6" w:rsidTr="00C12C3F">
        <w:tc>
          <w:tcPr>
            <w:tcW w:w="1337" w:type="dxa"/>
            <w:vAlign w:val="bottom"/>
          </w:tcPr>
          <w:p w14:paraId="148BD89B" w14:textId="45E00A2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8C.21</w:t>
            </w:r>
          </w:p>
        </w:tc>
        <w:tc>
          <w:tcPr>
            <w:tcW w:w="7022" w:type="dxa"/>
            <w:vAlign w:val="bottom"/>
          </w:tcPr>
          <w:p w14:paraId="54016449" w14:textId="041A825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de consulta </w:t>
            </w:r>
          </w:p>
        </w:tc>
        <w:tc>
          <w:tcPr>
            <w:tcW w:w="1319" w:type="dxa"/>
          </w:tcPr>
          <w:p w14:paraId="014AAD84" w14:textId="6BA2553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67B736B" w14:textId="28EF455F" w:rsidTr="00C12C3F">
        <w:tc>
          <w:tcPr>
            <w:tcW w:w="1337" w:type="dxa"/>
            <w:vAlign w:val="bottom"/>
          </w:tcPr>
          <w:p w14:paraId="138996E1" w14:textId="3EF2BD0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8C.22</w:t>
            </w:r>
          </w:p>
        </w:tc>
        <w:tc>
          <w:tcPr>
            <w:tcW w:w="7022" w:type="dxa"/>
            <w:vAlign w:val="bottom"/>
          </w:tcPr>
          <w:p w14:paraId="206DFC79" w14:textId="02F498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Procesos técnicos en los servicios de información </w:t>
            </w:r>
          </w:p>
        </w:tc>
        <w:tc>
          <w:tcPr>
            <w:tcW w:w="1319" w:type="dxa"/>
          </w:tcPr>
          <w:p w14:paraId="7E450BA0" w14:textId="53AC857B"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4BD0B6E" w14:textId="39DBF4B8" w:rsidTr="00C12C3F">
        <w:tc>
          <w:tcPr>
            <w:tcW w:w="1337" w:type="dxa"/>
            <w:vAlign w:val="bottom"/>
          </w:tcPr>
          <w:p w14:paraId="390791F5" w14:textId="014BAD1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8C.23</w:t>
            </w:r>
          </w:p>
        </w:tc>
        <w:tc>
          <w:tcPr>
            <w:tcW w:w="7022" w:type="dxa"/>
            <w:vAlign w:val="bottom"/>
          </w:tcPr>
          <w:p w14:paraId="727745C8" w14:textId="70275A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Acceso y reserva en servicio  de información </w:t>
            </w:r>
          </w:p>
        </w:tc>
        <w:tc>
          <w:tcPr>
            <w:tcW w:w="1319" w:type="dxa"/>
          </w:tcPr>
          <w:p w14:paraId="4648152E" w14:textId="1C89B46D"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328E128" w14:textId="5661537C" w:rsidTr="00C12C3F">
        <w:tc>
          <w:tcPr>
            <w:tcW w:w="1337" w:type="dxa"/>
            <w:vAlign w:val="bottom"/>
          </w:tcPr>
          <w:p w14:paraId="436C6BE1" w14:textId="4F3BE72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8C.24</w:t>
            </w:r>
          </w:p>
        </w:tc>
        <w:tc>
          <w:tcPr>
            <w:tcW w:w="7022" w:type="dxa"/>
            <w:vAlign w:val="bottom"/>
          </w:tcPr>
          <w:p w14:paraId="31736650" w14:textId="3C2DA94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Productos para la divulgación de servicios </w:t>
            </w:r>
          </w:p>
        </w:tc>
        <w:tc>
          <w:tcPr>
            <w:tcW w:w="1319" w:type="dxa"/>
          </w:tcPr>
          <w:p w14:paraId="6ECCAAB7" w14:textId="69DB6CEC"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24B81FA" w14:textId="3CBE132F" w:rsidTr="00C12C3F">
        <w:tc>
          <w:tcPr>
            <w:tcW w:w="1337" w:type="dxa"/>
            <w:vAlign w:val="bottom"/>
          </w:tcPr>
          <w:p w14:paraId="42528A0E" w14:textId="481FABE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8C.25</w:t>
            </w:r>
          </w:p>
        </w:tc>
        <w:tc>
          <w:tcPr>
            <w:tcW w:w="7022" w:type="dxa"/>
            <w:vAlign w:val="bottom"/>
          </w:tcPr>
          <w:p w14:paraId="738722B5" w14:textId="5F8317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y productos en internet e intranet </w:t>
            </w:r>
          </w:p>
        </w:tc>
        <w:tc>
          <w:tcPr>
            <w:tcW w:w="1319" w:type="dxa"/>
          </w:tcPr>
          <w:p w14:paraId="62F2D0B5" w14:textId="01962D90"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638FA83D"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C12C3F" w:rsidRPr="002F53E5" w14:paraId="440DFFCE" w14:textId="35CD0D01" w:rsidTr="00C12C3F">
        <w:tc>
          <w:tcPr>
            <w:tcW w:w="1339" w:type="dxa"/>
            <w:shd w:val="clear" w:color="auto" w:fill="BFBFBF" w:themeFill="background1" w:themeFillShade="BF"/>
          </w:tcPr>
          <w:p w14:paraId="5853F32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7AEAD355"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A3700A"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1678B682" w14:textId="514599FD"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32088CE" w14:textId="2FFE5638" w:rsidTr="00C12C3F">
        <w:tc>
          <w:tcPr>
            <w:tcW w:w="1339" w:type="dxa"/>
          </w:tcPr>
          <w:p w14:paraId="681B694F" w14:textId="0213392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7020" w:type="dxa"/>
          </w:tcPr>
          <w:p w14:paraId="7EA3F5FB" w14:textId="38514EC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c>
          <w:tcPr>
            <w:tcW w:w="1319" w:type="dxa"/>
          </w:tcPr>
          <w:p w14:paraId="4B3E76A3" w14:textId="56062DC4"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7995BAE5" w14:textId="365A3251" w:rsidTr="00C12C3F">
        <w:tc>
          <w:tcPr>
            <w:tcW w:w="1339" w:type="dxa"/>
          </w:tcPr>
          <w:p w14:paraId="422D32F5"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0" w:type="dxa"/>
          </w:tcPr>
          <w:p w14:paraId="5B08BF0A"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D4924DE" w14:textId="77777777"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FD3BD93" w14:textId="3A183184" w:rsidTr="00C12C3F">
        <w:tc>
          <w:tcPr>
            <w:tcW w:w="1339" w:type="dxa"/>
          </w:tcPr>
          <w:p w14:paraId="002FE259" w14:textId="368369E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w:t>
            </w:r>
          </w:p>
        </w:tc>
        <w:tc>
          <w:tcPr>
            <w:tcW w:w="7020" w:type="dxa"/>
          </w:tcPr>
          <w:p w14:paraId="480B2D40" w14:textId="53801799"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comunicación social </w:t>
            </w:r>
          </w:p>
        </w:tc>
        <w:tc>
          <w:tcPr>
            <w:tcW w:w="1319" w:type="dxa"/>
          </w:tcPr>
          <w:p w14:paraId="4D3058C3" w14:textId="03A25162"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E311F11" w14:textId="52CA1970" w:rsidTr="00C12C3F">
        <w:tc>
          <w:tcPr>
            <w:tcW w:w="1339" w:type="dxa"/>
          </w:tcPr>
          <w:p w14:paraId="291CAA03" w14:textId="6A827E4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9C.2</w:t>
            </w:r>
          </w:p>
        </w:tc>
        <w:tc>
          <w:tcPr>
            <w:tcW w:w="7020" w:type="dxa"/>
          </w:tcPr>
          <w:p w14:paraId="4BB30770" w14:textId="42FDBC37"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comunicación social  </w:t>
            </w:r>
          </w:p>
        </w:tc>
        <w:tc>
          <w:tcPr>
            <w:tcW w:w="1319" w:type="dxa"/>
          </w:tcPr>
          <w:p w14:paraId="2E3ECD68" w14:textId="6253E509"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671201B" w14:textId="3A5AE1F4" w:rsidTr="00C12C3F">
        <w:tc>
          <w:tcPr>
            <w:tcW w:w="1339" w:type="dxa"/>
          </w:tcPr>
          <w:p w14:paraId="2D819EAD" w14:textId="2B32BBC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9C.3</w:t>
            </w:r>
          </w:p>
        </w:tc>
        <w:tc>
          <w:tcPr>
            <w:tcW w:w="7020" w:type="dxa"/>
          </w:tcPr>
          <w:p w14:paraId="60B121F8" w14:textId="1E0C05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Publicaciones e impresos institucionales  </w:t>
            </w:r>
          </w:p>
        </w:tc>
        <w:tc>
          <w:tcPr>
            <w:tcW w:w="1319" w:type="dxa"/>
          </w:tcPr>
          <w:p w14:paraId="4B9B18F1" w14:textId="306937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141C4C9F" w14:textId="1818C473" w:rsidTr="00C12C3F">
        <w:tc>
          <w:tcPr>
            <w:tcW w:w="1339" w:type="dxa"/>
          </w:tcPr>
          <w:p w14:paraId="3CE96CB2" w14:textId="545AF9F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9C.4</w:t>
            </w:r>
          </w:p>
        </w:tc>
        <w:tc>
          <w:tcPr>
            <w:tcW w:w="7020" w:type="dxa"/>
          </w:tcPr>
          <w:p w14:paraId="61FBCE0A" w14:textId="686AD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Materia multimedia </w:t>
            </w:r>
          </w:p>
        </w:tc>
        <w:tc>
          <w:tcPr>
            <w:tcW w:w="1319" w:type="dxa"/>
          </w:tcPr>
          <w:p w14:paraId="09351CAA" w14:textId="4EF897E6" w:rsidR="00C12C3F" w:rsidRPr="002F53E5" w:rsidRDefault="008D0C13" w:rsidP="003870B0">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0F818FD8" w14:textId="559951AA" w:rsidTr="00C12C3F">
        <w:tc>
          <w:tcPr>
            <w:tcW w:w="1339" w:type="dxa"/>
          </w:tcPr>
          <w:p w14:paraId="1CB43453" w14:textId="4135554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9C.5</w:t>
            </w:r>
          </w:p>
        </w:tc>
        <w:tc>
          <w:tcPr>
            <w:tcW w:w="7020" w:type="dxa"/>
          </w:tcPr>
          <w:p w14:paraId="48480F58" w14:textId="665F75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Publicidad institucional </w:t>
            </w:r>
          </w:p>
        </w:tc>
        <w:tc>
          <w:tcPr>
            <w:tcW w:w="1319" w:type="dxa"/>
          </w:tcPr>
          <w:p w14:paraId="75DED187" w14:textId="6BAB71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258AF739" w14:textId="00192208" w:rsidTr="00C12C3F">
        <w:tc>
          <w:tcPr>
            <w:tcW w:w="1339" w:type="dxa"/>
          </w:tcPr>
          <w:p w14:paraId="78780205" w14:textId="36161E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9C.6</w:t>
            </w:r>
          </w:p>
        </w:tc>
        <w:tc>
          <w:tcPr>
            <w:tcW w:w="7020" w:type="dxa"/>
          </w:tcPr>
          <w:p w14:paraId="2EF26EA2" w14:textId="7730359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y entrevistas para medios </w:t>
            </w:r>
          </w:p>
        </w:tc>
        <w:tc>
          <w:tcPr>
            <w:tcW w:w="1319" w:type="dxa"/>
          </w:tcPr>
          <w:p w14:paraId="5F3B354B" w14:textId="473CE42E"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24E5FE5" w14:textId="7D785469" w:rsidTr="00C12C3F">
        <w:tc>
          <w:tcPr>
            <w:tcW w:w="1339" w:type="dxa"/>
          </w:tcPr>
          <w:p w14:paraId="5F3B0C4A" w14:textId="098F73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9C.7</w:t>
            </w:r>
          </w:p>
        </w:tc>
        <w:tc>
          <w:tcPr>
            <w:tcW w:w="7020" w:type="dxa"/>
          </w:tcPr>
          <w:p w14:paraId="775350C4" w14:textId="385EF7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informativos para medios </w:t>
            </w:r>
          </w:p>
        </w:tc>
        <w:tc>
          <w:tcPr>
            <w:tcW w:w="1319" w:type="dxa"/>
          </w:tcPr>
          <w:p w14:paraId="0C4B49A4" w14:textId="17F4A6AA"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0C1CEA9" w14:textId="3F54D80B" w:rsidTr="00C12C3F">
        <w:tc>
          <w:tcPr>
            <w:tcW w:w="1339" w:type="dxa"/>
          </w:tcPr>
          <w:p w14:paraId="23C1B53A" w14:textId="5F60B4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9C.8</w:t>
            </w:r>
          </w:p>
        </w:tc>
        <w:tc>
          <w:tcPr>
            <w:tcW w:w="7020" w:type="dxa"/>
          </w:tcPr>
          <w:p w14:paraId="59522E29" w14:textId="39083EA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Inserciones y anuncios en periódicos y revistas </w:t>
            </w:r>
          </w:p>
        </w:tc>
        <w:tc>
          <w:tcPr>
            <w:tcW w:w="1319" w:type="dxa"/>
          </w:tcPr>
          <w:p w14:paraId="34F0F211" w14:textId="0F8F9426"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B41096E" w14:textId="1A834860" w:rsidTr="00C12C3F">
        <w:tc>
          <w:tcPr>
            <w:tcW w:w="1339" w:type="dxa"/>
          </w:tcPr>
          <w:p w14:paraId="6621F538" w14:textId="1BFD6B0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9C.9</w:t>
            </w:r>
          </w:p>
        </w:tc>
        <w:tc>
          <w:tcPr>
            <w:tcW w:w="7020" w:type="dxa"/>
          </w:tcPr>
          <w:p w14:paraId="3FC95EA7" w14:textId="5D31C03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Agencias periodísticas, de noticias, reporteros, articulistas, cadenas televisivas y otros medios de comunicación social </w:t>
            </w:r>
          </w:p>
        </w:tc>
        <w:tc>
          <w:tcPr>
            <w:tcW w:w="1319" w:type="dxa"/>
          </w:tcPr>
          <w:p w14:paraId="397C4851" w14:textId="795E8D61"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14E240B" w14:textId="6FEF232A" w:rsidTr="00C12C3F">
        <w:tc>
          <w:tcPr>
            <w:tcW w:w="1339" w:type="dxa"/>
            <w:vAlign w:val="bottom"/>
          </w:tcPr>
          <w:p w14:paraId="791395DA" w14:textId="6400121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9C.10</w:t>
            </w:r>
          </w:p>
        </w:tc>
        <w:tc>
          <w:tcPr>
            <w:tcW w:w="7020" w:type="dxa"/>
            <w:vAlign w:val="bottom"/>
          </w:tcPr>
          <w:p w14:paraId="7F68C4AD" w14:textId="58A82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Notas para medios </w:t>
            </w:r>
          </w:p>
        </w:tc>
        <w:tc>
          <w:tcPr>
            <w:tcW w:w="1319" w:type="dxa"/>
          </w:tcPr>
          <w:p w14:paraId="4424F6FF" w14:textId="6E4CACFE"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272DAB9" w14:textId="59246E79" w:rsidTr="00C12C3F">
        <w:tc>
          <w:tcPr>
            <w:tcW w:w="1339" w:type="dxa"/>
            <w:vAlign w:val="bottom"/>
          </w:tcPr>
          <w:p w14:paraId="5DC9BC4B" w14:textId="71C38DD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9C.11</w:t>
            </w:r>
          </w:p>
        </w:tc>
        <w:tc>
          <w:tcPr>
            <w:tcW w:w="7020" w:type="dxa"/>
            <w:vAlign w:val="bottom"/>
          </w:tcPr>
          <w:p w14:paraId="1F4984A8" w14:textId="459D3FE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Prensa institucional </w:t>
            </w:r>
          </w:p>
        </w:tc>
        <w:tc>
          <w:tcPr>
            <w:tcW w:w="1319" w:type="dxa"/>
          </w:tcPr>
          <w:p w14:paraId="65AF0FFD" w14:textId="15552384" w:rsidR="00C12C3F" w:rsidRPr="002F53E5" w:rsidRDefault="008D0C13" w:rsidP="003870B0">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4954F2F8" w14:textId="08055CAB" w:rsidTr="00C12C3F">
        <w:tc>
          <w:tcPr>
            <w:tcW w:w="1339" w:type="dxa"/>
            <w:vAlign w:val="bottom"/>
          </w:tcPr>
          <w:p w14:paraId="6B3DE629" w14:textId="762570D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9C.12</w:t>
            </w:r>
          </w:p>
        </w:tc>
        <w:tc>
          <w:tcPr>
            <w:tcW w:w="7020" w:type="dxa"/>
            <w:vAlign w:val="bottom"/>
          </w:tcPr>
          <w:p w14:paraId="40B3B5DF" w14:textId="3CA8AC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relaciones publicas </w:t>
            </w:r>
          </w:p>
        </w:tc>
        <w:tc>
          <w:tcPr>
            <w:tcW w:w="1319" w:type="dxa"/>
          </w:tcPr>
          <w:p w14:paraId="50C0B3FB" w14:textId="3B62B88D"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CF7B5C2" w14:textId="0BC5964E" w:rsidTr="00C12C3F">
        <w:tc>
          <w:tcPr>
            <w:tcW w:w="1339" w:type="dxa"/>
            <w:vAlign w:val="bottom"/>
          </w:tcPr>
          <w:p w14:paraId="5AF9EE75" w14:textId="1567763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9C.13</w:t>
            </w:r>
          </w:p>
        </w:tc>
        <w:tc>
          <w:tcPr>
            <w:tcW w:w="7020" w:type="dxa"/>
            <w:vAlign w:val="bottom"/>
          </w:tcPr>
          <w:p w14:paraId="413DDA97" w14:textId="6E4AEB1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Comparecencias ante el poder legislativo </w:t>
            </w:r>
          </w:p>
        </w:tc>
        <w:tc>
          <w:tcPr>
            <w:tcW w:w="1319" w:type="dxa"/>
          </w:tcPr>
          <w:p w14:paraId="3623D3F3" w14:textId="31C293AE"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03B9737C" w14:textId="1786F22A" w:rsidTr="00C12C3F">
        <w:tc>
          <w:tcPr>
            <w:tcW w:w="1339" w:type="dxa"/>
            <w:vAlign w:val="bottom"/>
          </w:tcPr>
          <w:p w14:paraId="4604CAB0" w14:textId="3D2F3B8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9C.14</w:t>
            </w:r>
          </w:p>
        </w:tc>
        <w:tc>
          <w:tcPr>
            <w:tcW w:w="7020" w:type="dxa"/>
            <w:vAlign w:val="bottom"/>
          </w:tcPr>
          <w:p w14:paraId="40E09B7A" w14:textId="40F2ADD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Actos y eventos oficiales </w:t>
            </w:r>
          </w:p>
        </w:tc>
        <w:tc>
          <w:tcPr>
            <w:tcW w:w="1319" w:type="dxa"/>
          </w:tcPr>
          <w:p w14:paraId="2F04E36A" w14:textId="785A3D7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03D2FAF" w14:textId="69952F26" w:rsidTr="00C12C3F">
        <w:tc>
          <w:tcPr>
            <w:tcW w:w="1339" w:type="dxa"/>
            <w:vAlign w:val="bottom"/>
          </w:tcPr>
          <w:p w14:paraId="7C901F8E" w14:textId="580A92B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9C.15</w:t>
            </w:r>
          </w:p>
        </w:tc>
        <w:tc>
          <w:tcPr>
            <w:tcW w:w="7020" w:type="dxa"/>
            <w:vAlign w:val="bottom"/>
          </w:tcPr>
          <w:p w14:paraId="40177DAD" w14:textId="3903E92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audiencia publicas </w:t>
            </w:r>
          </w:p>
        </w:tc>
        <w:tc>
          <w:tcPr>
            <w:tcW w:w="1319" w:type="dxa"/>
          </w:tcPr>
          <w:p w14:paraId="1B3EB640" w14:textId="77E6207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12B0AA0A" w14:textId="4FE268E0" w:rsidTr="00C12C3F">
        <w:tc>
          <w:tcPr>
            <w:tcW w:w="1339" w:type="dxa"/>
            <w:vAlign w:val="bottom"/>
          </w:tcPr>
          <w:p w14:paraId="265B449C" w14:textId="28AA47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9C.16</w:t>
            </w:r>
          </w:p>
        </w:tc>
        <w:tc>
          <w:tcPr>
            <w:tcW w:w="7020" w:type="dxa"/>
            <w:vAlign w:val="bottom"/>
          </w:tcPr>
          <w:p w14:paraId="1663EE10" w14:textId="66141AB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Invitaciones y felicitaciones </w:t>
            </w:r>
          </w:p>
        </w:tc>
        <w:tc>
          <w:tcPr>
            <w:tcW w:w="1319" w:type="dxa"/>
          </w:tcPr>
          <w:p w14:paraId="3BDE38FC" w14:textId="38F524DF"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4EFBB06F" w14:textId="573CECB1" w:rsidTr="00C12C3F">
        <w:tc>
          <w:tcPr>
            <w:tcW w:w="1339" w:type="dxa"/>
            <w:vAlign w:val="bottom"/>
          </w:tcPr>
          <w:p w14:paraId="1E780D63" w14:textId="2775754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9C.17</w:t>
            </w:r>
          </w:p>
        </w:tc>
        <w:tc>
          <w:tcPr>
            <w:tcW w:w="7020" w:type="dxa"/>
            <w:vAlign w:val="bottom"/>
          </w:tcPr>
          <w:p w14:paraId="7EA65AF0" w14:textId="2C50C1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edecanes </w:t>
            </w:r>
          </w:p>
        </w:tc>
        <w:tc>
          <w:tcPr>
            <w:tcW w:w="1319" w:type="dxa"/>
          </w:tcPr>
          <w:p w14:paraId="575137A3" w14:textId="52789CFE"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F258780" w14:textId="61D05349" w:rsidTr="00C12C3F">
        <w:tc>
          <w:tcPr>
            <w:tcW w:w="1339" w:type="dxa"/>
            <w:vAlign w:val="bottom"/>
          </w:tcPr>
          <w:p w14:paraId="28AC66EC" w14:textId="6020E24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9C.18</w:t>
            </w:r>
          </w:p>
        </w:tc>
        <w:tc>
          <w:tcPr>
            <w:tcW w:w="7020" w:type="dxa"/>
            <w:vAlign w:val="bottom"/>
          </w:tcPr>
          <w:p w14:paraId="78F521FB" w14:textId="5F6BE94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Encuestas de opinión </w:t>
            </w:r>
          </w:p>
        </w:tc>
        <w:tc>
          <w:tcPr>
            <w:tcW w:w="1319" w:type="dxa"/>
          </w:tcPr>
          <w:p w14:paraId="10180704" w14:textId="782BB0C9" w:rsidR="00C12C3F" w:rsidRPr="002F53E5" w:rsidRDefault="00C12C3F" w:rsidP="003870B0">
            <w:pPr>
              <w:tabs>
                <w:tab w:val="left" w:pos="9356"/>
              </w:tabs>
              <w:ind w:right="332"/>
              <w:jc w:val="center"/>
              <w:rPr>
                <w:rFonts w:ascii="Century Gothic" w:hAnsi="Century Gothic" w:cs="Arial"/>
                <w:sz w:val="20"/>
                <w:szCs w:val="20"/>
                <w:lang w:val="es-ES_tradnl"/>
              </w:rPr>
            </w:pPr>
          </w:p>
        </w:tc>
      </w:tr>
    </w:tbl>
    <w:p w14:paraId="19361344"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C12C3F" w:rsidRPr="002F53E5" w14:paraId="2A7C73B9" w14:textId="4461D3C0" w:rsidTr="00C12C3F">
        <w:tc>
          <w:tcPr>
            <w:tcW w:w="1338" w:type="dxa"/>
            <w:shd w:val="clear" w:color="auto" w:fill="BFBFBF" w:themeFill="background1" w:themeFillShade="BF"/>
          </w:tcPr>
          <w:p w14:paraId="7AD3528D"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1DBA668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812F638"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8054324" w14:textId="47A3C3F5"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E64D305" w14:textId="7CEDA679" w:rsidTr="00C12C3F">
        <w:tc>
          <w:tcPr>
            <w:tcW w:w="1338" w:type="dxa"/>
          </w:tcPr>
          <w:p w14:paraId="03704E96" w14:textId="207B8C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7021" w:type="dxa"/>
          </w:tcPr>
          <w:p w14:paraId="068383D2" w14:textId="1D2A41E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Auditoria de Actividades Publicas </w:t>
            </w:r>
          </w:p>
        </w:tc>
        <w:tc>
          <w:tcPr>
            <w:tcW w:w="1319" w:type="dxa"/>
          </w:tcPr>
          <w:p w14:paraId="44186D76"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98D0561" w14:textId="782C2B4B" w:rsidTr="00C12C3F">
        <w:tc>
          <w:tcPr>
            <w:tcW w:w="1338" w:type="dxa"/>
          </w:tcPr>
          <w:p w14:paraId="7D006ECF"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1" w:type="dxa"/>
          </w:tcPr>
          <w:p w14:paraId="14A7EF1E"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185DDD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041567B" w14:textId="179D9725" w:rsidTr="00C12C3F">
        <w:tc>
          <w:tcPr>
            <w:tcW w:w="1338" w:type="dxa"/>
          </w:tcPr>
          <w:p w14:paraId="0214058D" w14:textId="283D54E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w:t>
            </w:r>
          </w:p>
        </w:tc>
        <w:tc>
          <w:tcPr>
            <w:tcW w:w="7021" w:type="dxa"/>
          </w:tcPr>
          <w:p w14:paraId="5525A53F" w14:textId="0BBDDD2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control y auditoria </w:t>
            </w:r>
          </w:p>
        </w:tc>
        <w:tc>
          <w:tcPr>
            <w:tcW w:w="1319" w:type="dxa"/>
          </w:tcPr>
          <w:p w14:paraId="13BC25D5" w14:textId="3A361A38"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8478B0E" w14:textId="3404297B" w:rsidTr="00C12C3F">
        <w:tc>
          <w:tcPr>
            <w:tcW w:w="1338" w:type="dxa"/>
          </w:tcPr>
          <w:p w14:paraId="059F6914" w14:textId="547A4F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10C.2</w:t>
            </w:r>
          </w:p>
        </w:tc>
        <w:tc>
          <w:tcPr>
            <w:tcW w:w="7021" w:type="dxa"/>
          </w:tcPr>
          <w:p w14:paraId="4F8EE72D" w14:textId="784115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control y auditoria   </w:t>
            </w:r>
          </w:p>
        </w:tc>
        <w:tc>
          <w:tcPr>
            <w:tcW w:w="1319" w:type="dxa"/>
          </w:tcPr>
          <w:p w14:paraId="1EB82A01" w14:textId="2111D290"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8ED30D5" w14:textId="1A30256F" w:rsidTr="00C12C3F">
        <w:tc>
          <w:tcPr>
            <w:tcW w:w="1338" w:type="dxa"/>
          </w:tcPr>
          <w:p w14:paraId="2BAE6C88" w14:textId="468DE73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10C.3</w:t>
            </w:r>
          </w:p>
        </w:tc>
        <w:tc>
          <w:tcPr>
            <w:tcW w:w="7021" w:type="dxa"/>
          </w:tcPr>
          <w:p w14:paraId="5D866C14" w14:textId="73DB203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Auditoria </w:t>
            </w:r>
          </w:p>
        </w:tc>
        <w:tc>
          <w:tcPr>
            <w:tcW w:w="1319" w:type="dxa"/>
          </w:tcPr>
          <w:p w14:paraId="4418C839" w14:textId="43C7B08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8D8A827" w14:textId="05C615B1" w:rsidTr="00C12C3F">
        <w:tc>
          <w:tcPr>
            <w:tcW w:w="1338" w:type="dxa"/>
          </w:tcPr>
          <w:p w14:paraId="0E770EA2" w14:textId="7711DF1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10C.4</w:t>
            </w:r>
          </w:p>
        </w:tc>
        <w:tc>
          <w:tcPr>
            <w:tcW w:w="7021" w:type="dxa"/>
          </w:tcPr>
          <w:p w14:paraId="0879199F" w14:textId="576D7030" w:rsidR="00C12C3F" w:rsidRPr="002F53E5" w:rsidRDefault="00C12C3F" w:rsidP="00E60D5E">
            <w:pPr>
              <w:tabs>
                <w:tab w:val="left" w:pos="9356"/>
              </w:tabs>
              <w:ind w:right="332"/>
              <w:rPr>
                <w:rFonts w:ascii="Century Gothic" w:hAnsi="Century Gothic" w:cs="Arial"/>
                <w:sz w:val="20"/>
                <w:szCs w:val="20"/>
                <w:lang w:val="es-ES_tradnl"/>
              </w:rPr>
            </w:pPr>
            <w:proofErr w:type="spellStart"/>
            <w:r w:rsidRPr="002F53E5">
              <w:rPr>
                <w:rFonts w:ascii="Century Gothic" w:hAnsi="Century Gothic" w:cs="Arial"/>
                <w:sz w:val="20"/>
                <w:szCs w:val="20"/>
                <w:lang w:val="es-ES_tradnl"/>
              </w:rPr>
              <w:t>Visitadurías</w:t>
            </w:r>
            <w:proofErr w:type="spellEnd"/>
            <w:r w:rsidRPr="002F53E5">
              <w:rPr>
                <w:rFonts w:ascii="Century Gothic" w:hAnsi="Century Gothic" w:cs="Arial"/>
                <w:sz w:val="20"/>
                <w:szCs w:val="20"/>
                <w:lang w:val="es-ES_tradnl"/>
              </w:rPr>
              <w:t xml:space="preserve">  </w:t>
            </w:r>
          </w:p>
        </w:tc>
        <w:tc>
          <w:tcPr>
            <w:tcW w:w="1319" w:type="dxa"/>
          </w:tcPr>
          <w:p w14:paraId="1B3AD8C2" w14:textId="188D245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B24C109" w14:textId="3B9A3975" w:rsidTr="00C12C3F">
        <w:tc>
          <w:tcPr>
            <w:tcW w:w="1338" w:type="dxa"/>
          </w:tcPr>
          <w:p w14:paraId="1AB7AD46" w14:textId="4FFA798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10C.5</w:t>
            </w:r>
          </w:p>
        </w:tc>
        <w:tc>
          <w:tcPr>
            <w:tcW w:w="7021" w:type="dxa"/>
          </w:tcPr>
          <w:p w14:paraId="137F0663" w14:textId="7248EB29" w:rsidR="00C12C3F" w:rsidRPr="002F53E5" w:rsidRDefault="00564EA5" w:rsidP="00E60D5E">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Revisiones de rubros</w:t>
            </w:r>
            <w:r w:rsidR="00C12C3F" w:rsidRPr="002F53E5">
              <w:rPr>
                <w:rFonts w:ascii="Century Gothic" w:hAnsi="Century Gothic" w:cs="Arial"/>
                <w:sz w:val="20"/>
                <w:szCs w:val="20"/>
                <w:lang w:val="es-ES_tradnl"/>
              </w:rPr>
              <w:t xml:space="preserve"> específicos </w:t>
            </w:r>
          </w:p>
        </w:tc>
        <w:tc>
          <w:tcPr>
            <w:tcW w:w="1319" w:type="dxa"/>
          </w:tcPr>
          <w:p w14:paraId="269B1313" w14:textId="5F26A3C9"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18032C2" w14:textId="26378404" w:rsidTr="00C12C3F">
        <w:tc>
          <w:tcPr>
            <w:tcW w:w="1338" w:type="dxa"/>
          </w:tcPr>
          <w:p w14:paraId="1C0E2B2C" w14:textId="00C9BA6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10C.6</w:t>
            </w:r>
          </w:p>
        </w:tc>
        <w:tc>
          <w:tcPr>
            <w:tcW w:w="7021" w:type="dxa"/>
          </w:tcPr>
          <w:p w14:paraId="669AF399" w14:textId="43885EA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Seguimiento a la aplicación en medidas o recomendaciones </w:t>
            </w:r>
          </w:p>
        </w:tc>
        <w:tc>
          <w:tcPr>
            <w:tcW w:w="1319" w:type="dxa"/>
          </w:tcPr>
          <w:p w14:paraId="3AD04533" w14:textId="5ECB4F08"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B89D60C" w14:textId="62FB94C2" w:rsidTr="00C12C3F">
        <w:tc>
          <w:tcPr>
            <w:tcW w:w="1338" w:type="dxa"/>
          </w:tcPr>
          <w:p w14:paraId="0E283830" w14:textId="1773106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10C.7</w:t>
            </w:r>
          </w:p>
        </w:tc>
        <w:tc>
          <w:tcPr>
            <w:tcW w:w="7021" w:type="dxa"/>
          </w:tcPr>
          <w:p w14:paraId="380038A5" w14:textId="276CF2F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Participantes en comités </w:t>
            </w:r>
          </w:p>
        </w:tc>
        <w:tc>
          <w:tcPr>
            <w:tcW w:w="1319" w:type="dxa"/>
          </w:tcPr>
          <w:p w14:paraId="6886D182" w14:textId="6B7C4A56"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9783BC7" w14:textId="17204BCF" w:rsidTr="00C12C3F">
        <w:tc>
          <w:tcPr>
            <w:tcW w:w="1338" w:type="dxa"/>
          </w:tcPr>
          <w:p w14:paraId="71E58ED4" w14:textId="65E725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10C.8</w:t>
            </w:r>
          </w:p>
        </w:tc>
        <w:tc>
          <w:tcPr>
            <w:tcW w:w="7021" w:type="dxa"/>
          </w:tcPr>
          <w:p w14:paraId="0EA5609E" w14:textId="28915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Requerimientos de información a dependencias y entidades </w:t>
            </w:r>
          </w:p>
        </w:tc>
        <w:tc>
          <w:tcPr>
            <w:tcW w:w="1319" w:type="dxa"/>
          </w:tcPr>
          <w:p w14:paraId="4D090709" w14:textId="1A3CC53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4095F1EE" w14:textId="6E5FBF01" w:rsidTr="00C12C3F">
        <w:tc>
          <w:tcPr>
            <w:tcW w:w="1338" w:type="dxa"/>
          </w:tcPr>
          <w:p w14:paraId="149A2BD8" w14:textId="719CF6F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10C.9</w:t>
            </w:r>
          </w:p>
        </w:tc>
        <w:tc>
          <w:tcPr>
            <w:tcW w:w="7021" w:type="dxa"/>
          </w:tcPr>
          <w:p w14:paraId="7990BC55" w14:textId="6A7393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Quejas y denuncias de actividades publicas </w:t>
            </w:r>
          </w:p>
        </w:tc>
        <w:tc>
          <w:tcPr>
            <w:tcW w:w="1319" w:type="dxa"/>
          </w:tcPr>
          <w:p w14:paraId="6A2F884A" w14:textId="38A3BDA6"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9F2D623" w14:textId="3C8C73B2" w:rsidTr="00C12C3F">
        <w:tc>
          <w:tcPr>
            <w:tcW w:w="1338" w:type="dxa"/>
            <w:vAlign w:val="bottom"/>
          </w:tcPr>
          <w:p w14:paraId="536F0469" w14:textId="11E9750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10C.10</w:t>
            </w:r>
          </w:p>
        </w:tc>
        <w:tc>
          <w:tcPr>
            <w:tcW w:w="7021" w:type="dxa"/>
            <w:vAlign w:val="bottom"/>
          </w:tcPr>
          <w:p w14:paraId="65091EE3" w14:textId="6ACB8C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Peticiones sugerencias y recomendaciones </w:t>
            </w:r>
          </w:p>
        </w:tc>
        <w:tc>
          <w:tcPr>
            <w:tcW w:w="1319" w:type="dxa"/>
          </w:tcPr>
          <w:p w14:paraId="733F5452" w14:textId="1752F11F"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6849162" w14:textId="5F92B3C4" w:rsidTr="00C12C3F">
        <w:tc>
          <w:tcPr>
            <w:tcW w:w="1338" w:type="dxa"/>
            <w:vAlign w:val="bottom"/>
          </w:tcPr>
          <w:p w14:paraId="640DD73A" w14:textId="173E6E3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10C.11</w:t>
            </w:r>
          </w:p>
        </w:tc>
        <w:tc>
          <w:tcPr>
            <w:tcW w:w="7021" w:type="dxa"/>
            <w:vAlign w:val="bottom"/>
          </w:tcPr>
          <w:p w14:paraId="0206B619" w14:textId="1E60DC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Responsabilidades </w:t>
            </w:r>
          </w:p>
        </w:tc>
        <w:tc>
          <w:tcPr>
            <w:tcW w:w="1319" w:type="dxa"/>
          </w:tcPr>
          <w:p w14:paraId="1A074849" w14:textId="5DACA1F7"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94AB0EC" w14:textId="246CE972" w:rsidTr="00C12C3F">
        <w:tc>
          <w:tcPr>
            <w:tcW w:w="1338" w:type="dxa"/>
            <w:vAlign w:val="bottom"/>
          </w:tcPr>
          <w:p w14:paraId="36CA2E34" w14:textId="1EFB558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10C.12</w:t>
            </w:r>
          </w:p>
        </w:tc>
        <w:tc>
          <w:tcPr>
            <w:tcW w:w="7021" w:type="dxa"/>
            <w:vAlign w:val="bottom"/>
          </w:tcPr>
          <w:p w14:paraId="055B43F5" w14:textId="70ACE54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w:t>
            </w:r>
          </w:p>
        </w:tc>
        <w:tc>
          <w:tcPr>
            <w:tcW w:w="1319" w:type="dxa"/>
          </w:tcPr>
          <w:p w14:paraId="0144747D" w14:textId="1B79B1F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F4ADE32" w14:textId="3A358A1F" w:rsidTr="00C12C3F">
        <w:tc>
          <w:tcPr>
            <w:tcW w:w="1338" w:type="dxa"/>
            <w:vAlign w:val="bottom"/>
          </w:tcPr>
          <w:p w14:paraId="617219EF" w14:textId="41914FC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10C.13</w:t>
            </w:r>
          </w:p>
        </w:tc>
        <w:tc>
          <w:tcPr>
            <w:tcW w:w="7021" w:type="dxa"/>
            <w:vAlign w:val="bottom"/>
          </w:tcPr>
          <w:p w14:paraId="7159DB9C" w14:textId="6C38276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Inhabilitaciones </w:t>
            </w:r>
          </w:p>
        </w:tc>
        <w:tc>
          <w:tcPr>
            <w:tcW w:w="1319" w:type="dxa"/>
          </w:tcPr>
          <w:p w14:paraId="33008F45" w14:textId="26AD16F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7976504" w14:textId="37851E5D" w:rsidTr="00C12C3F">
        <w:tc>
          <w:tcPr>
            <w:tcW w:w="1338" w:type="dxa"/>
            <w:vAlign w:val="bottom"/>
          </w:tcPr>
          <w:p w14:paraId="163AD4A5" w14:textId="281F1B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10C.14</w:t>
            </w:r>
          </w:p>
        </w:tc>
        <w:tc>
          <w:tcPr>
            <w:tcW w:w="7021" w:type="dxa"/>
            <w:vAlign w:val="bottom"/>
          </w:tcPr>
          <w:p w14:paraId="69FC856C" w14:textId="47371D2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Declaraciones patrimoniales </w:t>
            </w:r>
          </w:p>
        </w:tc>
        <w:tc>
          <w:tcPr>
            <w:tcW w:w="1319" w:type="dxa"/>
          </w:tcPr>
          <w:p w14:paraId="08EA9687" w14:textId="7A842871"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DAF9394" w14:textId="2A9D6A1F" w:rsidTr="00C12C3F">
        <w:tc>
          <w:tcPr>
            <w:tcW w:w="1338" w:type="dxa"/>
            <w:vAlign w:val="bottom"/>
          </w:tcPr>
          <w:p w14:paraId="260B09B2" w14:textId="3045BE3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10C.15</w:t>
            </w:r>
          </w:p>
        </w:tc>
        <w:tc>
          <w:tcPr>
            <w:tcW w:w="7021" w:type="dxa"/>
            <w:vAlign w:val="bottom"/>
          </w:tcPr>
          <w:p w14:paraId="107FB0D5" w14:textId="320161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Entrega – recepción </w:t>
            </w:r>
          </w:p>
        </w:tc>
        <w:tc>
          <w:tcPr>
            <w:tcW w:w="1319" w:type="dxa"/>
          </w:tcPr>
          <w:p w14:paraId="73FD0020" w14:textId="7CAF57A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47EDAA8" w14:textId="4BFAB5CC" w:rsidTr="00C12C3F">
        <w:tc>
          <w:tcPr>
            <w:tcW w:w="1338" w:type="dxa"/>
            <w:vAlign w:val="bottom"/>
          </w:tcPr>
          <w:p w14:paraId="23BD5116" w14:textId="22D8955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10C.16</w:t>
            </w:r>
          </w:p>
        </w:tc>
        <w:tc>
          <w:tcPr>
            <w:tcW w:w="7021" w:type="dxa"/>
            <w:vAlign w:val="bottom"/>
          </w:tcPr>
          <w:p w14:paraId="30DC74F0" w14:textId="7A08DD5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Libros blancos </w:t>
            </w:r>
          </w:p>
        </w:tc>
        <w:tc>
          <w:tcPr>
            <w:tcW w:w="1319" w:type="dxa"/>
          </w:tcPr>
          <w:p w14:paraId="6C1D3BC8" w14:textId="16DEAC1C" w:rsidR="00C12C3F" w:rsidRPr="002F53E5" w:rsidRDefault="00C12C3F" w:rsidP="00737872">
            <w:pPr>
              <w:tabs>
                <w:tab w:val="left" w:pos="9356"/>
              </w:tabs>
              <w:ind w:right="332"/>
              <w:jc w:val="center"/>
              <w:rPr>
                <w:rFonts w:ascii="Century Gothic" w:hAnsi="Century Gothic" w:cs="Arial"/>
                <w:sz w:val="20"/>
                <w:szCs w:val="20"/>
                <w:lang w:val="es-ES_tradnl"/>
              </w:rPr>
            </w:pPr>
          </w:p>
        </w:tc>
      </w:tr>
    </w:tbl>
    <w:p w14:paraId="4A8DC8C8" w14:textId="6939C7B1" w:rsidR="00DF016E" w:rsidRDefault="00DF016E" w:rsidP="00D61612">
      <w:pPr>
        <w:tabs>
          <w:tab w:val="left" w:pos="9356"/>
        </w:tabs>
        <w:ind w:right="332"/>
        <w:rPr>
          <w:rFonts w:ascii="Century Gothic" w:hAnsi="Century Gothic" w:cs="Arial"/>
          <w:b/>
          <w:sz w:val="20"/>
          <w:szCs w:val="20"/>
          <w:lang w:val="es-ES_tradnl"/>
        </w:rPr>
      </w:pPr>
    </w:p>
    <w:p w14:paraId="68AECF2E" w14:textId="77777777" w:rsidR="00EB2B0D" w:rsidRPr="002F53E5" w:rsidRDefault="00EB2B0D"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6C744E6F" w14:textId="768A1EF2" w:rsidTr="00C12C3F">
        <w:tc>
          <w:tcPr>
            <w:tcW w:w="1340" w:type="dxa"/>
            <w:shd w:val="clear" w:color="auto" w:fill="BFBFBF" w:themeFill="background1" w:themeFillShade="BF"/>
          </w:tcPr>
          <w:p w14:paraId="4D76D15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FD2709"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24AD904"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D21B82" w14:textId="44321115" w:rsidR="00C12C3F" w:rsidRPr="002F53E5" w:rsidRDefault="008C7529" w:rsidP="008C752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52FEDB0" w14:textId="36760BCA" w:rsidTr="00C12C3F">
        <w:tc>
          <w:tcPr>
            <w:tcW w:w="1340" w:type="dxa"/>
          </w:tcPr>
          <w:p w14:paraId="44F1EC50" w14:textId="36BD28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7019" w:type="dxa"/>
          </w:tcPr>
          <w:p w14:paraId="100399CC" w14:textId="4DB4309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Planeación, Información, Evaluación y políticas </w:t>
            </w:r>
          </w:p>
        </w:tc>
        <w:tc>
          <w:tcPr>
            <w:tcW w:w="1319" w:type="dxa"/>
          </w:tcPr>
          <w:p w14:paraId="69AF1BBF" w14:textId="01416CB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D8A741A" w14:textId="7DC866A5" w:rsidTr="00C12C3F">
        <w:tc>
          <w:tcPr>
            <w:tcW w:w="1340" w:type="dxa"/>
          </w:tcPr>
          <w:p w14:paraId="4ABE7D30"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08D564D8"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C16B63D" w14:textId="7777777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7565F85" w14:textId="5E5A0405" w:rsidTr="00C12C3F">
        <w:tc>
          <w:tcPr>
            <w:tcW w:w="1340" w:type="dxa"/>
          </w:tcPr>
          <w:p w14:paraId="43950E25" w14:textId="6BF3060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w:t>
            </w:r>
          </w:p>
        </w:tc>
        <w:tc>
          <w:tcPr>
            <w:tcW w:w="7019" w:type="dxa"/>
          </w:tcPr>
          <w:p w14:paraId="484C6F4B" w14:textId="6A496968"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planeación </w:t>
            </w:r>
          </w:p>
        </w:tc>
        <w:tc>
          <w:tcPr>
            <w:tcW w:w="1319" w:type="dxa"/>
          </w:tcPr>
          <w:p w14:paraId="3E59270E" w14:textId="3830EC33"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4D85171" w14:textId="7D3C2BDC" w:rsidTr="00C12C3F">
        <w:tc>
          <w:tcPr>
            <w:tcW w:w="1340" w:type="dxa"/>
          </w:tcPr>
          <w:p w14:paraId="079B51E7" w14:textId="46A113B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w:t>
            </w:r>
          </w:p>
        </w:tc>
        <w:tc>
          <w:tcPr>
            <w:tcW w:w="7019" w:type="dxa"/>
          </w:tcPr>
          <w:p w14:paraId="6CA1C390" w14:textId="122F0C61"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información y evaluación </w:t>
            </w:r>
          </w:p>
        </w:tc>
        <w:tc>
          <w:tcPr>
            <w:tcW w:w="1319" w:type="dxa"/>
          </w:tcPr>
          <w:p w14:paraId="086B86B8" w14:textId="0781717C"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2BBD882" w14:textId="201BF49F" w:rsidTr="00C12C3F">
        <w:tc>
          <w:tcPr>
            <w:tcW w:w="1340" w:type="dxa"/>
          </w:tcPr>
          <w:p w14:paraId="49B925B4" w14:textId="1D44FE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11C.3</w:t>
            </w:r>
          </w:p>
        </w:tc>
        <w:tc>
          <w:tcPr>
            <w:tcW w:w="7019" w:type="dxa"/>
          </w:tcPr>
          <w:p w14:paraId="5EE8596F" w14:textId="6CFC5CA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política </w:t>
            </w:r>
          </w:p>
        </w:tc>
        <w:tc>
          <w:tcPr>
            <w:tcW w:w="1319" w:type="dxa"/>
          </w:tcPr>
          <w:p w14:paraId="6B843EF1" w14:textId="45F5043F"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015D54B" w14:textId="4B6F92D2" w:rsidTr="00C12C3F">
        <w:tc>
          <w:tcPr>
            <w:tcW w:w="1340" w:type="dxa"/>
          </w:tcPr>
          <w:p w14:paraId="4B6DBD41" w14:textId="00E995B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11C.4</w:t>
            </w:r>
          </w:p>
        </w:tc>
        <w:tc>
          <w:tcPr>
            <w:tcW w:w="7019" w:type="dxa"/>
          </w:tcPr>
          <w:p w14:paraId="4C025223" w14:textId="09E814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información y evaluación </w:t>
            </w:r>
          </w:p>
        </w:tc>
        <w:tc>
          <w:tcPr>
            <w:tcW w:w="1319" w:type="dxa"/>
          </w:tcPr>
          <w:p w14:paraId="12605217" w14:textId="0BEB471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5AE0247C" w14:textId="143A00FE" w:rsidTr="00C12C3F">
        <w:tc>
          <w:tcPr>
            <w:tcW w:w="1340" w:type="dxa"/>
          </w:tcPr>
          <w:p w14:paraId="30A46A26" w14:textId="3E2B3DB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11C.5</w:t>
            </w:r>
          </w:p>
        </w:tc>
        <w:tc>
          <w:tcPr>
            <w:tcW w:w="7019" w:type="dxa"/>
          </w:tcPr>
          <w:p w14:paraId="2E890DB8" w14:textId="13AC38A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políticas </w:t>
            </w:r>
          </w:p>
        </w:tc>
        <w:tc>
          <w:tcPr>
            <w:tcW w:w="1319" w:type="dxa"/>
          </w:tcPr>
          <w:p w14:paraId="1044D270" w14:textId="402CF47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4876ACC6" w14:textId="3B49D513" w:rsidTr="00C12C3F">
        <w:tc>
          <w:tcPr>
            <w:tcW w:w="1340" w:type="dxa"/>
          </w:tcPr>
          <w:p w14:paraId="63E47E50" w14:textId="1D02B1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11C.6</w:t>
            </w:r>
          </w:p>
        </w:tc>
        <w:tc>
          <w:tcPr>
            <w:tcW w:w="7019" w:type="dxa"/>
          </w:tcPr>
          <w:p w14:paraId="4FCEB806" w14:textId="5107313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nacionales </w:t>
            </w:r>
          </w:p>
        </w:tc>
        <w:tc>
          <w:tcPr>
            <w:tcW w:w="1319" w:type="dxa"/>
          </w:tcPr>
          <w:p w14:paraId="1A801132" w14:textId="5C12004F"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0F3E3DE" w14:textId="3E207618" w:rsidTr="00C12C3F">
        <w:tc>
          <w:tcPr>
            <w:tcW w:w="1340" w:type="dxa"/>
          </w:tcPr>
          <w:p w14:paraId="0BCF05AB" w14:textId="2CFD284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11C.7</w:t>
            </w:r>
          </w:p>
        </w:tc>
        <w:tc>
          <w:tcPr>
            <w:tcW w:w="7019" w:type="dxa"/>
          </w:tcPr>
          <w:p w14:paraId="20192D84" w14:textId="563E4F3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a mediano plazo </w:t>
            </w:r>
          </w:p>
        </w:tc>
        <w:tc>
          <w:tcPr>
            <w:tcW w:w="1319" w:type="dxa"/>
          </w:tcPr>
          <w:p w14:paraId="7E5F42C4" w14:textId="39A2CC3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EF8E705" w14:textId="2791676B" w:rsidTr="00C12C3F">
        <w:tc>
          <w:tcPr>
            <w:tcW w:w="1340" w:type="dxa"/>
          </w:tcPr>
          <w:p w14:paraId="277976FE" w14:textId="58BCB3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11C.8</w:t>
            </w:r>
          </w:p>
        </w:tc>
        <w:tc>
          <w:tcPr>
            <w:tcW w:w="7019" w:type="dxa"/>
          </w:tcPr>
          <w:p w14:paraId="79D6C2B7" w14:textId="37ACF89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de acción </w:t>
            </w:r>
          </w:p>
        </w:tc>
        <w:tc>
          <w:tcPr>
            <w:tcW w:w="1319" w:type="dxa"/>
          </w:tcPr>
          <w:p w14:paraId="1039446C" w14:textId="35802016"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17A12E0" w14:textId="0002A0D4" w:rsidTr="00C12C3F">
        <w:tc>
          <w:tcPr>
            <w:tcW w:w="1340" w:type="dxa"/>
          </w:tcPr>
          <w:p w14:paraId="6DC388B3" w14:textId="499E992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11C.9</w:t>
            </w:r>
          </w:p>
        </w:tc>
        <w:tc>
          <w:tcPr>
            <w:tcW w:w="7019" w:type="dxa"/>
          </w:tcPr>
          <w:p w14:paraId="01602BB9" w14:textId="2A6720D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información estadística de la dependencia </w:t>
            </w:r>
          </w:p>
        </w:tc>
        <w:tc>
          <w:tcPr>
            <w:tcW w:w="1319" w:type="dxa"/>
          </w:tcPr>
          <w:p w14:paraId="7FE0A454" w14:textId="0F5BACE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A430DB3" w14:textId="680D1703" w:rsidTr="00C12C3F">
        <w:tc>
          <w:tcPr>
            <w:tcW w:w="1340" w:type="dxa"/>
            <w:vAlign w:val="bottom"/>
          </w:tcPr>
          <w:p w14:paraId="2332FDD6" w14:textId="4E04E78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11C.10</w:t>
            </w:r>
          </w:p>
        </w:tc>
        <w:tc>
          <w:tcPr>
            <w:tcW w:w="7019" w:type="dxa"/>
            <w:vAlign w:val="bottom"/>
          </w:tcPr>
          <w:p w14:paraId="7640AD3E" w14:textId="342B060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nacional de información estadística </w:t>
            </w:r>
          </w:p>
        </w:tc>
        <w:tc>
          <w:tcPr>
            <w:tcW w:w="1319" w:type="dxa"/>
          </w:tcPr>
          <w:p w14:paraId="5938B677" w14:textId="4B04191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C568C82" w14:textId="6FBCCE0A" w:rsidTr="00C12C3F">
        <w:tc>
          <w:tcPr>
            <w:tcW w:w="1340" w:type="dxa"/>
            <w:vAlign w:val="bottom"/>
          </w:tcPr>
          <w:p w14:paraId="69714E56" w14:textId="4196BA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11C.11</w:t>
            </w:r>
          </w:p>
        </w:tc>
        <w:tc>
          <w:tcPr>
            <w:tcW w:w="7019" w:type="dxa"/>
            <w:vAlign w:val="bottom"/>
          </w:tcPr>
          <w:p w14:paraId="3AD72FEE" w14:textId="09B9063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de elaboración y actualización de la información estadística </w:t>
            </w:r>
          </w:p>
        </w:tc>
        <w:tc>
          <w:tcPr>
            <w:tcW w:w="1319" w:type="dxa"/>
          </w:tcPr>
          <w:p w14:paraId="39395B88" w14:textId="7744648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FA1FAA6" w14:textId="68793AA8" w:rsidTr="00C12C3F">
        <w:tc>
          <w:tcPr>
            <w:tcW w:w="1340" w:type="dxa"/>
            <w:vAlign w:val="bottom"/>
          </w:tcPr>
          <w:p w14:paraId="4F594944" w14:textId="229B8FE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11C.12</w:t>
            </w:r>
          </w:p>
        </w:tc>
        <w:tc>
          <w:tcPr>
            <w:tcW w:w="7019" w:type="dxa"/>
            <w:vAlign w:val="bottom"/>
          </w:tcPr>
          <w:p w14:paraId="2F5CA13A" w14:textId="2D5873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Captación, producción y difusión de la información estadística </w:t>
            </w:r>
          </w:p>
        </w:tc>
        <w:tc>
          <w:tcPr>
            <w:tcW w:w="1319" w:type="dxa"/>
          </w:tcPr>
          <w:p w14:paraId="0DCC3F76" w14:textId="15D12D3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3CCF742" w14:textId="6FAB5214" w:rsidTr="00C12C3F">
        <w:tc>
          <w:tcPr>
            <w:tcW w:w="1340" w:type="dxa"/>
            <w:vAlign w:val="bottom"/>
          </w:tcPr>
          <w:p w14:paraId="54197E35" w14:textId="5AB7CD5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11C.13</w:t>
            </w:r>
          </w:p>
        </w:tc>
        <w:tc>
          <w:tcPr>
            <w:tcW w:w="7019" w:type="dxa"/>
            <w:vAlign w:val="bottom"/>
          </w:tcPr>
          <w:p w14:paraId="710B912A" w14:textId="2F451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encuestas </w:t>
            </w:r>
          </w:p>
        </w:tc>
        <w:tc>
          <w:tcPr>
            <w:tcW w:w="1319" w:type="dxa"/>
          </w:tcPr>
          <w:p w14:paraId="1A78BCA8" w14:textId="14C15EC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0DAC8C" w14:textId="24EA4862" w:rsidTr="00C12C3F">
        <w:tc>
          <w:tcPr>
            <w:tcW w:w="1340" w:type="dxa"/>
            <w:vAlign w:val="bottom"/>
          </w:tcPr>
          <w:p w14:paraId="49369AAF" w14:textId="50D41DF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11C.14</w:t>
            </w:r>
          </w:p>
        </w:tc>
        <w:tc>
          <w:tcPr>
            <w:tcW w:w="7019" w:type="dxa"/>
            <w:vAlign w:val="bottom"/>
          </w:tcPr>
          <w:p w14:paraId="4ED90124" w14:textId="626426B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Grupo inter institucional de información (comités)</w:t>
            </w:r>
          </w:p>
        </w:tc>
        <w:tc>
          <w:tcPr>
            <w:tcW w:w="1319" w:type="dxa"/>
          </w:tcPr>
          <w:p w14:paraId="4AE798CA" w14:textId="0D24B322"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91F6C35" w14:textId="31DD5846" w:rsidTr="00C12C3F">
        <w:tc>
          <w:tcPr>
            <w:tcW w:w="1340" w:type="dxa"/>
            <w:vAlign w:val="bottom"/>
          </w:tcPr>
          <w:p w14:paraId="05A17B56" w14:textId="1572072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11C.15</w:t>
            </w:r>
          </w:p>
        </w:tc>
        <w:tc>
          <w:tcPr>
            <w:tcW w:w="7019" w:type="dxa"/>
            <w:vAlign w:val="bottom"/>
          </w:tcPr>
          <w:p w14:paraId="1F054B1D" w14:textId="2BDF2D3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 programas de acción </w:t>
            </w:r>
          </w:p>
        </w:tc>
        <w:tc>
          <w:tcPr>
            <w:tcW w:w="1319" w:type="dxa"/>
          </w:tcPr>
          <w:p w14:paraId="13903592" w14:textId="4F1A283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42EBD47C" w14:textId="1E63E819" w:rsidTr="00C12C3F">
        <w:tc>
          <w:tcPr>
            <w:tcW w:w="1340" w:type="dxa"/>
            <w:vAlign w:val="bottom"/>
          </w:tcPr>
          <w:p w14:paraId="3586EA79" w14:textId="1A85A25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11C.16</w:t>
            </w:r>
          </w:p>
        </w:tc>
        <w:tc>
          <w:tcPr>
            <w:tcW w:w="7019" w:type="dxa"/>
            <w:vAlign w:val="bottom"/>
          </w:tcPr>
          <w:p w14:paraId="13DDE6CC" w14:textId="2BD636A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labores </w:t>
            </w:r>
          </w:p>
        </w:tc>
        <w:tc>
          <w:tcPr>
            <w:tcW w:w="1319" w:type="dxa"/>
          </w:tcPr>
          <w:p w14:paraId="79CBDA8D" w14:textId="595E5F39"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4B5009" w14:textId="1C8C3A67" w:rsidTr="00C12C3F">
        <w:tc>
          <w:tcPr>
            <w:tcW w:w="1340" w:type="dxa"/>
            <w:vAlign w:val="bottom"/>
          </w:tcPr>
          <w:p w14:paraId="6C43719C" w14:textId="7DC710D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11C.17</w:t>
            </w:r>
          </w:p>
        </w:tc>
        <w:tc>
          <w:tcPr>
            <w:tcW w:w="7019" w:type="dxa"/>
            <w:vAlign w:val="bottom"/>
          </w:tcPr>
          <w:p w14:paraId="726A6255" w14:textId="13BB309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ejecución </w:t>
            </w:r>
          </w:p>
        </w:tc>
        <w:tc>
          <w:tcPr>
            <w:tcW w:w="1319" w:type="dxa"/>
          </w:tcPr>
          <w:p w14:paraId="4AA9398A" w14:textId="1477E08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C412DB5" w14:textId="59113ED8" w:rsidTr="00C12C3F">
        <w:tc>
          <w:tcPr>
            <w:tcW w:w="1340" w:type="dxa"/>
            <w:vAlign w:val="bottom"/>
          </w:tcPr>
          <w:p w14:paraId="424A5E88" w14:textId="5D35DF4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11C.18</w:t>
            </w:r>
          </w:p>
        </w:tc>
        <w:tc>
          <w:tcPr>
            <w:tcW w:w="7019" w:type="dxa"/>
            <w:vAlign w:val="bottom"/>
          </w:tcPr>
          <w:p w14:paraId="3A196B96" w14:textId="0F44625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gobierno </w:t>
            </w:r>
          </w:p>
        </w:tc>
        <w:tc>
          <w:tcPr>
            <w:tcW w:w="1319" w:type="dxa"/>
          </w:tcPr>
          <w:p w14:paraId="05A4CAE6" w14:textId="55EC83B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7440501" w14:textId="1E0898A6" w:rsidTr="00C12C3F">
        <w:tc>
          <w:tcPr>
            <w:tcW w:w="1340" w:type="dxa"/>
            <w:vAlign w:val="bottom"/>
          </w:tcPr>
          <w:p w14:paraId="6B837F3F" w14:textId="69AB941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11C.19</w:t>
            </w:r>
          </w:p>
        </w:tc>
        <w:tc>
          <w:tcPr>
            <w:tcW w:w="7019" w:type="dxa"/>
            <w:vAlign w:val="bottom"/>
          </w:tcPr>
          <w:p w14:paraId="2EB595E4" w14:textId="4D7E11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w:t>
            </w:r>
          </w:p>
        </w:tc>
        <w:tc>
          <w:tcPr>
            <w:tcW w:w="1319" w:type="dxa"/>
          </w:tcPr>
          <w:p w14:paraId="4AD4C988" w14:textId="6D84D41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9E7F789" w14:textId="60444D35" w:rsidTr="00C12C3F">
        <w:tc>
          <w:tcPr>
            <w:tcW w:w="1340" w:type="dxa"/>
            <w:vAlign w:val="bottom"/>
          </w:tcPr>
          <w:p w14:paraId="57809B2E" w14:textId="6424B1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11C.20</w:t>
            </w:r>
          </w:p>
        </w:tc>
        <w:tc>
          <w:tcPr>
            <w:tcW w:w="7019" w:type="dxa"/>
            <w:vAlign w:val="bottom"/>
          </w:tcPr>
          <w:p w14:paraId="7BCE06CE" w14:textId="0DA234E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de desempeño, calidad y productividad </w:t>
            </w:r>
          </w:p>
        </w:tc>
        <w:tc>
          <w:tcPr>
            <w:tcW w:w="1319" w:type="dxa"/>
          </w:tcPr>
          <w:p w14:paraId="3752CC30" w14:textId="1BC8AE4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956299" w14:textId="7E70106B" w:rsidTr="00C12C3F">
        <w:tc>
          <w:tcPr>
            <w:tcW w:w="1340" w:type="dxa"/>
            <w:vAlign w:val="bottom"/>
          </w:tcPr>
          <w:p w14:paraId="43100F6C" w14:textId="60DCFC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11C.21</w:t>
            </w:r>
          </w:p>
        </w:tc>
        <w:tc>
          <w:tcPr>
            <w:tcW w:w="7019" w:type="dxa"/>
            <w:vAlign w:val="bottom"/>
          </w:tcPr>
          <w:p w14:paraId="5A2C751B" w14:textId="3C8535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para la evaluación </w:t>
            </w:r>
          </w:p>
        </w:tc>
        <w:tc>
          <w:tcPr>
            <w:tcW w:w="1319" w:type="dxa"/>
          </w:tcPr>
          <w:p w14:paraId="2C32E7E9" w14:textId="7CD2977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00301E5" w14:textId="37F7A60B" w:rsidTr="00C12C3F">
        <w:tc>
          <w:tcPr>
            <w:tcW w:w="1340" w:type="dxa"/>
            <w:vAlign w:val="bottom"/>
          </w:tcPr>
          <w:p w14:paraId="5BF486F5" w14:textId="3028B85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11C.22</w:t>
            </w:r>
          </w:p>
        </w:tc>
        <w:tc>
          <w:tcPr>
            <w:tcW w:w="7019" w:type="dxa"/>
            <w:vAlign w:val="bottom"/>
          </w:tcPr>
          <w:p w14:paraId="4EEA5D1D" w14:textId="2F056A6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Modelos de organización </w:t>
            </w:r>
          </w:p>
        </w:tc>
        <w:tc>
          <w:tcPr>
            <w:tcW w:w="1319" w:type="dxa"/>
          </w:tcPr>
          <w:p w14:paraId="32A9CA04" w14:textId="5BDEA589"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C5C7986"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1298854A" w14:textId="329FC8D3" w:rsidTr="00C12C3F">
        <w:tc>
          <w:tcPr>
            <w:tcW w:w="1340" w:type="dxa"/>
            <w:shd w:val="clear" w:color="auto" w:fill="BFBFBF" w:themeFill="background1" w:themeFillShade="BF"/>
          </w:tcPr>
          <w:p w14:paraId="35E763BC"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4CF48C2"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8E9F63F"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6E80C56" w14:textId="52BCF57F"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2847A754" w14:textId="7F2E163B" w:rsidTr="00C12C3F">
        <w:tc>
          <w:tcPr>
            <w:tcW w:w="1340" w:type="dxa"/>
          </w:tcPr>
          <w:p w14:paraId="003E166B" w14:textId="542A91B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7019" w:type="dxa"/>
          </w:tcPr>
          <w:p w14:paraId="68EEB2A1" w14:textId="1DDDD2ED" w:rsidR="00C12C3F" w:rsidRPr="002F53E5" w:rsidRDefault="009E2B51"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Transparencia y Acceso a la I</w:t>
            </w:r>
            <w:r w:rsidR="00C12C3F" w:rsidRPr="002F53E5">
              <w:rPr>
                <w:rFonts w:ascii="Century Gothic" w:hAnsi="Century Gothic" w:cs="Arial"/>
                <w:sz w:val="20"/>
                <w:szCs w:val="20"/>
                <w:lang w:val="es-ES_tradnl"/>
              </w:rPr>
              <w:t xml:space="preserve">nformación </w:t>
            </w:r>
          </w:p>
        </w:tc>
        <w:tc>
          <w:tcPr>
            <w:tcW w:w="1319" w:type="dxa"/>
          </w:tcPr>
          <w:p w14:paraId="2617D138" w14:textId="6FE5836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1ED045C" w14:textId="7AC20783" w:rsidTr="00C12C3F">
        <w:tc>
          <w:tcPr>
            <w:tcW w:w="1340" w:type="dxa"/>
          </w:tcPr>
          <w:p w14:paraId="5FEB0566"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563B099F"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0A7394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7EA88D1" w14:textId="2A4E43F9" w:rsidTr="00C12C3F">
        <w:tc>
          <w:tcPr>
            <w:tcW w:w="1340" w:type="dxa"/>
          </w:tcPr>
          <w:p w14:paraId="6CCD10F7" w14:textId="28A7F3A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w:t>
            </w:r>
          </w:p>
        </w:tc>
        <w:tc>
          <w:tcPr>
            <w:tcW w:w="7019" w:type="dxa"/>
          </w:tcPr>
          <w:p w14:paraId="1210C1E1" w14:textId="7C55466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acceso a la información </w:t>
            </w:r>
          </w:p>
        </w:tc>
        <w:tc>
          <w:tcPr>
            <w:tcW w:w="1319" w:type="dxa"/>
          </w:tcPr>
          <w:p w14:paraId="17926ABF" w14:textId="52EE21A3"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4BE45E5F" w14:textId="6715E4B5" w:rsidTr="00C12C3F">
        <w:tc>
          <w:tcPr>
            <w:tcW w:w="1340" w:type="dxa"/>
          </w:tcPr>
          <w:p w14:paraId="6B8F769E" w14:textId="437D83F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12C.2</w:t>
            </w:r>
          </w:p>
        </w:tc>
        <w:tc>
          <w:tcPr>
            <w:tcW w:w="7019" w:type="dxa"/>
          </w:tcPr>
          <w:p w14:paraId="79C66A2E" w14:textId="08A4A63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acceso a la información   </w:t>
            </w:r>
          </w:p>
        </w:tc>
        <w:tc>
          <w:tcPr>
            <w:tcW w:w="1319" w:type="dxa"/>
          </w:tcPr>
          <w:p w14:paraId="4DF3E89B" w14:textId="7B10008F"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332C0F3" w14:textId="212F533C" w:rsidTr="00C12C3F">
        <w:tc>
          <w:tcPr>
            <w:tcW w:w="1340" w:type="dxa"/>
          </w:tcPr>
          <w:p w14:paraId="13053F80" w14:textId="6B67770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12C.3</w:t>
            </w:r>
          </w:p>
        </w:tc>
        <w:tc>
          <w:tcPr>
            <w:tcW w:w="7019" w:type="dxa"/>
          </w:tcPr>
          <w:p w14:paraId="4B61D4EF" w14:textId="79C774D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transparencia y combate a la corrupción </w:t>
            </w:r>
          </w:p>
        </w:tc>
        <w:tc>
          <w:tcPr>
            <w:tcW w:w="1319" w:type="dxa"/>
          </w:tcPr>
          <w:p w14:paraId="2F98DEDE" w14:textId="2FF2714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179FD67" w14:textId="16AABBB9" w:rsidTr="00C12C3F">
        <w:tc>
          <w:tcPr>
            <w:tcW w:w="1340" w:type="dxa"/>
          </w:tcPr>
          <w:p w14:paraId="4D20E1E0" w14:textId="2BDA7E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12C.4</w:t>
            </w:r>
          </w:p>
        </w:tc>
        <w:tc>
          <w:tcPr>
            <w:tcW w:w="7019" w:type="dxa"/>
          </w:tcPr>
          <w:p w14:paraId="01861FAE" w14:textId="73D9F38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Unidades de enlace </w:t>
            </w:r>
          </w:p>
        </w:tc>
        <w:tc>
          <w:tcPr>
            <w:tcW w:w="1319" w:type="dxa"/>
          </w:tcPr>
          <w:p w14:paraId="2EF07037" w14:textId="148D5EBB"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606C6EF" w14:textId="590DB6CF" w:rsidTr="00C12C3F">
        <w:tc>
          <w:tcPr>
            <w:tcW w:w="1340" w:type="dxa"/>
          </w:tcPr>
          <w:p w14:paraId="0FFB0BD3" w14:textId="57505F3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12C.5</w:t>
            </w:r>
          </w:p>
        </w:tc>
        <w:tc>
          <w:tcPr>
            <w:tcW w:w="7019" w:type="dxa"/>
          </w:tcPr>
          <w:p w14:paraId="2D014D7F" w14:textId="67B6D18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 de información </w:t>
            </w:r>
          </w:p>
        </w:tc>
        <w:tc>
          <w:tcPr>
            <w:tcW w:w="1319" w:type="dxa"/>
          </w:tcPr>
          <w:p w14:paraId="7E2B1250" w14:textId="0E77F0B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330447" w14:textId="556A9593" w:rsidTr="00C12C3F">
        <w:tc>
          <w:tcPr>
            <w:tcW w:w="1340" w:type="dxa"/>
          </w:tcPr>
          <w:p w14:paraId="6D0A8D16" w14:textId="6F9EB18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12C.6</w:t>
            </w:r>
          </w:p>
        </w:tc>
        <w:tc>
          <w:tcPr>
            <w:tcW w:w="7019" w:type="dxa"/>
          </w:tcPr>
          <w:p w14:paraId="48D36769" w14:textId="2F988B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Solicitudes de acceso a la información </w:t>
            </w:r>
          </w:p>
        </w:tc>
        <w:tc>
          <w:tcPr>
            <w:tcW w:w="1319" w:type="dxa"/>
          </w:tcPr>
          <w:p w14:paraId="74F914D2" w14:textId="2A5A92F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5C8A930" w14:textId="12A0B620" w:rsidTr="00C12C3F">
        <w:tc>
          <w:tcPr>
            <w:tcW w:w="1340" w:type="dxa"/>
          </w:tcPr>
          <w:p w14:paraId="4D380F87" w14:textId="5B34B37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12C.7</w:t>
            </w:r>
          </w:p>
        </w:tc>
        <w:tc>
          <w:tcPr>
            <w:tcW w:w="7019" w:type="dxa"/>
          </w:tcPr>
          <w:p w14:paraId="7AB89212" w14:textId="0A1D820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Portal de transparencia </w:t>
            </w:r>
          </w:p>
        </w:tc>
        <w:tc>
          <w:tcPr>
            <w:tcW w:w="1319" w:type="dxa"/>
          </w:tcPr>
          <w:p w14:paraId="3A77AA97" w14:textId="6FC4080E"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EE66A2C" w14:textId="1BD828D7" w:rsidTr="00C12C3F">
        <w:tc>
          <w:tcPr>
            <w:tcW w:w="1340" w:type="dxa"/>
          </w:tcPr>
          <w:p w14:paraId="4E0F5899" w14:textId="244F4E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12C.8</w:t>
            </w:r>
          </w:p>
        </w:tc>
        <w:tc>
          <w:tcPr>
            <w:tcW w:w="7019" w:type="dxa"/>
          </w:tcPr>
          <w:p w14:paraId="3DC6CE55" w14:textId="3255A91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reservada </w:t>
            </w:r>
          </w:p>
        </w:tc>
        <w:tc>
          <w:tcPr>
            <w:tcW w:w="1319" w:type="dxa"/>
          </w:tcPr>
          <w:p w14:paraId="4EA38C9B" w14:textId="4E75FF7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22744C" w14:textId="7356019A" w:rsidTr="00C12C3F">
        <w:tc>
          <w:tcPr>
            <w:tcW w:w="1340" w:type="dxa"/>
          </w:tcPr>
          <w:p w14:paraId="3883E4EA" w14:textId="697D039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12C.9</w:t>
            </w:r>
          </w:p>
        </w:tc>
        <w:tc>
          <w:tcPr>
            <w:tcW w:w="7019" w:type="dxa"/>
          </w:tcPr>
          <w:p w14:paraId="36F1B110" w14:textId="5ABA873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confidencial </w:t>
            </w:r>
          </w:p>
        </w:tc>
        <w:tc>
          <w:tcPr>
            <w:tcW w:w="1319" w:type="dxa"/>
          </w:tcPr>
          <w:p w14:paraId="45887558" w14:textId="1FD748BC"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B8280D6" w14:textId="1F0A8950" w:rsidTr="00C12C3F">
        <w:tc>
          <w:tcPr>
            <w:tcW w:w="1340" w:type="dxa"/>
            <w:vAlign w:val="bottom"/>
          </w:tcPr>
          <w:p w14:paraId="51D47E5F" w14:textId="1CFFC0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12C.10</w:t>
            </w:r>
          </w:p>
        </w:tc>
        <w:tc>
          <w:tcPr>
            <w:tcW w:w="7019" w:type="dxa"/>
            <w:vAlign w:val="bottom"/>
          </w:tcPr>
          <w:p w14:paraId="6000D89A" w14:textId="3A39D37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datos personales </w:t>
            </w:r>
          </w:p>
        </w:tc>
        <w:tc>
          <w:tcPr>
            <w:tcW w:w="1319" w:type="dxa"/>
          </w:tcPr>
          <w:p w14:paraId="72427B74" w14:textId="210E247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68659E0" w14:textId="7B871696" w:rsidTr="00C12C3F">
        <w:tc>
          <w:tcPr>
            <w:tcW w:w="1340" w:type="dxa"/>
            <w:vAlign w:val="bottom"/>
          </w:tcPr>
          <w:p w14:paraId="78955300" w14:textId="48B7C8F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12C.11</w:t>
            </w:r>
          </w:p>
        </w:tc>
        <w:tc>
          <w:tcPr>
            <w:tcW w:w="7019" w:type="dxa"/>
            <w:vAlign w:val="bottom"/>
          </w:tcPr>
          <w:p w14:paraId="139E2F39" w14:textId="5D934A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Instituto federal de acceso a la información </w:t>
            </w:r>
          </w:p>
        </w:tc>
        <w:tc>
          <w:tcPr>
            <w:tcW w:w="1319" w:type="dxa"/>
          </w:tcPr>
          <w:p w14:paraId="087A65AB" w14:textId="316E726C"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28AE109" w14:textId="5A9AF742" w:rsidTr="00C12C3F">
        <w:tc>
          <w:tcPr>
            <w:tcW w:w="1340" w:type="dxa"/>
            <w:vAlign w:val="bottom"/>
          </w:tcPr>
          <w:p w14:paraId="5B32BABE" w14:textId="42B9AC0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12C.12</w:t>
            </w:r>
          </w:p>
        </w:tc>
        <w:tc>
          <w:tcPr>
            <w:tcW w:w="7019" w:type="dxa"/>
            <w:vAlign w:val="bottom"/>
          </w:tcPr>
          <w:p w14:paraId="4432F918" w14:textId="769C86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Archivos del presidente electo </w:t>
            </w:r>
          </w:p>
        </w:tc>
        <w:tc>
          <w:tcPr>
            <w:tcW w:w="1319" w:type="dxa"/>
          </w:tcPr>
          <w:p w14:paraId="060C8A47" w14:textId="7D5CE5B6"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B756B08" w14:textId="77777777" w:rsidR="001C0CE1" w:rsidRPr="002F53E5" w:rsidRDefault="001C0CE1" w:rsidP="00D61612">
      <w:pPr>
        <w:tabs>
          <w:tab w:val="left" w:pos="9356"/>
        </w:tabs>
        <w:ind w:right="332"/>
        <w:rPr>
          <w:rFonts w:ascii="Century Gothic" w:hAnsi="Century Gothic" w:cs="Arial"/>
          <w:b/>
          <w:sz w:val="20"/>
          <w:szCs w:val="20"/>
          <w:lang w:val="es-ES_tradnl"/>
        </w:rPr>
      </w:pPr>
    </w:p>
    <w:p w14:paraId="42AECD7D" w14:textId="77777777" w:rsidR="00DF016E" w:rsidRDefault="00DF016E" w:rsidP="00D61612">
      <w:pPr>
        <w:tabs>
          <w:tab w:val="left" w:pos="9356"/>
        </w:tabs>
        <w:ind w:right="332"/>
        <w:rPr>
          <w:rFonts w:ascii="Century Gothic" w:hAnsi="Century Gothic" w:cs="Arial"/>
          <w:b/>
          <w:sz w:val="20"/>
          <w:szCs w:val="20"/>
          <w:lang w:val="es-ES_tradnl"/>
        </w:rPr>
      </w:pPr>
    </w:p>
    <w:p w14:paraId="162BBAC6" w14:textId="549647D9" w:rsidR="00FF5C1C" w:rsidRDefault="00FF5C1C" w:rsidP="00D61612">
      <w:pPr>
        <w:tabs>
          <w:tab w:val="left" w:pos="9356"/>
        </w:tabs>
        <w:ind w:right="332"/>
        <w:rPr>
          <w:rFonts w:ascii="Century Gothic" w:hAnsi="Century Gothic" w:cs="Arial"/>
          <w:b/>
          <w:sz w:val="20"/>
          <w:szCs w:val="20"/>
          <w:lang w:val="es-ES_tradnl"/>
        </w:rPr>
      </w:pPr>
    </w:p>
    <w:p w14:paraId="244F3C8E" w14:textId="442A7D18" w:rsidR="00EB2B0D" w:rsidRDefault="00EB2B0D" w:rsidP="00D61612">
      <w:pPr>
        <w:tabs>
          <w:tab w:val="left" w:pos="9356"/>
        </w:tabs>
        <w:ind w:right="332"/>
        <w:rPr>
          <w:rFonts w:ascii="Century Gothic" w:hAnsi="Century Gothic" w:cs="Arial"/>
          <w:b/>
          <w:sz w:val="20"/>
          <w:szCs w:val="20"/>
          <w:lang w:val="es-ES_tradnl"/>
        </w:rPr>
      </w:pPr>
    </w:p>
    <w:p w14:paraId="2D0DE7C6" w14:textId="150EDA82" w:rsidR="00EB2B0D" w:rsidRDefault="00EB2B0D" w:rsidP="00D61612">
      <w:pPr>
        <w:tabs>
          <w:tab w:val="left" w:pos="9356"/>
        </w:tabs>
        <w:ind w:right="332"/>
        <w:rPr>
          <w:rFonts w:ascii="Century Gothic" w:hAnsi="Century Gothic" w:cs="Arial"/>
          <w:b/>
          <w:sz w:val="20"/>
          <w:szCs w:val="20"/>
          <w:lang w:val="es-ES_tradnl"/>
        </w:rPr>
      </w:pPr>
    </w:p>
    <w:p w14:paraId="75E1705C" w14:textId="2632ED7F" w:rsidR="00EB2B0D" w:rsidRDefault="00EB2B0D" w:rsidP="00D61612">
      <w:pPr>
        <w:tabs>
          <w:tab w:val="left" w:pos="9356"/>
        </w:tabs>
        <w:ind w:right="332"/>
        <w:rPr>
          <w:rFonts w:ascii="Century Gothic" w:hAnsi="Century Gothic" w:cs="Arial"/>
          <w:b/>
          <w:sz w:val="20"/>
          <w:szCs w:val="20"/>
          <w:lang w:val="es-ES_tradnl"/>
        </w:rPr>
      </w:pPr>
    </w:p>
    <w:p w14:paraId="0ACDD657" w14:textId="4767837B" w:rsidR="00F116CF" w:rsidRDefault="00F116CF" w:rsidP="00D61612">
      <w:pPr>
        <w:tabs>
          <w:tab w:val="left" w:pos="9356"/>
        </w:tabs>
        <w:ind w:right="332"/>
        <w:rPr>
          <w:rFonts w:ascii="Century Gothic" w:hAnsi="Century Gothic" w:cs="Arial"/>
          <w:b/>
          <w:sz w:val="20"/>
          <w:szCs w:val="20"/>
          <w:lang w:val="es-ES_tradnl"/>
        </w:rPr>
      </w:pPr>
    </w:p>
    <w:p w14:paraId="692BE0F2" w14:textId="77777777" w:rsidR="00F116CF" w:rsidRPr="002F53E5" w:rsidRDefault="00F116CF"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2737C160" w14:textId="1CD943E8" w:rsidTr="00EB3002">
        <w:tc>
          <w:tcPr>
            <w:tcW w:w="1334" w:type="dxa"/>
            <w:shd w:val="clear" w:color="auto" w:fill="BFBFBF" w:themeFill="background1" w:themeFillShade="BF"/>
          </w:tcPr>
          <w:p w14:paraId="3966EE1F"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6547" w:type="dxa"/>
            <w:shd w:val="clear" w:color="auto" w:fill="BFBFBF" w:themeFill="background1" w:themeFillShade="BF"/>
          </w:tcPr>
          <w:p w14:paraId="6F26EEB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3CC9DD33"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797" w:type="dxa"/>
            <w:shd w:val="clear" w:color="auto" w:fill="BFBFBF" w:themeFill="background1" w:themeFillShade="BF"/>
          </w:tcPr>
          <w:p w14:paraId="560ED5A6" w14:textId="3B696754"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0A68037" w14:textId="12272E41" w:rsidTr="00EB3002">
        <w:tc>
          <w:tcPr>
            <w:tcW w:w="1334" w:type="dxa"/>
          </w:tcPr>
          <w:p w14:paraId="21023D2B" w14:textId="51070D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6547" w:type="dxa"/>
          </w:tcPr>
          <w:p w14:paraId="6DF1646C" w14:textId="0968E42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c>
          <w:tcPr>
            <w:tcW w:w="1797" w:type="dxa"/>
          </w:tcPr>
          <w:p w14:paraId="04262B24" w14:textId="2BC1AD7C"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9BD438" w14:textId="4751A80B" w:rsidTr="00EB3002">
        <w:tc>
          <w:tcPr>
            <w:tcW w:w="1334" w:type="dxa"/>
          </w:tcPr>
          <w:p w14:paraId="6E9196EB"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6547" w:type="dxa"/>
          </w:tcPr>
          <w:p w14:paraId="6257A683"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797" w:type="dxa"/>
          </w:tcPr>
          <w:p w14:paraId="22A88F08" w14:textId="77777777"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A2D37F2" w14:textId="3783E200" w:rsidTr="00EB3002">
        <w:tc>
          <w:tcPr>
            <w:tcW w:w="1334" w:type="dxa"/>
          </w:tcPr>
          <w:p w14:paraId="10294003" w14:textId="7E1D667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w:t>
            </w:r>
          </w:p>
        </w:tc>
        <w:tc>
          <w:tcPr>
            <w:tcW w:w="6547" w:type="dxa"/>
          </w:tcPr>
          <w:p w14:paraId="19897A80" w14:textId="1EFEE9E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administración de archivos  </w:t>
            </w:r>
          </w:p>
        </w:tc>
        <w:tc>
          <w:tcPr>
            <w:tcW w:w="1797" w:type="dxa"/>
          </w:tcPr>
          <w:p w14:paraId="5981E766" w14:textId="40292D23"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852A3A" w14:textId="6797263E" w:rsidTr="00EB3002">
        <w:tc>
          <w:tcPr>
            <w:tcW w:w="1334" w:type="dxa"/>
          </w:tcPr>
          <w:p w14:paraId="43C828A3" w14:textId="538CF0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13C.2</w:t>
            </w:r>
          </w:p>
        </w:tc>
        <w:tc>
          <w:tcPr>
            <w:tcW w:w="6547" w:type="dxa"/>
          </w:tcPr>
          <w:p w14:paraId="70CBDA5E" w14:textId="2E03E5B9" w:rsidR="00C12C3F" w:rsidRPr="002F53E5" w:rsidRDefault="003669D4"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programas y proyectos </w:t>
            </w:r>
          </w:p>
        </w:tc>
        <w:tc>
          <w:tcPr>
            <w:tcW w:w="1797" w:type="dxa"/>
          </w:tcPr>
          <w:p w14:paraId="2CA311D5" w14:textId="06B56F4F"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6EC6DBD" w14:textId="06EFF525" w:rsidTr="00EB3002">
        <w:tc>
          <w:tcPr>
            <w:tcW w:w="1334" w:type="dxa"/>
          </w:tcPr>
          <w:p w14:paraId="2AB1EA6F" w14:textId="69C98A3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13C.3</w:t>
            </w:r>
          </w:p>
        </w:tc>
        <w:tc>
          <w:tcPr>
            <w:tcW w:w="6547" w:type="dxa"/>
          </w:tcPr>
          <w:p w14:paraId="067B655E" w14:textId="35C5AFD0" w:rsidR="00C12C3F" w:rsidRPr="002F53E5" w:rsidRDefault="007D1E2D"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 coordinadora de archivos </w:t>
            </w:r>
          </w:p>
        </w:tc>
        <w:tc>
          <w:tcPr>
            <w:tcW w:w="1797" w:type="dxa"/>
          </w:tcPr>
          <w:p w14:paraId="3E9C3AF9" w14:textId="797BEA22"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EB3002" w:rsidRPr="002F53E5" w14:paraId="5332BDEC" w14:textId="0A8F3495" w:rsidTr="00EB3002">
        <w:tc>
          <w:tcPr>
            <w:tcW w:w="1334" w:type="dxa"/>
          </w:tcPr>
          <w:p w14:paraId="773AB40A" w14:textId="3D1D9793"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13C.4</w:t>
            </w:r>
          </w:p>
        </w:tc>
        <w:tc>
          <w:tcPr>
            <w:tcW w:w="6547" w:type="dxa"/>
          </w:tcPr>
          <w:p w14:paraId="2219CF4F" w14:textId="7BF6934E"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institucionales de archivos </w:t>
            </w:r>
          </w:p>
        </w:tc>
        <w:tc>
          <w:tcPr>
            <w:tcW w:w="1797" w:type="dxa"/>
          </w:tcPr>
          <w:p w14:paraId="32E0EE9A" w14:textId="65CEFE3B" w:rsidR="00EB3002" w:rsidRPr="002F53E5" w:rsidRDefault="00CA5B9A"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3083782" w14:textId="7A2E65CE" w:rsidTr="00EB3002">
        <w:tc>
          <w:tcPr>
            <w:tcW w:w="1334" w:type="dxa"/>
          </w:tcPr>
          <w:p w14:paraId="5CACF7BA" w14:textId="21BBE9C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13C.5</w:t>
            </w:r>
          </w:p>
        </w:tc>
        <w:tc>
          <w:tcPr>
            <w:tcW w:w="6547" w:type="dxa"/>
          </w:tcPr>
          <w:p w14:paraId="72A8711C" w14:textId="79B41F9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archivísticos </w:t>
            </w:r>
          </w:p>
        </w:tc>
        <w:tc>
          <w:tcPr>
            <w:tcW w:w="1797" w:type="dxa"/>
          </w:tcPr>
          <w:p w14:paraId="61048433" w14:textId="1587FD5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53966F7" w14:textId="055075D1" w:rsidTr="00EB3002">
        <w:tc>
          <w:tcPr>
            <w:tcW w:w="1334" w:type="dxa"/>
          </w:tcPr>
          <w:p w14:paraId="2D464547" w14:textId="31439661"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13C.6</w:t>
            </w:r>
          </w:p>
        </w:tc>
        <w:tc>
          <w:tcPr>
            <w:tcW w:w="6547" w:type="dxa"/>
          </w:tcPr>
          <w:p w14:paraId="7BDC8078" w14:textId="0E2BCA7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Transferencias documentales</w:t>
            </w:r>
          </w:p>
        </w:tc>
        <w:tc>
          <w:tcPr>
            <w:tcW w:w="1797" w:type="dxa"/>
          </w:tcPr>
          <w:p w14:paraId="7AC48BDE" w14:textId="1D0FC86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B8F581B" w14:textId="6136C5A6" w:rsidTr="00EB3002">
        <w:tc>
          <w:tcPr>
            <w:tcW w:w="1334" w:type="dxa"/>
          </w:tcPr>
          <w:p w14:paraId="162FF6D0" w14:textId="00FC9F8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13C.7</w:t>
            </w:r>
          </w:p>
        </w:tc>
        <w:tc>
          <w:tcPr>
            <w:tcW w:w="6547" w:type="dxa"/>
          </w:tcPr>
          <w:p w14:paraId="491C3E50" w14:textId="41038B3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Baja documental </w:t>
            </w:r>
          </w:p>
        </w:tc>
        <w:tc>
          <w:tcPr>
            <w:tcW w:w="1797" w:type="dxa"/>
          </w:tcPr>
          <w:p w14:paraId="0D4950D7" w14:textId="0188F02B"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7A442A9D" w14:textId="77777777" w:rsidTr="00EB3002">
        <w:tc>
          <w:tcPr>
            <w:tcW w:w="1334" w:type="dxa"/>
          </w:tcPr>
          <w:p w14:paraId="7F0EC7DA" w14:textId="41B1CBE5"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13C.8</w:t>
            </w:r>
          </w:p>
        </w:tc>
        <w:tc>
          <w:tcPr>
            <w:tcW w:w="6547" w:type="dxa"/>
          </w:tcPr>
          <w:p w14:paraId="7515FC2A" w14:textId="526A26B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Conservación y preservación</w:t>
            </w:r>
          </w:p>
        </w:tc>
        <w:tc>
          <w:tcPr>
            <w:tcW w:w="1797" w:type="dxa"/>
          </w:tcPr>
          <w:p w14:paraId="6777CEC4" w14:textId="7D724AA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21FEE7D3" w14:textId="77777777" w:rsidTr="00EB3002">
        <w:tc>
          <w:tcPr>
            <w:tcW w:w="1334" w:type="dxa"/>
          </w:tcPr>
          <w:p w14:paraId="26946F40" w14:textId="5CE7E53C"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13C.9</w:t>
            </w:r>
          </w:p>
        </w:tc>
        <w:tc>
          <w:tcPr>
            <w:tcW w:w="6547" w:type="dxa"/>
          </w:tcPr>
          <w:p w14:paraId="277CC42A" w14:textId="4D5C501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estatal de archivo </w:t>
            </w:r>
          </w:p>
        </w:tc>
        <w:tc>
          <w:tcPr>
            <w:tcW w:w="1797" w:type="dxa"/>
          </w:tcPr>
          <w:p w14:paraId="787E57E5" w14:textId="3699F71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1BA08B1" w14:textId="77777777" w:rsidTr="00EB3002">
        <w:tc>
          <w:tcPr>
            <w:tcW w:w="1334" w:type="dxa"/>
          </w:tcPr>
          <w:p w14:paraId="1BF53F0E" w14:textId="47520ED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13C.10</w:t>
            </w:r>
          </w:p>
        </w:tc>
        <w:tc>
          <w:tcPr>
            <w:tcW w:w="6547" w:type="dxa"/>
          </w:tcPr>
          <w:p w14:paraId="2A80B7F5" w14:textId="614D3C1A"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Cursos asesorías y capacitaciones </w:t>
            </w:r>
          </w:p>
        </w:tc>
        <w:tc>
          <w:tcPr>
            <w:tcW w:w="1797" w:type="dxa"/>
          </w:tcPr>
          <w:p w14:paraId="271DEA80" w14:textId="184B87AD"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E8B033C" w14:textId="77777777" w:rsidTr="00EB3002">
        <w:tc>
          <w:tcPr>
            <w:tcW w:w="1334" w:type="dxa"/>
          </w:tcPr>
          <w:p w14:paraId="2FED3E9C" w14:textId="3210BC2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13C.11</w:t>
            </w:r>
          </w:p>
        </w:tc>
        <w:tc>
          <w:tcPr>
            <w:tcW w:w="6547" w:type="dxa"/>
          </w:tcPr>
          <w:p w14:paraId="3B87AB9B" w14:textId="6B078C4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Organismos rectores </w:t>
            </w:r>
          </w:p>
        </w:tc>
        <w:tc>
          <w:tcPr>
            <w:tcW w:w="1797" w:type="dxa"/>
          </w:tcPr>
          <w:p w14:paraId="5ECF3758" w14:textId="49F0A03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180A4401" w14:textId="77777777" w:rsidTr="00EB3002">
        <w:tc>
          <w:tcPr>
            <w:tcW w:w="1334" w:type="dxa"/>
          </w:tcPr>
          <w:p w14:paraId="0CF0D9F3" w14:textId="470F00C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13C.12</w:t>
            </w:r>
          </w:p>
        </w:tc>
        <w:tc>
          <w:tcPr>
            <w:tcW w:w="6547" w:type="dxa"/>
          </w:tcPr>
          <w:p w14:paraId="0EE5EF9C" w14:textId="62BD399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Vinculación archivísticas </w:t>
            </w:r>
          </w:p>
        </w:tc>
        <w:tc>
          <w:tcPr>
            <w:tcW w:w="1797" w:type="dxa"/>
          </w:tcPr>
          <w:p w14:paraId="2625ED38" w14:textId="24A7E3BC"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1283E8F3" w14:textId="77777777" w:rsidTr="00EB3002">
        <w:tc>
          <w:tcPr>
            <w:tcW w:w="1334" w:type="dxa"/>
          </w:tcPr>
          <w:p w14:paraId="2E62069B" w14:textId="5D97592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13C.13</w:t>
            </w:r>
          </w:p>
        </w:tc>
        <w:tc>
          <w:tcPr>
            <w:tcW w:w="6547" w:type="dxa"/>
          </w:tcPr>
          <w:p w14:paraId="01A44779" w14:textId="633C2C4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Difusión </w:t>
            </w:r>
          </w:p>
        </w:tc>
        <w:tc>
          <w:tcPr>
            <w:tcW w:w="1797" w:type="dxa"/>
          </w:tcPr>
          <w:p w14:paraId="1656944C" w14:textId="0A279667"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86AA1EF" w14:textId="77777777" w:rsidR="00574EF6" w:rsidRPr="002F53E5" w:rsidRDefault="00574EF6" w:rsidP="00574EF6">
      <w:pPr>
        <w:tabs>
          <w:tab w:val="left" w:pos="9356"/>
        </w:tabs>
        <w:ind w:right="332"/>
        <w:jc w:val="center"/>
        <w:rPr>
          <w:rFonts w:ascii="Century Gothic" w:hAnsi="Century Gothic" w:cs="Arial"/>
          <w:b/>
          <w:sz w:val="20"/>
          <w:szCs w:val="20"/>
          <w:lang w:val="es-ES_tradnl"/>
        </w:rPr>
      </w:pPr>
    </w:p>
    <w:p w14:paraId="1DD31190" w14:textId="77777777" w:rsidR="00574EF6" w:rsidRDefault="00574EF6" w:rsidP="00574EF6">
      <w:pPr>
        <w:tabs>
          <w:tab w:val="left" w:pos="9356"/>
        </w:tabs>
        <w:ind w:right="332"/>
        <w:jc w:val="center"/>
        <w:rPr>
          <w:rFonts w:ascii="Century Gothic" w:hAnsi="Century Gothic" w:cs="Arial"/>
          <w:b/>
          <w:sz w:val="20"/>
          <w:szCs w:val="20"/>
          <w:lang w:val="es-ES_tradnl"/>
        </w:rPr>
      </w:pPr>
    </w:p>
    <w:p w14:paraId="53AB6B24" w14:textId="77777777" w:rsidR="00B20F8B" w:rsidRDefault="00B20F8B" w:rsidP="00574EF6">
      <w:pPr>
        <w:tabs>
          <w:tab w:val="left" w:pos="9356"/>
        </w:tabs>
        <w:ind w:right="332"/>
        <w:jc w:val="center"/>
        <w:rPr>
          <w:rFonts w:ascii="Century Gothic" w:hAnsi="Century Gothic" w:cs="Arial"/>
          <w:b/>
          <w:sz w:val="20"/>
          <w:szCs w:val="20"/>
          <w:lang w:val="es-ES_tradnl"/>
        </w:rPr>
      </w:pPr>
    </w:p>
    <w:p w14:paraId="7A8F60CA" w14:textId="4D6B5AB6" w:rsidR="0017244D" w:rsidRDefault="0017244D" w:rsidP="00725702">
      <w:pPr>
        <w:tabs>
          <w:tab w:val="left" w:pos="9356"/>
        </w:tabs>
        <w:ind w:right="332"/>
        <w:rPr>
          <w:rFonts w:ascii="Century Gothic" w:hAnsi="Century Gothic" w:cs="Arial"/>
          <w:sz w:val="22"/>
          <w:szCs w:val="22"/>
          <w:lang w:val="es-ES_tradnl"/>
        </w:rPr>
      </w:pPr>
    </w:p>
    <w:p w14:paraId="2A83E806" w14:textId="7606BB14" w:rsidR="00C572EE" w:rsidRDefault="00C572EE" w:rsidP="00725702">
      <w:pPr>
        <w:tabs>
          <w:tab w:val="left" w:pos="9356"/>
        </w:tabs>
        <w:ind w:right="332"/>
        <w:rPr>
          <w:rFonts w:ascii="Century Gothic" w:hAnsi="Century Gothic" w:cs="Arial"/>
          <w:sz w:val="22"/>
          <w:szCs w:val="22"/>
          <w:lang w:val="es-ES_tradnl"/>
        </w:rPr>
      </w:pPr>
    </w:p>
    <w:p w14:paraId="7B43F07D" w14:textId="5F35BA93" w:rsidR="00C572EE" w:rsidRDefault="00C572EE" w:rsidP="00725702">
      <w:pPr>
        <w:tabs>
          <w:tab w:val="left" w:pos="9356"/>
        </w:tabs>
        <w:ind w:right="332"/>
        <w:rPr>
          <w:rFonts w:ascii="Century Gothic" w:hAnsi="Century Gothic" w:cs="Arial"/>
          <w:sz w:val="22"/>
          <w:szCs w:val="22"/>
          <w:lang w:val="es-ES_tradnl"/>
        </w:rPr>
      </w:pPr>
    </w:p>
    <w:p w14:paraId="2B438663" w14:textId="09D16146" w:rsidR="00C572EE" w:rsidRDefault="00C572EE" w:rsidP="00725702">
      <w:pPr>
        <w:tabs>
          <w:tab w:val="left" w:pos="9356"/>
        </w:tabs>
        <w:ind w:right="332"/>
        <w:rPr>
          <w:rFonts w:ascii="Century Gothic" w:hAnsi="Century Gothic" w:cs="Arial"/>
          <w:sz w:val="22"/>
          <w:szCs w:val="22"/>
          <w:lang w:val="es-ES_tradnl"/>
        </w:rPr>
      </w:pPr>
    </w:p>
    <w:p w14:paraId="408D7985" w14:textId="2D786B24" w:rsidR="00C572EE" w:rsidRDefault="00C572EE" w:rsidP="00725702">
      <w:pPr>
        <w:tabs>
          <w:tab w:val="left" w:pos="9356"/>
        </w:tabs>
        <w:ind w:right="332"/>
        <w:rPr>
          <w:rFonts w:ascii="Century Gothic" w:hAnsi="Century Gothic" w:cs="Arial"/>
          <w:sz w:val="22"/>
          <w:szCs w:val="22"/>
          <w:lang w:val="es-ES_tradnl"/>
        </w:rPr>
      </w:pPr>
    </w:p>
    <w:p w14:paraId="7FB316DF" w14:textId="61E03264" w:rsidR="00C572EE" w:rsidRDefault="00C572EE" w:rsidP="00725702">
      <w:pPr>
        <w:tabs>
          <w:tab w:val="left" w:pos="9356"/>
        </w:tabs>
        <w:ind w:right="332"/>
        <w:rPr>
          <w:rFonts w:ascii="Century Gothic" w:hAnsi="Century Gothic" w:cs="Arial"/>
          <w:sz w:val="22"/>
          <w:szCs w:val="22"/>
          <w:lang w:val="es-ES_tradnl"/>
        </w:rPr>
      </w:pPr>
    </w:p>
    <w:p w14:paraId="70FA0316" w14:textId="2DFA33C7" w:rsidR="00C572EE" w:rsidRDefault="00C572EE" w:rsidP="00725702">
      <w:pPr>
        <w:tabs>
          <w:tab w:val="left" w:pos="9356"/>
        </w:tabs>
        <w:ind w:right="332"/>
        <w:rPr>
          <w:rFonts w:ascii="Century Gothic" w:hAnsi="Century Gothic" w:cs="Arial"/>
          <w:sz w:val="22"/>
          <w:szCs w:val="22"/>
          <w:lang w:val="es-ES_tradnl"/>
        </w:rPr>
      </w:pPr>
    </w:p>
    <w:p w14:paraId="72A1147C" w14:textId="24F66996" w:rsidR="00C572EE" w:rsidRDefault="00C572EE" w:rsidP="00725702">
      <w:pPr>
        <w:tabs>
          <w:tab w:val="left" w:pos="9356"/>
        </w:tabs>
        <w:ind w:right="332"/>
        <w:rPr>
          <w:rFonts w:ascii="Century Gothic" w:hAnsi="Century Gothic" w:cs="Arial"/>
          <w:sz w:val="22"/>
          <w:szCs w:val="22"/>
          <w:lang w:val="es-ES_tradnl"/>
        </w:rPr>
      </w:pPr>
    </w:p>
    <w:p w14:paraId="1C3D6328" w14:textId="30279846" w:rsidR="00C572EE" w:rsidRDefault="00C572EE" w:rsidP="00725702">
      <w:pPr>
        <w:tabs>
          <w:tab w:val="left" w:pos="9356"/>
        </w:tabs>
        <w:ind w:right="332"/>
        <w:rPr>
          <w:rFonts w:ascii="Century Gothic" w:hAnsi="Century Gothic" w:cs="Arial"/>
          <w:sz w:val="22"/>
          <w:szCs w:val="22"/>
          <w:lang w:val="es-ES_tradnl"/>
        </w:rPr>
      </w:pPr>
    </w:p>
    <w:p w14:paraId="7A097C15" w14:textId="728C27A0" w:rsidR="00C572EE" w:rsidRDefault="00C572EE" w:rsidP="00725702">
      <w:pPr>
        <w:tabs>
          <w:tab w:val="left" w:pos="9356"/>
        </w:tabs>
        <w:ind w:right="332"/>
        <w:rPr>
          <w:rFonts w:ascii="Century Gothic" w:hAnsi="Century Gothic" w:cs="Arial"/>
          <w:sz w:val="22"/>
          <w:szCs w:val="22"/>
          <w:lang w:val="es-ES_tradnl"/>
        </w:rPr>
      </w:pPr>
    </w:p>
    <w:p w14:paraId="05D90FE7" w14:textId="624A94BA" w:rsidR="00C572EE" w:rsidRDefault="00C572EE" w:rsidP="00725702">
      <w:pPr>
        <w:tabs>
          <w:tab w:val="left" w:pos="9356"/>
        </w:tabs>
        <w:ind w:right="332"/>
        <w:rPr>
          <w:rFonts w:ascii="Century Gothic" w:hAnsi="Century Gothic" w:cs="Arial"/>
          <w:sz w:val="22"/>
          <w:szCs w:val="22"/>
          <w:lang w:val="es-ES_tradnl"/>
        </w:rPr>
      </w:pPr>
    </w:p>
    <w:p w14:paraId="62389ED3" w14:textId="6EFC4558" w:rsidR="00C572EE" w:rsidRDefault="00C572EE" w:rsidP="00725702">
      <w:pPr>
        <w:tabs>
          <w:tab w:val="left" w:pos="9356"/>
        </w:tabs>
        <w:ind w:right="332"/>
        <w:rPr>
          <w:rFonts w:ascii="Century Gothic" w:hAnsi="Century Gothic" w:cs="Arial"/>
          <w:sz w:val="22"/>
          <w:szCs w:val="22"/>
          <w:lang w:val="es-ES_tradnl"/>
        </w:rPr>
      </w:pPr>
    </w:p>
    <w:p w14:paraId="5EFD40DF" w14:textId="4FC61023" w:rsidR="00C572EE" w:rsidRDefault="00C572EE" w:rsidP="00725702">
      <w:pPr>
        <w:tabs>
          <w:tab w:val="left" w:pos="9356"/>
        </w:tabs>
        <w:ind w:right="332"/>
        <w:rPr>
          <w:rFonts w:ascii="Century Gothic" w:hAnsi="Century Gothic" w:cs="Arial"/>
          <w:sz w:val="22"/>
          <w:szCs w:val="22"/>
          <w:lang w:val="es-ES_tradnl"/>
        </w:rPr>
      </w:pPr>
    </w:p>
    <w:p w14:paraId="7C65FC55" w14:textId="581EDBF1" w:rsidR="00C572EE" w:rsidRDefault="00C572EE" w:rsidP="00725702">
      <w:pPr>
        <w:tabs>
          <w:tab w:val="left" w:pos="9356"/>
        </w:tabs>
        <w:ind w:right="332"/>
        <w:rPr>
          <w:rFonts w:ascii="Century Gothic" w:hAnsi="Century Gothic" w:cs="Arial"/>
          <w:sz w:val="22"/>
          <w:szCs w:val="22"/>
          <w:lang w:val="es-ES_tradnl"/>
        </w:rPr>
      </w:pPr>
    </w:p>
    <w:p w14:paraId="32E8917B" w14:textId="0701ECA6" w:rsidR="00C572EE" w:rsidRDefault="00C572EE" w:rsidP="00725702">
      <w:pPr>
        <w:tabs>
          <w:tab w:val="left" w:pos="9356"/>
        </w:tabs>
        <w:ind w:right="332"/>
        <w:rPr>
          <w:rFonts w:ascii="Century Gothic" w:hAnsi="Century Gothic" w:cs="Arial"/>
          <w:sz w:val="22"/>
          <w:szCs w:val="22"/>
          <w:lang w:val="es-ES_tradnl"/>
        </w:rPr>
      </w:pPr>
    </w:p>
    <w:p w14:paraId="6FE04C55" w14:textId="605381F3" w:rsidR="00C572EE" w:rsidRDefault="00C572EE" w:rsidP="00725702">
      <w:pPr>
        <w:tabs>
          <w:tab w:val="left" w:pos="9356"/>
        </w:tabs>
        <w:ind w:right="332"/>
        <w:rPr>
          <w:rFonts w:ascii="Century Gothic" w:hAnsi="Century Gothic" w:cs="Arial"/>
          <w:sz w:val="22"/>
          <w:szCs w:val="22"/>
          <w:lang w:val="es-ES_tradnl"/>
        </w:rPr>
      </w:pPr>
    </w:p>
    <w:p w14:paraId="7EAD2981" w14:textId="1E4038A5" w:rsidR="00C572EE" w:rsidRDefault="00C572EE" w:rsidP="00725702">
      <w:pPr>
        <w:tabs>
          <w:tab w:val="left" w:pos="9356"/>
        </w:tabs>
        <w:ind w:right="332"/>
        <w:rPr>
          <w:rFonts w:ascii="Century Gothic" w:hAnsi="Century Gothic" w:cs="Arial"/>
          <w:sz w:val="22"/>
          <w:szCs w:val="22"/>
          <w:lang w:val="es-ES_tradnl"/>
        </w:rPr>
      </w:pPr>
    </w:p>
    <w:p w14:paraId="20C9E497" w14:textId="1AC3AA34" w:rsidR="00C572EE" w:rsidRDefault="00C572EE" w:rsidP="00725702">
      <w:pPr>
        <w:tabs>
          <w:tab w:val="left" w:pos="9356"/>
        </w:tabs>
        <w:ind w:right="332"/>
        <w:rPr>
          <w:rFonts w:ascii="Century Gothic" w:hAnsi="Century Gothic" w:cs="Arial"/>
          <w:sz w:val="22"/>
          <w:szCs w:val="22"/>
          <w:lang w:val="es-ES_tradnl"/>
        </w:rPr>
      </w:pPr>
    </w:p>
    <w:p w14:paraId="5F653A25" w14:textId="24B1ABD5" w:rsidR="00C572EE" w:rsidRDefault="00C572EE" w:rsidP="00725702">
      <w:pPr>
        <w:tabs>
          <w:tab w:val="left" w:pos="9356"/>
        </w:tabs>
        <w:ind w:right="332"/>
        <w:rPr>
          <w:rFonts w:ascii="Century Gothic" w:hAnsi="Century Gothic" w:cs="Arial"/>
          <w:sz w:val="22"/>
          <w:szCs w:val="22"/>
          <w:lang w:val="es-ES_tradnl"/>
        </w:rPr>
      </w:pPr>
    </w:p>
    <w:p w14:paraId="4F19D2C2" w14:textId="71221E27" w:rsidR="00C572EE" w:rsidRDefault="00C572EE" w:rsidP="00725702">
      <w:pPr>
        <w:tabs>
          <w:tab w:val="left" w:pos="9356"/>
        </w:tabs>
        <w:ind w:right="332"/>
        <w:rPr>
          <w:rFonts w:ascii="Century Gothic" w:hAnsi="Century Gothic" w:cs="Arial"/>
          <w:sz w:val="22"/>
          <w:szCs w:val="22"/>
          <w:lang w:val="es-ES_tradnl"/>
        </w:rPr>
      </w:pPr>
    </w:p>
    <w:p w14:paraId="44EBBF92" w14:textId="77777777" w:rsidR="00C572EE" w:rsidRDefault="00C572EE" w:rsidP="00725702">
      <w:pPr>
        <w:tabs>
          <w:tab w:val="left" w:pos="9356"/>
        </w:tabs>
        <w:ind w:right="332"/>
        <w:rPr>
          <w:rFonts w:ascii="Century Gothic" w:hAnsi="Century Gothic" w:cs="Arial"/>
          <w:sz w:val="22"/>
          <w:szCs w:val="22"/>
          <w:lang w:val="es-ES_tradnl"/>
        </w:rPr>
      </w:pPr>
    </w:p>
    <w:p w14:paraId="66AE7FDC" w14:textId="4CD59421" w:rsidR="00F116CF" w:rsidRDefault="00F116CF" w:rsidP="00C47897">
      <w:pPr>
        <w:tabs>
          <w:tab w:val="left" w:pos="9356"/>
        </w:tabs>
        <w:ind w:right="332"/>
        <w:rPr>
          <w:rFonts w:ascii="Century Gothic" w:hAnsi="Century Gothic" w:cs="Arial"/>
          <w:b/>
          <w:sz w:val="22"/>
          <w:szCs w:val="22"/>
          <w:lang w:val="es-ES_tradnl"/>
        </w:rPr>
      </w:pPr>
    </w:p>
    <w:p w14:paraId="64DA6013" w14:textId="77777777" w:rsidR="00F116CF" w:rsidRPr="00F116CF" w:rsidRDefault="00F116CF" w:rsidP="00F116CF">
      <w:pPr>
        <w:rPr>
          <w:rFonts w:ascii="Century Gothic" w:hAnsi="Century Gothic" w:cs="Arial"/>
          <w:sz w:val="22"/>
          <w:szCs w:val="22"/>
          <w:lang w:val="es-ES_tradnl"/>
        </w:rPr>
      </w:pPr>
    </w:p>
    <w:p w14:paraId="4FBAA7E0" w14:textId="77777777" w:rsidR="00F116CF" w:rsidRPr="00F116CF" w:rsidRDefault="00F116CF" w:rsidP="00F116CF">
      <w:pPr>
        <w:rPr>
          <w:rFonts w:ascii="Century Gothic" w:hAnsi="Century Gothic" w:cs="Arial"/>
          <w:sz w:val="22"/>
          <w:szCs w:val="22"/>
          <w:lang w:val="es-ES_tradnl"/>
        </w:rPr>
      </w:pPr>
    </w:p>
    <w:p w14:paraId="38A08EA1" w14:textId="17E29544" w:rsidR="00F116CF" w:rsidRDefault="00F116CF" w:rsidP="00F116CF">
      <w:pPr>
        <w:rPr>
          <w:rFonts w:ascii="Century Gothic" w:hAnsi="Century Gothic" w:cs="Arial"/>
          <w:sz w:val="22"/>
          <w:szCs w:val="22"/>
          <w:lang w:val="es-ES_tradnl"/>
        </w:rPr>
      </w:pPr>
    </w:p>
    <w:p w14:paraId="6A8514D6" w14:textId="6DD51FC1" w:rsidR="00FD5465" w:rsidRPr="00991E2A" w:rsidRDefault="00F116CF" w:rsidP="00991E2A">
      <w:pPr>
        <w:tabs>
          <w:tab w:val="left" w:pos="1275"/>
        </w:tabs>
        <w:jc w:val="center"/>
        <w:rPr>
          <w:rFonts w:ascii="Century Gothic" w:hAnsi="Century Gothic" w:cs="Arial"/>
          <w:b/>
          <w:sz w:val="22"/>
          <w:szCs w:val="22"/>
          <w:lang w:val="es-ES_tradnl"/>
        </w:rPr>
      </w:pPr>
      <w:r w:rsidRPr="00991E2A">
        <w:rPr>
          <w:rFonts w:ascii="Century Gothic" w:hAnsi="Century Gothic" w:cs="Arial"/>
          <w:b/>
          <w:sz w:val="22"/>
          <w:szCs w:val="22"/>
          <w:lang w:val="es-ES_tradnl"/>
        </w:rPr>
        <w:t>CONCLUSIONES</w:t>
      </w:r>
    </w:p>
    <w:p w14:paraId="180FA20A" w14:textId="0A39781D" w:rsidR="00F116CF" w:rsidRDefault="00F116CF" w:rsidP="00991E2A">
      <w:pPr>
        <w:tabs>
          <w:tab w:val="left" w:pos="1275"/>
        </w:tabs>
        <w:jc w:val="both"/>
        <w:rPr>
          <w:rFonts w:ascii="Century Gothic" w:hAnsi="Century Gothic" w:cs="Arial"/>
          <w:sz w:val="22"/>
          <w:szCs w:val="22"/>
          <w:lang w:val="es-ES_tradnl"/>
        </w:rPr>
      </w:pPr>
    </w:p>
    <w:p w14:paraId="59C1B970" w14:textId="573583FC" w:rsidR="00991E2A" w:rsidRDefault="00F116CF"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Atendiendo los dispuestos por los artículos 3 fracciones 1, 26, 27 y 28 de la Ley de Archivo del Estado de Tlaxcala, Art, 63 </w:t>
      </w:r>
      <w:r w:rsidR="00991E2A">
        <w:rPr>
          <w:rFonts w:ascii="Century Gothic" w:hAnsi="Century Gothic" w:cs="Arial"/>
          <w:sz w:val="22"/>
          <w:szCs w:val="22"/>
          <w:lang w:val="es-ES_tradnl"/>
        </w:rPr>
        <w:t>fracción</w:t>
      </w:r>
      <w:r w:rsidR="003F6E16">
        <w:rPr>
          <w:rFonts w:ascii="Century Gothic" w:hAnsi="Century Gothic" w:cs="Arial"/>
          <w:sz w:val="22"/>
          <w:szCs w:val="22"/>
          <w:lang w:val="es-ES_tradnl"/>
        </w:rPr>
        <w:t xml:space="preserve"> XLV la Ley de Transparencia y Acceso a la Información Pública del Estado, </w:t>
      </w:r>
      <w:r w:rsidR="00991E2A">
        <w:rPr>
          <w:rFonts w:ascii="Century Gothic" w:hAnsi="Century Gothic" w:cs="Arial"/>
          <w:sz w:val="22"/>
          <w:szCs w:val="22"/>
          <w:lang w:val="es-ES_tradnl"/>
        </w:rPr>
        <w:t>así</w:t>
      </w:r>
      <w:r w:rsidR="003F6E16">
        <w:rPr>
          <w:rFonts w:ascii="Century Gothic" w:hAnsi="Century Gothic" w:cs="Arial"/>
          <w:sz w:val="22"/>
          <w:szCs w:val="22"/>
          <w:lang w:val="es-ES_tradnl"/>
        </w:rPr>
        <w:t xml:space="preserve"> como: los lineamientos establecidos en el instructivo para la elaboración del Cuadro General de la Nación, la Secretaria de Educación Pública y Unidad de Servicios Educativos del Estado de Tlaxcala</w:t>
      </w:r>
      <w:r w:rsidR="00630FD5">
        <w:rPr>
          <w:rFonts w:ascii="Century Gothic" w:hAnsi="Century Gothic" w:cs="Arial"/>
          <w:sz w:val="22"/>
          <w:szCs w:val="22"/>
          <w:lang w:val="es-ES_tradnl"/>
        </w:rPr>
        <w:t xml:space="preserve">; elabora el presente Cuadro de Clasificación </w:t>
      </w:r>
      <w:r w:rsidR="00991E2A">
        <w:rPr>
          <w:rFonts w:ascii="Century Gothic" w:hAnsi="Century Gothic" w:cs="Arial"/>
          <w:sz w:val="22"/>
          <w:szCs w:val="22"/>
          <w:lang w:val="es-ES_tradnl"/>
        </w:rPr>
        <w:t>Archivística</w:t>
      </w:r>
      <w:r w:rsidR="00630FD5">
        <w:rPr>
          <w:rFonts w:ascii="Century Gothic" w:hAnsi="Century Gothic" w:cs="Arial"/>
          <w:sz w:val="22"/>
          <w:szCs w:val="22"/>
          <w:lang w:val="es-ES_tradnl"/>
        </w:rPr>
        <w:t xml:space="preserve"> que tiene como finalidad coordinar, ordenar evaluar y vigilar que se cumpla su aplicación en todas las áreas de esta Secretaria, fomentando una cultura archivística que valore, proteja y resguarde los documentos base su acervo físico y favorezca y agilice las consultas y  localización de documentos básicos.</w:t>
      </w:r>
    </w:p>
    <w:p w14:paraId="3B153908" w14:textId="679DDAB4" w:rsidR="00991E2A" w:rsidRDefault="00991E2A" w:rsidP="00991E2A">
      <w:pPr>
        <w:tabs>
          <w:tab w:val="left" w:pos="1275"/>
        </w:tabs>
        <w:jc w:val="both"/>
        <w:rPr>
          <w:rFonts w:ascii="Century Gothic" w:hAnsi="Century Gothic" w:cs="Arial"/>
          <w:sz w:val="22"/>
          <w:szCs w:val="22"/>
          <w:lang w:val="es-ES_tradnl"/>
        </w:rPr>
      </w:pPr>
    </w:p>
    <w:p w14:paraId="2DDC1364" w14:textId="74089238" w:rsidR="00991E2A" w:rsidRDefault="00991E2A" w:rsidP="00991E2A">
      <w:pPr>
        <w:tabs>
          <w:tab w:val="left" w:pos="1275"/>
        </w:tabs>
        <w:jc w:val="both"/>
        <w:rPr>
          <w:rFonts w:ascii="Century Gothic" w:hAnsi="Century Gothic" w:cs="Arial"/>
          <w:sz w:val="22"/>
          <w:szCs w:val="22"/>
          <w:lang w:val="es-ES_tradnl"/>
        </w:rPr>
      </w:pPr>
    </w:p>
    <w:p w14:paraId="07DE5C58" w14:textId="0F9ECA28" w:rsidR="00991E2A" w:rsidRDefault="00991E2A" w:rsidP="00991E2A">
      <w:pPr>
        <w:tabs>
          <w:tab w:val="left" w:pos="1275"/>
        </w:tabs>
        <w:jc w:val="both"/>
        <w:rPr>
          <w:rFonts w:ascii="Century Gothic" w:hAnsi="Century Gothic" w:cs="Arial"/>
          <w:sz w:val="22"/>
          <w:szCs w:val="22"/>
          <w:lang w:val="es-ES_tradnl"/>
        </w:rPr>
      </w:pPr>
    </w:p>
    <w:p w14:paraId="59BE0AF0" w14:textId="663353A1" w:rsidR="00991E2A" w:rsidRDefault="00991E2A" w:rsidP="00991E2A">
      <w:pPr>
        <w:tabs>
          <w:tab w:val="left" w:pos="1275"/>
        </w:tabs>
        <w:jc w:val="both"/>
        <w:rPr>
          <w:rFonts w:ascii="Century Gothic" w:hAnsi="Century Gothic" w:cs="Arial"/>
          <w:sz w:val="22"/>
          <w:szCs w:val="22"/>
          <w:lang w:val="es-ES_tradnl"/>
        </w:rPr>
      </w:pPr>
    </w:p>
    <w:p w14:paraId="5A1C3256" w14:textId="7DABB921" w:rsidR="00991E2A" w:rsidRDefault="00991E2A"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Como resultado del trabajo conjunto con </w:t>
      </w:r>
      <w:r w:rsidR="00104392">
        <w:rPr>
          <w:rFonts w:ascii="Century Gothic" w:hAnsi="Century Gothic" w:cs="Arial"/>
          <w:sz w:val="22"/>
          <w:szCs w:val="22"/>
          <w:lang w:val="es-ES_tradnl"/>
        </w:rPr>
        <w:t>los responsables</w:t>
      </w:r>
      <w:r>
        <w:rPr>
          <w:rFonts w:ascii="Century Gothic" w:hAnsi="Century Gothic" w:cs="Arial"/>
          <w:sz w:val="22"/>
          <w:szCs w:val="22"/>
          <w:lang w:val="es-ES_tradnl"/>
        </w:rPr>
        <w:t xml:space="preserve"> de archivo de </w:t>
      </w:r>
      <w:r w:rsidR="00104392">
        <w:rPr>
          <w:rFonts w:ascii="Century Gothic" w:hAnsi="Century Gothic" w:cs="Arial"/>
          <w:sz w:val="22"/>
          <w:szCs w:val="22"/>
          <w:lang w:val="es-ES_tradnl"/>
        </w:rPr>
        <w:t>trámite</w:t>
      </w:r>
      <w:r>
        <w:rPr>
          <w:rFonts w:ascii="Century Gothic" w:hAnsi="Century Gothic" w:cs="Arial"/>
          <w:sz w:val="22"/>
          <w:szCs w:val="22"/>
          <w:lang w:val="es-ES_tradnl"/>
        </w:rPr>
        <w:t xml:space="preserve"> de las áreas g</w:t>
      </w:r>
      <w:r w:rsidR="00104392">
        <w:rPr>
          <w:rFonts w:ascii="Century Gothic" w:hAnsi="Century Gothic" w:cs="Arial"/>
          <w:sz w:val="22"/>
          <w:szCs w:val="22"/>
          <w:lang w:val="es-ES_tradnl"/>
        </w:rPr>
        <w:t>eneradas de transferencia documental, nuestro cuadro general se integra de la siguiente forma.</w:t>
      </w:r>
    </w:p>
    <w:p w14:paraId="3FEA2F22" w14:textId="6A228F32" w:rsidR="00104392" w:rsidRDefault="00104392" w:rsidP="00991E2A">
      <w:pPr>
        <w:tabs>
          <w:tab w:val="left" w:pos="1275"/>
        </w:tabs>
        <w:jc w:val="both"/>
        <w:rPr>
          <w:rFonts w:ascii="Century Gothic" w:hAnsi="Century Gothic" w:cs="Arial"/>
          <w:sz w:val="22"/>
          <w:szCs w:val="22"/>
          <w:lang w:val="es-ES_tradnl"/>
        </w:rPr>
      </w:pPr>
    </w:p>
    <w:p w14:paraId="4ADC51D2" w14:textId="71BF01CC" w:rsidR="00104392" w:rsidRDefault="00104392" w:rsidP="00991E2A">
      <w:pPr>
        <w:tabs>
          <w:tab w:val="left" w:pos="1275"/>
        </w:tabs>
        <w:jc w:val="both"/>
        <w:rPr>
          <w:rFonts w:ascii="Century Gothic" w:hAnsi="Century Gothic" w:cs="Arial"/>
          <w:sz w:val="22"/>
          <w:szCs w:val="22"/>
          <w:lang w:val="es-ES_tradnl"/>
        </w:rPr>
      </w:pPr>
    </w:p>
    <w:p w14:paraId="47B4D5D6" w14:textId="77D97971" w:rsidR="00104392" w:rsidRDefault="00104392" w:rsidP="00991E2A">
      <w:pPr>
        <w:tabs>
          <w:tab w:val="left" w:pos="1275"/>
        </w:tabs>
        <w:jc w:val="both"/>
        <w:rPr>
          <w:rFonts w:ascii="Century Gothic" w:hAnsi="Century Gothic" w:cs="Arial"/>
          <w:sz w:val="22"/>
          <w:szCs w:val="22"/>
          <w:lang w:val="es-ES_tradnl"/>
        </w:rPr>
      </w:pPr>
    </w:p>
    <w:p w14:paraId="6D14CC93" w14:textId="75DF5F7B" w:rsidR="00104392" w:rsidRDefault="00104392" w:rsidP="00991E2A">
      <w:pPr>
        <w:tabs>
          <w:tab w:val="left" w:pos="1275"/>
        </w:tabs>
        <w:jc w:val="both"/>
        <w:rPr>
          <w:rFonts w:ascii="Century Gothic" w:hAnsi="Century Gothic" w:cs="Arial"/>
          <w:sz w:val="22"/>
          <w:szCs w:val="22"/>
          <w:lang w:val="es-ES_tradnl"/>
        </w:rPr>
      </w:pPr>
    </w:p>
    <w:p w14:paraId="45E8550C"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2 secciones sustantivas.</w:t>
      </w:r>
    </w:p>
    <w:p w14:paraId="0DECF271"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12 series sustantivas.</w:t>
      </w:r>
    </w:p>
    <w:p w14:paraId="5464C42A"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44 sub-series sustantivas</w:t>
      </w:r>
    </w:p>
    <w:p w14:paraId="1FF96EE9"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13 secciones comunes de 13.</w:t>
      </w:r>
    </w:p>
    <w:p w14:paraId="1D27BD98"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174 series comunes de 257.</w:t>
      </w:r>
    </w:p>
    <w:p w14:paraId="456AF771" w14:textId="77777777" w:rsidR="00180A64" w:rsidRDefault="00180A64" w:rsidP="00180A64">
      <w:pPr>
        <w:tabs>
          <w:tab w:val="left" w:pos="1275"/>
        </w:tabs>
        <w:ind w:left="360"/>
        <w:jc w:val="both"/>
        <w:rPr>
          <w:rFonts w:ascii="Century Gothic" w:hAnsi="Century Gothic" w:cs="Arial"/>
          <w:sz w:val="22"/>
          <w:szCs w:val="22"/>
          <w:lang w:val="es-ES_tradnl"/>
        </w:rPr>
      </w:pPr>
    </w:p>
    <w:p w14:paraId="2E386E78" w14:textId="77777777" w:rsidR="00180A64" w:rsidRDefault="00180A64" w:rsidP="00180A64">
      <w:pPr>
        <w:tabs>
          <w:tab w:val="left" w:pos="1275"/>
        </w:tabs>
        <w:ind w:left="360"/>
        <w:jc w:val="both"/>
        <w:rPr>
          <w:rFonts w:ascii="Century Gothic" w:hAnsi="Century Gothic" w:cs="Arial"/>
          <w:sz w:val="22"/>
          <w:szCs w:val="22"/>
          <w:lang w:val="es-ES_tradnl"/>
        </w:rPr>
      </w:pPr>
    </w:p>
    <w:p w14:paraId="7EFF2919" w14:textId="77777777" w:rsidR="00180A64" w:rsidRDefault="00180A64" w:rsidP="00180A64">
      <w:pPr>
        <w:tabs>
          <w:tab w:val="left" w:pos="1275"/>
        </w:tabs>
        <w:ind w:left="360"/>
        <w:jc w:val="both"/>
        <w:rPr>
          <w:rFonts w:ascii="Century Gothic" w:hAnsi="Century Gothic" w:cs="Arial"/>
          <w:sz w:val="22"/>
          <w:szCs w:val="22"/>
          <w:lang w:val="es-ES_tradnl"/>
        </w:rPr>
      </w:pPr>
    </w:p>
    <w:p w14:paraId="7E46D32D" w14:textId="77777777" w:rsidR="0040574B" w:rsidRDefault="00180A64" w:rsidP="00180A64">
      <w:pPr>
        <w:tabs>
          <w:tab w:val="left" w:pos="1275"/>
        </w:tabs>
        <w:ind w:left="360"/>
        <w:jc w:val="both"/>
        <w:rPr>
          <w:rFonts w:ascii="Century Gothic" w:hAnsi="Century Gothic" w:cs="Arial"/>
          <w:sz w:val="22"/>
          <w:szCs w:val="22"/>
          <w:lang w:val="es-ES_tradnl"/>
        </w:rPr>
      </w:pPr>
      <w:r w:rsidRPr="00180A64">
        <w:rPr>
          <w:rFonts w:ascii="Century Gothic" w:hAnsi="Century Gothic" w:cs="Arial"/>
          <w:sz w:val="22"/>
          <w:szCs w:val="22"/>
          <w:lang w:val="es-ES_tradnl"/>
        </w:rPr>
        <w:t>Estos resultados</w:t>
      </w:r>
      <w:r>
        <w:rPr>
          <w:rFonts w:ascii="Century Gothic" w:hAnsi="Century Gothic" w:cs="Arial"/>
          <w:sz w:val="22"/>
          <w:szCs w:val="22"/>
          <w:lang w:val="es-ES_tradnl"/>
        </w:rPr>
        <w:t xml:space="preserve"> son derivados de las atribuciones y funciones de las áreas administrativa que conforman la estructura archivística para homologar la clasificación documental de la Secretaria de Educación Pública y Unidad de Servicios Educativos del Estado de Tlaxcala</w:t>
      </w:r>
      <w:r w:rsidR="0040574B">
        <w:rPr>
          <w:rFonts w:ascii="Century Gothic" w:hAnsi="Century Gothic" w:cs="Arial"/>
          <w:sz w:val="22"/>
          <w:szCs w:val="22"/>
          <w:lang w:val="es-ES_tradnl"/>
        </w:rPr>
        <w:t>.</w:t>
      </w:r>
    </w:p>
    <w:p w14:paraId="16DFD5EA" w14:textId="77777777" w:rsidR="0040574B" w:rsidRDefault="0040574B" w:rsidP="00180A64">
      <w:pPr>
        <w:tabs>
          <w:tab w:val="left" w:pos="1275"/>
        </w:tabs>
        <w:ind w:left="360"/>
        <w:jc w:val="both"/>
        <w:rPr>
          <w:rFonts w:ascii="Century Gothic" w:hAnsi="Century Gothic" w:cs="Arial"/>
          <w:sz w:val="22"/>
          <w:szCs w:val="22"/>
          <w:lang w:val="es-ES_tradnl"/>
        </w:rPr>
      </w:pPr>
    </w:p>
    <w:p w14:paraId="2EA33AF9" w14:textId="77777777" w:rsidR="0040574B" w:rsidRDefault="0040574B" w:rsidP="00180A64">
      <w:pPr>
        <w:tabs>
          <w:tab w:val="left" w:pos="1275"/>
        </w:tabs>
        <w:ind w:left="360"/>
        <w:jc w:val="both"/>
        <w:rPr>
          <w:rFonts w:ascii="Century Gothic" w:hAnsi="Century Gothic" w:cs="Arial"/>
          <w:sz w:val="22"/>
          <w:szCs w:val="22"/>
          <w:lang w:val="es-ES_tradnl"/>
        </w:rPr>
      </w:pPr>
    </w:p>
    <w:p w14:paraId="155EE0BB" w14:textId="2F24C147" w:rsidR="00104392" w:rsidRPr="00180A64" w:rsidRDefault="0040574B" w:rsidP="00180A64">
      <w:pPr>
        <w:tabs>
          <w:tab w:val="left" w:pos="1275"/>
        </w:tabs>
        <w:ind w:left="360"/>
        <w:jc w:val="both"/>
        <w:rPr>
          <w:rFonts w:ascii="Century Gothic" w:hAnsi="Century Gothic" w:cs="Arial"/>
          <w:sz w:val="22"/>
          <w:szCs w:val="22"/>
          <w:lang w:val="es-ES_tradnl"/>
        </w:rPr>
      </w:pPr>
      <w:r>
        <w:rPr>
          <w:rFonts w:ascii="Century Gothic" w:hAnsi="Century Gothic" w:cs="Arial"/>
          <w:sz w:val="22"/>
          <w:szCs w:val="22"/>
          <w:lang w:val="es-ES_tradnl"/>
        </w:rPr>
        <w:t xml:space="preserve">La dinámica laboral actual nos compromete y obliga a dar resultados por lo que, este documento es perfectible de adecuaciones y modificaciones como lo demanden las inercias de la administración pública. </w:t>
      </w:r>
      <w:r w:rsidR="00104392" w:rsidRPr="00180A64">
        <w:rPr>
          <w:rFonts w:ascii="Century Gothic" w:hAnsi="Century Gothic" w:cs="Arial"/>
          <w:sz w:val="22"/>
          <w:szCs w:val="22"/>
          <w:lang w:val="es-ES_tradnl"/>
        </w:rPr>
        <w:t xml:space="preserve">  </w:t>
      </w:r>
    </w:p>
    <w:p w14:paraId="241776D2" w14:textId="24C14663" w:rsidR="00991E2A" w:rsidRDefault="00991E2A" w:rsidP="00991E2A">
      <w:pPr>
        <w:tabs>
          <w:tab w:val="left" w:pos="1275"/>
        </w:tabs>
        <w:jc w:val="both"/>
        <w:rPr>
          <w:rFonts w:ascii="Century Gothic" w:hAnsi="Century Gothic" w:cs="Arial"/>
          <w:sz w:val="22"/>
          <w:szCs w:val="22"/>
          <w:lang w:val="es-ES_tradnl"/>
        </w:rPr>
      </w:pPr>
    </w:p>
    <w:p w14:paraId="25B5FC3D" w14:textId="77777777" w:rsidR="00991E2A" w:rsidRDefault="00991E2A" w:rsidP="00991E2A">
      <w:pPr>
        <w:tabs>
          <w:tab w:val="left" w:pos="1275"/>
        </w:tabs>
        <w:jc w:val="both"/>
        <w:rPr>
          <w:rFonts w:ascii="Century Gothic" w:hAnsi="Century Gothic" w:cs="Arial"/>
          <w:sz w:val="22"/>
          <w:szCs w:val="22"/>
          <w:lang w:val="es-ES_tradnl"/>
        </w:rPr>
      </w:pPr>
    </w:p>
    <w:p w14:paraId="695F1FCB" w14:textId="77777777" w:rsidR="00991E2A" w:rsidRPr="00991E2A" w:rsidRDefault="00991E2A" w:rsidP="00991E2A">
      <w:pPr>
        <w:rPr>
          <w:rFonts w:ascii="Century Gothic" w:hAnsi="Century Gothic" w:cs="Arial"/>
          <w:sz w:val="22"/>
          <w:szCs w:val="22"/>
          <w:lang w:val="es-ES_tradnl"/>
        </w:rPr>
      </w:pPr>
    </w:p>
    <w:p w14:paraId="01463F25" w14:textId="77777777" w:rsidR="00991E2A" w:rsidRPr="00991E2A" w:rsidRDefault="00991E2A" w:rsidP="00991E2A">
      <w:pPr>
        <w:rPr>
          <w:rFonts w:ascii="Century Gothic" w:hAnsi="Century Gothic" w:cs="Arial"/>
          <w:sz w:val="22"/>
          <w:szCs w:val="22"/>
          <w:lang w:val="es-ES_tradnl"/>
        </w:rPr>
      </w:pPr>
    </w:p>
    <w:p w14:paraId="035E952B" w14:textId="77777777" w:rsidR="00991E2A" w:rsidRPr="00991E2A" w:rsidRDefault="00991E2A" w:rsidP="00991E2A">
      <w:pPr>
        <w:rPr>
          <w:rFonts w:ascii="Century Gothic" w:hAnsi="Century Gothic" w:cs="Arial"/>
          <w:sz w:val="22"/>
          <w:szCs w:val="22"/>
          <w:lang w:val="es-ES_tradnl"/>
        </w:rPr>
      </w:pPr>
    </w:p>
    <w:p w14:paraId="6B850D3C" w14:textId="77777777" w:rsidR="00991E2A" w:rsidRPr="00991E2A" w:rsidRDefault="00991E2A" w:rsidP="00991E2A">
      <w:pPr>
        <w:rPr>
          <w:rFonts w:ascii="Century Gothic" w:hAnsi="Century Gothic" w:cs="Arial"/>
          <w:sz w:val="22"/>
          <w:szCs w:val="22"/>
          <w:lang w:val="es-ES_tradnl"/>
        </w:rPr>
      </w:pPr>
    </w:p>
    <w:p w14:paraId="0EEB0B75" w14:textId="77777777" w:rsidR="00991E2A" w:rsidRPr="00991E2A" w:rsidRDefault="00991E2A" w:rsidP="00991E2A">
      <w:pPr>
        <w:rPr>
          <w:rFonts w:ascii="Century Gothic" w:hAnsi="Century Gothic" w:cs="Arial"/>
          <w:sz w:val="22"/>
          <w:szCs w:val="22"/>
          <w:lang w:val="es-ES_tradnl"/>
        </w:rPr>
      </w:pPr>
    </w:p>
    <w:p w14:paraId="65275A84" w14:textId="77777777" w:rsidR="00991E2A" w:rsidRPr="00991E2A" w:rsidRDefault="00991E2A" w:rsidP="00991E2A">
      <w:pPr>
        <w:rPr>
          <w:rFonts w:ascii="Century Gothic" w:hAnsi="Century Gothic" w:cs="Arial"/>
          <w:sz w:val="22"/>
          <w:szCs w:val="22"/>
          <w:lang w:val="es-ES_tradnl"/>
        </w:rPr>
      </w:pPr>
    </w:p>
    <w:p w14:paraId="716DD46F" w14:textId="77777777" w:rsidR="00991E2A" w:rsidRPr="00991E2A" w:rsidRDefault="00991E2A" w:rsidP="00991E2A">
      <w:pPr>
        <w:rPr>
          <w:rFonts w:ascii="Century Gothic" w:hAnsi="Century Gothic" w:cs="Arial"/>
          <w:sz w:val="22"/>
          <w:szCs w:val="22"/>
          <w:lang w:val="es-ES_tradnl"/>
        </w:rPr>
      </w:pPr>
    </w:p>
    <w:p w14:paraId="2C76B1CB" w14:textId="77777777" w:rsidR="00991E2A" w:rsidRPr="00991E2A" w:rsidRDefault="00991E2A" w:rsidP="00991E2A">
      <w:pPr>
        <w:rPr>
          <w:rFonts w:ascii="Century Gothic" w:hAnsi="Century Gothic" w:cs="Arial"/>
          <w:sz w:val="22"/>
          <w:szCs w:val="22"/>
          <w:lang w:val="es-ES_tradnl"/>
        </w:rPr>
      </w:pPr>
    </w:p>
    <w:p w14:paraId="7C879239" w14:textId="77777777" w:rsidR="00991E2A" w:rsidRPr="00991E2A" w:rsidRDefault="00991E2A" w:rsidP="00991E2A">
      <w:pPr>
        <w:rPr>
          <w:rFonts w:ascii="Century Gothic" w:hAnsi="Century Gothic" w:cs="Arial"/>
          <w:sz w:val="22"/>
          <w:szCs w:val="22"/>
          <w:lang w:val="es-ES_tradnl"/>
        </w:rPr>
      </w:pPr>
    </w:p>
    <w:p w14:paraId="71724C87" w14:textId="77777777" w:rsidR="00991E2A" w:rsidRPr="00991E2A" w:rsidRDefault="00991E2A" w:rsidP="00991E2A">
      <w:pPr>
        <w:rPr>
          <w:rFonts w:ascii="Century Gothic" w:hAnsi="Century Gothic" w:cs="Arial"/>
          <w:sz w:val="22"/>
          <w:szCs w:val="22"/>
          <w:lang w:val="es-ES_tradnl"/>
        </w:rPr>
      </w:pPr>
    </w:p>
    <w:p w14:paraId="0B34FB20" w14:textId="77777777" w:rsidR="00991E2A" w:rsidRPr="00991E2A" w:rsidRDefault="00991E2A" w:rsidP="00991E2A">
      <w:pPr>
        <w:rPr>
          <w:rFonts w:ascii="Century Gothic" w:hAnsi="Century Gothic" w:cs="Arial"/>
          <w:sz w:val="22"/>
          <w:szCs w:val="22"/>
          <w:lang w:val="es-ES_tradnl"/>
        </w:rPr>
      </w:pPr>
    </w:p>
    <w:p w14:paraId="363CA37E" w14:textId="77777777" w:rsidR="00991E2A" w:rsidRPr="00991E2A" w:rsidRDefault="00991E2A" w:rsidP="00991E2A">
      <w:pPr>
        <w:rPr>
          <w:rFonts w:ascii="Century Gothic" w:hAnsi="Century Gothic" w:cs="Arial"/>
          <w:sz w:val="22"/>
          <w:szCs w:val="22"/>
          <w:lang w:val="es-ES_tradnl"/>
        </w:rPr>
      </w:pPr>
    </w:p>
    <w:p w14:paraId="2B06E03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0C292D2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D31601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7B2891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1ADD9927"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42BA966A"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2B5BCA61"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71CE82D8" w14:textId="6158EBD2" w:rsidR="00180A64" w:rsidRPr="00180A64" w:rsidRDefault="00180A64" w:rsidP="00180A64">
      <w:pPr>
        <w:pStyle w:val="Encabezado"/>
        <w:tabs>
          <w:tab w:val="clear" w:pos="4680"/>
          <w:tab w:val="clear" w:pos="9360"/>
          <w:tab w:val="right" w:pos="9404"/>
        </w:tabs>
        <w:ind w:right="-377"/>
        <w:jc w:val="center"/>
        <w:rPr>
          <w:sz w:val="28"/>
          <w:szCs w:val="28"/>
          <w:lang w:val="es-ES_tradnl"/>
        </w:rPr>
      </w:pPr>
      <w:r w:rsidRPr="00180A64">
        <w:rPr>
          <w:rFonts w:ascii="Helvetica LT Std" w:hAnsi="Helvetica LT Std"/>
          <w:sz w:val="28"/>
          <w:szCs w:val="28"/>
          <w:lang w:val="es-ES_tradnl"/>
        </w:rPr>
        <w:t>DIRECCIÓN DE ADMINISTRACIÓN Y FINANZAS</w:t>
      </w:r>
    </w:p>
    <w:p w14:paraId="1A7E880A" w14:textId="77777777" w:rsidR="00180A64" w:rsidRPr="00180A64" w:rsidRDefault="00180A64" w:rsidP="00180A64">
      <w:pPr>
        <w:pStyle w:val="Encabezado"/>
        <w:tabs>
          <w:tab w:val="clear" w:pos="4680"/>
        </w:tabs>
        <w:ind w:left="-540"/>
        <w:jc w:val="center"/>
        <w:rPr>
          <w:rFonts w:ascii="Helvetica LT Std" w:hAnsi="Helvetica LT Std"/>
          <w:sz w:val="28"/>
          <w:szCs w:val="28"/>
          <w:lang w:val="es-ES_tradnl"/>
        </w:rPr>
      </w:pPr>
      <w:r w:rsidRPr="00180A64">
        <w:rPr>
          <w:rFonts w:ascii="Helvetica LT Std" w:hAnsi="Helvetica LT Std"/>
          <w:sz w:val="28"/>
          <w:szCs w:val="28"/>
          <w:lang w:val="es-ES_tradnl"/>
        </w:rPr>
        <w:t>DEPARTAMENTO DE RECURSOS MATERIALES Y SERVICIÓS</w:t>
      </w:r>
    </w:p>
    <w:p w14:paraId="1FEABF08" w14:textId="0335ACF2" w:rsidR="00991E2A" w:rsidRPr="00991E2A" w:rsidRDefault="00180A64" w:rsidP="00180A64">
      <w:pPr>
        <w:jc w:val="center"/>
        <w:rPr>
          <w:rFonts w:ascii="Century Gothic" w:hAnsi="Century Gothic" w:cs="Arial"/>
          <w:sz w:val="22"/>
          <w:szCs w:val="22"/>
          <w:lang w:val="es-ES_tradnl"/>
        </w:rPr>
      </w:pPr>
      <w:r w:rsidRPr="00180A64">
        <w:rPr>
          <w:rFonts w:ascii="Helvetica LT Std" w:hAnsi="Helvetica LT Std"/>
          <w:sz w:val="28"/>
          <w:szCs w:val="28"/>
          <w:lang w:val="es-ES_tradnl"/>
        </w:rPr>
        <w:t>ÁREA: OFICIALIA DE PARTES Y ARCHIVO GENERAL</w:t>
      </w:r>
    </w:p>
    <w:p w14:paraId="61930442" w14:textId="77777777" w:rsidR="00991E2A" w:rsidRPr="00991E2A" w:rsidRDefault="00991E2A" w:rsidP="00991E2A">
      <w:pPr>
        <w:rPr>
          <w:rFonts w:ascii="Century Gothic" w:hAnsi="Century Gothic" w:cs="Arial"/>
          <w:sz w:val="22"/>
          <w:szCs w:val="22"/>
          <w:lang w:val="es-ES_tradnl"/>
        </w:rPr>
      </w:pPr>
    </w:p>
    <w:p w14:paraId="791A9FD7" w14:textId="77777777" w:rsidR="00991E2A" w:rsidRPr="00991E2A" w:rsidRDefault="00991E2A" w:rsidP="00991E2A">
      <w:pPr>
        <w:rPr>
          <w:rFonts w:ascii="Century Gothic" w:hAnsi="Century Gothic" w:cs="Arial"/>
          <w:sz w:val="22"/>
          <w:szCs w:val="22"/>
          <w:lang w:val="es-ES_tradnl"/>
        </w:rPr>
      </w:pPr>
    </w:p>
    <w:p w14:paraId="0C319947" w14:textId="77777777" w:rsidR="00991E2A" w:rsidRPr="00991E2A" w:rsidRDefault="00991E2A" w:rsidP="00991E2A">
      <w:pPr>
        <w:rPr>
          <w:rFonts w:ascii="Century Gothic" w:hAnsi="Century Gothic" w:cs="Arial"/>
          <w:sz w:val="22"/>
          <w:szCs w:val="22"/>
          <w:lang w:val="es-ES_tradnl"/>
        </w:rPr>
      </w:pPr>
    </w:p>
    <w:p w14:paraId="439DEB01" w14:textId="77777777" w:rsidR="00991E2A" w:rsidRPr="00991E2A" w:rsidRDefault="00991E2A" w:rsidP="00991E2A">
      <w:pPr>
        <w:rPr>
          <w:rFonts w:ascii="Century Gothic" w:hAnsi="Century Gothic" w:cs="Arial"/>
          <w:sz w:val="22"/>
          <w:szCs w:val="22"/>
          <w:lang w:val="es-ES_tradnl"/>
        </w:rPr>
      </w:pPr>
    </w:p>
    <w:p w14:paraId="5D0E194C" w14:textId="77777777" w:rsidR="00991E2A" w:rsidRPr="00991E2A" w:rsidRDefault="00991E2A" w:rsidP="00991E2A">
      <w:pPr>
        <w:rPr>
          <w:rFonts w:ascii="Century Gothic" w:hAnsi="Century Gothic" w:cs="Arial"/>
          <w:sz w:val="22"/>
          <w:szCs w:val="22"/>
          <w:lang w:val="es-ES_tradnl"/>
        </w:rPr>
      </w:pPr>
    </w:p>
    <w:p w14:paraId="2D9A5F44" w14:textId="77777777" w:rsidR="00991E2A" w:rsidRPr="00991E2A" w:rsidRDefault="00991E2A" w:rsidP="00991E2A">
      <w:pPr>
        <w:rPr>
          <w:rFonts w:ascii="Century Gothic" w:hAnsi="Century Gothic" w:cs="Arial"/>
          <w:sz w:val="22"/>
          <w:szCs w:val="22"/>
          <w:lang w:val="es-ES_tradnl"/>
        </w:rPr>
      </w:pPr>
    </w:p>
    <w:p w14:paraId="04C15145" w14:textId="77777777" w:rsidR="00991E2A" w:rsidRPr="00991E2A" w:rsidRDefault="00991E2A" w:rsidP="00991E2A">
      <w:pPr>
        <w:rPr>
          <w:rFonts w:ascii="Century Gothic" w:hAnsi="Century Gothic" w:cs="Arial"/>
          <w:sz w:val="22"/>
          <w:szCs w:val="22"/>
          <w:lang w:val="es-ES_tradnl"/>
        </w:rPr>
      </w:pPr>
    </w:p>
    <w:p w14:paraId="40B31B31" w14:textId="77777777" w:rsidR="00991E2A" w:rsidRPr="00991E2A" w:rsidRDefault="00991E2A" w:rsidP="00991E2A">
      <w:pPr>
        <w:rPr>
          <w:rFonts w:ascii="Century Gothic" w:hAnsi="Century Gothic" w:cs="Arial"/>
          <w:sz w:val="22"/>
          <w:szCs w:val="22"/>
          <w:lang w:val="es-ES_tradnl"/>
        </w:rPr>
      </w:pPr>
    </w:p>
    <w:p w14:paraId="1C3DE191" w14:textId="77777777" w:rsidR="00991E2A" w:rsidRPr="00991E2A" w:rsidRDefault="00991E2A" w:rsidP="00991E2A">
      <w:pPr>
        <w:rPr>
          <w:rFonts w:ascii="Century Gothic" w:hAnsi="Century Gothic" w:cs="Arial"/>
          <w:sz w:val="22"/>
          <w:szCs w:val="22"/>
          <w:lang w:val="es-ES_tradnl"/>
        </w:rPr>
      </w:pPr>
    </w:p>
    <w:p w14:paraId="4E813E7E" w14:textId="77777777" w:rsidR="00991E2A" w:rsidRPr="00991E2A" w:rsidRDefault="00991E2A" w:rsidP="00991E2A">
      <w:pPr>
        <w:rPr>
          <w:rFonts w:ascii="Century Gothic" w:hAnsi="Century Gothic" w:cs="Arial"/>
          <w:sz w:val="22"/>
          <w:szCs w:val="22"/>
          <w:lang w:val="es-ES_tradnl"/>
        </w:rPr>
      </w:pPr>
    </w:p>
    <w:p w14:paraId="7DF19B94" w14:textId="77777777" w:rsidR="00991E2A" w:rsidRPr="00991E2A" w:rsidRDefault="00991E2A" w:rsidP="00991E2A">
      <w:pPr>
        <w:rPr>
          <w:rFonts w:ascii="Century Gothic" w:hAnsi="Century Gothic" w:cs="Arial"/>
          <w:sz w:val="22"/>
          <w:szCs w:val="22"/>
          <w:lang w:val="es-ES_tradnl"/>
        </w:rPr>
      </w:pPr>
    </w:p>
    <w:p w14:paraId="187274B4" w14:textId="77777777" w:rsidR="00991E2A" w:rsidRPr="00991E2A" w:rsidRDefault="00991E2A" w:rsidP="00991E2A">
      <w:pPr>
        <w:rPr>
          <w:rFonts w:ascii="Century Gothic" w:hAnsi="Century Gothic" w:cs="Arial"/>
          <w:sz w:val="22"/>
          <w:szCs w:val="22"/>
          <w:lang w:val="es-ES_tradnl"/>
        </w:rPr>
      </w:pPr>
    </w:p>
    <w:p w14:paraId="1B303459" w14:textId="77777777" w:rsidR="00991E2A" w:rsidRPr="00991E2A" w:rsidRDefault="00991E2A" w:rsidP="00991E2A">
      <w:pPr>
        <w:rPr>
          <w:rFonts w:ascii="Century Gothic" w:hAnsi="Century Gothic" w:cs="Arial"/>
          <w:sz w:val="22"/>
          <w:szCs w:val="22"/>
          <w:lang w:val="es-ES_tradnl"/>
        </w:rPr>
      </w:pPr>
    </w:p>
    <w:p w14:paraId="68854B06" w14:textId="7491FAC3" w:rsidR="00991E2A" w:rsidRDefault="00991E2A" w:rsidP="00991E2A">
      <w:pPr>
        <w:rPr>
          <w:rFonts w:ascii="Century Gothic" w:hAnsi="Century Gothic" w:cs="Arial"/>
          <w:sz w:val="22"/>
          <w:szCs w:val="22"/>
          <w:lang w:val="es-ES_tradnl"/>
        </w:rPr>
      </w:pPr>
    </w:p>
    <w:p w14:paraId="3DEA1DD7" w14:textId="77777777" w:rsidR="00991E2A" w:rsidRPr="00991E2A" w:rsidRDefault="00991E2A" w:rsidP="00991E2A">
      <w:pPr>
        <w:rPr>
          <w:rFonts w:ascii="Century Gothic" w:hAnsi="Century Gothic" w:cs="Arial"/>
          <w:sz w:val="22"/>
          <w:szCs w:val="22"/>
          <w:lang w:val="es-ES_tradnl"/>
        </w:rPr>
      </w:pPr>
    </w:p>
    <w:p w14:paraId="439D7896" w14:textId="77777777" w:rsidR="00991E2A" w:rsidRPr="00991E2A" w:rsidRDefault="00991E2A" w:rsidP="00991E2A">
      <w:pPr>
        <w:rPr>
          <w:rFonts w:ascii="Century Gothic" w:hAnsi="Century Gothic" w:cs="Arial"/>
          <w:sz w:val="22"/>
          <w:szCs w:val="22"/>
          <w:lang w:val="es-ES_tradnl"/>
        </w:rPr>
      </w:pPr>
    </w:p>
    <w:p w14:paraId="12EAA9DA" w14:textId="77777777" w:rsidR="00991E2A" w:rsidRPr="00991E2A" w:rsidRDefault="00991E2A" w:rsidP="00991E2A">
      <w:pPr>
        <w:rPr>
          <w:rFonts w:ascii="Century Gothic" w:hAnsi="Century Gothic" w:cs="Arial"/>
          <w:sz w:val="22"/>
          <w:szCs w:val="22"/>
          <w:lang w:val="es-ES_tradnl"/>
        </w:rPr>
      </w:pPr>
    </w:p>
    <w:p w14:paraId="1F4DF8E9" w14:textId="5D49872B" w:rsidR="00991E2A" w:rsidRDefault="00991E2A" w:rsidP="00991E2A">
      <w:pPr>
        <w:rPr>
          <w:rFonts w:ascii="Century Gothic" w:hAnsi="Century Gothic" w:cs="Arial"/>
          <w:sz w:val="22"/>
          <w:szCs w:val="22"/>
          <w:lang w:val="es-ES_tradnl"/>
        </w:rPr>
      </w:pPr>
    </w:p>
    <w:p w14:paraId="68D353FC" w14:textId="07904EDC" w:rsidR="00F116CF" w:rsidRDefault="00F116CF" w:rsidP="00991E2A">
      <w:pPr>
        <w:rPr>
          <w:rFonts w:ascii="Century Gothic" w:hAnsi="Century Gothic" w:cs="Arial"/>
          <w:sz w:val="22"/>
          <w:szCs w:val="22"/>
          <w:lang w:val="es-ES_tradnl"/>
        </w:rPr>
      </w:pPr>
    </w:p>
    <w:p w14:paraId="462E0C57" w14:textId="255CC56E" w:rsidR="00991E2A" w:rsidRDefault="00991E2A" w:rsidP="00991E2A">
      <w:pPr>
        <w:rPr>
          <w:rFonts w:ascii="Century Gothic" w:hAnsi="Century Gothic" w:cs="Arial"/>
          <w:sz w:val="22"/>
          <w:szCs w:val="22"/>
          <w:lang w:val="es-ES_tradnl"/>
        </w:rPr>
      </w:pPr>
    </w:p>
    <w:p w14:paraId="730EE2D3" w14:textId="10B750E0" w:rsidR="00991E2A" w:rsidRDefault="00991E2A" w:rsidP="00991E2A">
      <w:pPr>
        <w:rPr>
          <w:rFonts w:ascii="Century Gothic" w:hAnsi="Century Gothic" w:cs="Arial"/>
          <w:sz w:val="22"/>
          <w:szCs w:val="22"/>
          <w:lang w:val="es-ES_tradnl"/>
        </w:rPr>
      </w:pPr>
    </w:p>
    <w:p w14:paraId="63A64F3B" w14:textId="0A10D7A2" w:rsidR="00991E2A" w:rsidRDefault="00991E2A" w:rsidP="00991E2A">
      <w:pPr>
        <w:rPr>
          <w:rFonts w:ascii="Century Gothic" w:hAnsi="Century Gothic" w:cs="Arial"/>
          <w:sz w:val="22"/>
          <w:szCs w:val="22"/>
          <w:lang w:val="es-ES_tradnl"/>
        </w:rPr>
      </w:pPr>
    </w:p>
    <w:p w14:paraId="432D06CB" w14:textId="76493528" w:rsidR="00991E2A" w:rsidRDefault="00991E2A" w:rsidP="00991E2A">
      <w:pPr>
        <w:rPr>
          <w:rFonts w:ascii="Century Gothic" w:hAnsi="Century Gothic" w:cs="Arial"/>
          <w:sz w:val="22"/>
          <w:szCs w:val="22"/>
          <w:lang w:val="es-ES_tradnl"/>
        </w:rPr>
      </w:pPr>
    </w:p>
    <w:p w14:paraId="22433D7C" w14:textId="1E2ECF4B" w:rsidR="00991E2A" w:rsidRPr="00180A64" w:rsidRDefault="00991E2A" w:rsidP="00180A64">
      <w:pPr>
        <w:pStyle w:val="Encabezado"/>
        <w:tabs>
          <w:tab w:val="clear" w:pos="4680"/>
          <w:tab w:val="clear" w:pos="9360"/>
          <w:tab w:val="right" w:pos="9404"/>
        </w:tabs>
        <w:ind w:right="-377"/>
        <w:rPr>
          <w:rFonts w:ascii="Helvetica LT Std" w:hAnsi="Helvetica LT Std"/>
          <w:sz w:val="28"/>
          <w:szCs w:val="28"/>
          <w:lang w:val="es-ES_tradnl"/>
        </w:rPr>
      </w:pPr>
      <w:r w:rsidRPr="00180A64">
        <w:rPr>
          <w:noProof/>
          <w:sz w:val="28"/>
          <w:szCs w:val="28"/>
          <w:lang w:val="es-MX" w:eastAsia="es-MX"/>
        </w:rPr>
        <w:drawing>
          <wp:anchor distT="0" distB="0" distL="114300" distR="114300" simplePos="0" relativeHeight="251658240" behindDoc="1" locked="0" layoutInCell="0" allowOverlap="1" wp14:anchorId="7AE236C8" wp14:editId="0D82DA69">
            <wp:simplePos x="0" y="0"/>
            <wp:positionH relativeFrom="margin">
              <wp:align>center</wp:align>
            </wp:positionH>
            <wp:positionV relativeFrom="margin">
              <wp:align>center</wp:align>
            </wp:positionV>
            <wp:extent cx="6151245" cy="1645920"/>
            <wp:effectExtent l="0" t="0" r="1905" b="0"/>
            <wp:wrapNone/>
            <wp:docPr id="1" name="Imagen 1" descr="a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0894814" descr="asep"/>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6151245" cy="1645920"/>
                    </a:xfrm>
                    <a:prstGeom prst="rect">
                      <a:avLst/>
                    </a:prstGeom>
                    <a:noFill/>
                  </pic:spPr>
                </pic:pic>
              </a:graphicData>
            </a:graphic>
            <wp14:sizeRelH relativeFrom="page">
              <wp14:pctWidth>0</wp14:pctWidth>
            </wp14:sizeRelH>
            <wp14:sizeRelV relativeFrom="page">
              <wp14:pctHeight>0</wp14:pctHeight>
            </wp14:sizeRelV>
          </wp:anchor>
        </w:drawing>
      </w:r>
      <w:r w:rsidRPr="00180A64">
        <w:rPr>
          <w:rFonts w:ascii="Helvetica LT Std" w:hAnsi="Helvetica LT Std"/>
          <w:sz w:val="28"/>
          <w:szCs w:val="28"/>
          <w:lang w:val="es-ES_tradnl"/>
        </w:rPr>
        <w:t xml:space="preserve">                                                                                                                                                                                                                                           </w:t>
      </w:r>
      <w:r w:rsidR="00180A64">
        <w:rPr>
          <w:rFonts w:ascii="Helvetica LT Std" w:hAnsi="Helvetica LT Std"/>
          <w:sz w:val="28"/>
          <w:szCs w:val="28"/>
          <w:lang w:val="es-ES_tradnl"/>
        </w:rPr>
        <w:t xml:space="preserve">                        </w:t>
      </w:r>
    </w:p>
    <w:p w14:paraId="71892BCD" w14:textId="77777777" w:rsidR="00991E2A" w:rsidRPr="00991E2A" w:rsidRDefault="00991E2A" w:rsidP="00991E2A">
      <w:pPr>
        <w:rPr>
          <w:rFonts w:ascii="Century Gothic" w:hAnsi="Century Gothic" w:cs="Arial"/>
          <w:sz w:val="22"/>
          <w:szCs w:val="22"/>
          <w:lang w:val="es-ES_tradnl"/>
        </w:rPr>
      </w:pPr>
    </w:p>
    <w:sectPr w:rsidR="00991E2A" w:rsidRPr="00991E2A" w:rsidSect="00A55AFF">
      <w:headerReference w:type="even" r:id="rId11"/>
      <w:headerReference w:type="default" r:id="rId12"/>
      <w:footerReference w:type="default" r:id="rId13"/>
      <w:headerReference w:type="first" r:id="rId14"/>
      <w:pgSz w:w="12240" w:h="15840"/>
      <w:pgMar w:top="659" w:right="1134" w:bottom="1985" w:left="1418" w:header="594" w:footer="85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93C9F" w14:textId="77777777" w:rsidR="00993A3B" w:rsidRDefault="00993A3B" w:rsidP="001D1F45">
      <w:r>
        <w:separator/>
      </w:r>
    </w:p>
  </w:endnote>
  <w:endnote w:type="continuationSeparator" w:id="0">
    <w:p w14:paraId="769EFDFB" w14:textId="77777777" w:rsidR="00993A3B" w:rsidRDefault="00993A3B" w:rsidP="001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716048"/>
      <w:docPartObj>
        <w:docPartGallery w:val="Page Numbers (Bottom of Page)"/>
        <w:docPartUnique/>
      </w:docPartObj>
    </w:sdtPr>
    <w:sdtEndPr/>
    <w:sdtContent>
      <w:p w14:paraId="5102244D" w14:textId="7CC31083" w:rsidR="00B557EA" w:rsidRDefault="00B557EA">
        <w:pPr>
          <w:pStyle w:val="Piedepgina"/>
          <w:jc w:val="right"/>
        </w:pPr>
        <w:r>
          <w:fldChar w:fldCharType="begin"/>
        </w:r>
        <w:r>
          <w:instrText>PAGE   \* MERGEFORMAT</w:instrText>
        </w:r>
        <w:r>
          <w:fldChar w:fldCharType="separate"/>
        </w:r>
        <w:r w:rsidR="005170AA" w:rsidRPr="005170AA">
          <w:rPr>
            <w:noProof/>
            <w:lang w:val="es-ES"/>
          </w:rPr>
          <w:t>8</w:t>
        </w:r>
        <w:r>
          <w:fldChar w:fldCharType="end"/>
        </w:r>
      </w:p>
    </w:sdtContent>
  </w:sdt>
  <w:p w14:paraId="5A883E4F" w14:textId="77777777" w:rsidR="00B557EA" w:rsidRDefault="00993A3B" w:rsidP="00135292">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1286012971"/>
        <w:dataBinding w:prefixMappings="xmlns:ns0='http://schemas.microsoft.com/office/2006/coverPageProps' " w:xpath="/ns0:CoverPageProperties[1]/ns0:CompanyAddress[1]" w:storeItemID="{55AF091B-3C7A-41E3-B477-F2FDAA23CFDA}"/>
        <w:text/>
      </w:sdtPr>
      <w:sdtEndPr/>
      <w:sdtContent>
        <w:r w:rsidR="00B557EA"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B557EA" w:rsidRPr="006F6124">
          <w:rPr>
            <w:rFonts w:ascii="Helvetica LT Std Light" w:eastAsia="Calibri" w:hAnsi="Helvetica LT Std Light" w:cs="Times New Roman"/>
            <w:color w:val="595A59"/>
            <w:sz w:val="16"/>
            <w:szCs w:val="16"/>
            <w:lang w:val="es-ES" w:eastAsia="en-US"/>
          </w:rPr>
          <w:t>Int</w:t>
        </w:r>
        <w:proofErr w:type="spellEnd"/>
        <w:r w:rsidR="00B557EA"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p w14:paraId="277E1055" w14:textId="306C97A3" w:rsidR="00B557EA" w:rsidRPr="00160731" w:rsidRDefault="00B557EA" w:rsidP="00160731">
    <w:pPr>
      <w:pStyle w:val="Piedepgina"/>
      <w:spacing w:line="180" w:lineRule="exact"/>
      <w:jc w:val="center"/>
      <w:rPr>
        <w:rFonts w:ascii="Helvetica LT Std Light" w:hAnsi="Helvetica LT Std Light"/>
        <w:color w:val="595A59"/>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B5936" w14:textId="77777777" w:rsidR="00993A3B" w:rsidRDefault="00993A3B" w:rsidP="001D1F45">
      <w:r>
        <w:separator/>
      </w:r>
    </w:p>
  </w:footnote>
  <w:footnote w:type="continuationSeparator" w:id="0">
    <w:p w14:paraId="555C7866" w14:textId="77777777" w:rsidR="00993A3B" w:rsidRDefault="00993A3B" w:rsidP="001D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4237" w14:textId="727045DF" w:rsidR="00B557EA" w:rsidRDefault="00993A3B">
    <w:pPr>
      <w:pStyle w:val="Encabezado"/>
    </w:pPr>
    <w:r>
      <w:rPr>
        <w:noProof/>
        <w:lang w:val="es-MX" w:eastAsia="es-MX"/>
      </w:rPr>
      <w:pict w14:anchorId="5835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3" o:spid="_x0000_s2062" type="#_x0000_t75" style="position:absolute;margin-left:0;margin-top:0;width:484.35pt;height:129.6pt;z-index:-251656192;mso-position-horizontal:center;mso-position-horizontal-relative:margin;mso-position-vertical:center;mso-position-vertical-relative:margin" o:allowincell="f">
          <v:imagedata r:id="rId1" o:title="ase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ACBE" w14:textId="71CC939F" w:rsidR="00B557EA" w:rsidRPr="00EB2B0D" w:rsidRDefault="00993A3B" w:rsidP="002F53E5">
    <w:pPr>
      <w:pStyle w:val="Encabezado"/>
      <w:tabs>
        <w:tab w:val="clear" w:pos="4680"/>
        <w:tab w:val="clear" w:pos="9360"/>
        <w:tab w:val="right" w:pos="9404"/>
      </w:tabs>
      <w:ind w:right="-377"/>
      <w:rPr>
        <w:sz w:val="10"/>
        <w:szCs w:val="10"/>
        <w:lang w:val="es-ES_tradnl"/>
      </w:rPr>
    </w:pPr>
    <w:r>
      <w:rPr>
        <w:noProof/>
        <w:sz w:val="10"/>
        <w:szCs w:val="10"/>
        <w:lang w:val="es-MX" w:eastAsia="es-MX"/>
      </w:rPr>
      <w:pict w14:anchorId="6A6CB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4" o:spid="_x0000_s2063" type="#_x0000_t75" style="position:absolute;margin-left:0;margin-top:0;width:484.35pt;height:129.6pt;z-index:-251655168;mso-position-horizontal:center;mso-position-horizontal-relative:margin;mso-position-vertical:center;mso-position-vertical-relative:margin" o:allowincell="f">
          <v:imagedata r:id="rId1" o:title="asep" gain="19661f" blacklevel="22938f"/>
          <w10:wrap anchorx="margin" anchory="margin"/>
        </v:shape>
      </w:pict>
    </w:r>
    <w:r w:rsidR="00B557EA" w:rsidRPr="00EB2B0D">
      <w:rPr>
        <w:rFonts w:ascii="Helvetica LT Std" w:hAnsi="Helvetica LT Std"/>
        <w:sz w:val="10"/>
        <w:szCs w:val="10"/>
        <w:lang w:val="es-ES_tradnl"/>
      </w:rPr>
      <w:t xml:space="preserve">                                                                                                        </w:t>
    </w:r>
    <w:r w:rsidR="00B557EA">
      <w:rPr>
        <w:rFonts w:ascii="Helvetica LT Std" w:hAnsi="Helvetica LT Std"/>
        <w:sz w:val="10"/>
        <w:szCs w:val="10"/>
        <w:lang w:val="es-ES_tradnl"/>
      </w:rPr>
      <w:t xml:space="preserve">                                                                                                                                                                   </w:t>
    </w:r>
  </w:p>
  <w:p w14:paraId="69889ED6" w14:textId="480DCFDB" w:rsidR="00B557EA" w:rsidRPr="00EB2B0D" w:rsidRDefault="00B557EA" w:rsidP="00991E2A">
    <w:pPr>
      <w:pStyle w:val="Encabezado"/>
      <w:tabs>
        <w:tab w:val="clear" w:pos="4680"/>
      </w:tabs>
      <w:ind w:left="-540"/>
      <w:rPr>
        <w:rFonts w:ascii="Helvetica LT Std" w:hAnsi="Helvetica LT Std"/>
        <w:sz w:val="10"/>
        <w:szCs w:val="10"/>
        <w:lang w:val="es-ES_tradnl"/>
      </w:rPr>
    </w:pPr>
  </w:p>
  <w:p w14:paraId="77B46EEB" w14:textId="5DB70BB1" w:rsidR="00B557EA" w:rsidRPr="00EB2B0D" w:rsidRDefault="00B557EA" w:rsidP="00991E2A">
    <w:pPr>
      <w:pStyle w:val="Encabezado"/>
      <w:tabs>
        <w:tab w:val="clear" w:pos="4680"/>
      </w:tabs>
      <w:ind w:left="-540"/>
      <w:jc w:val="center"/>
      <w:rPr>
        <w:rFonts w:ascii="Helvetica LT Std" w:hAnsi="Helvetica LT Std"/>
        <w:sz w:val="10"/>
        <w:szCs w:val="10"/>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A99B" w14:textId="79FEDD54" w:rsidR="00B557EA" w:rsidRDefault="00993A3B">
    <w:pPr>
      <w:pStyle w:val="Encabezado"/>
    </w:pPr>
    <w:r>
      <w:rPr>
        <w:noProof/>
        <w:lang w:val="es-MX" w:eastAsia="es-MX"/>
      </w:rPr>
      <w:pict w14:anchorId="417DC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2" o:spid="_x0000_s2061" type="#_x0000_t75" style="position:absolute;margin-left:0;margin-top:0;width:484.35pt;height:129.6pt;z-index:-251657216;mso-position-horizontal:center;mso-position-horizontal-relative:margin;mso-position-vertical:center;mso-position-vertical-relative:margin" o:allowincell="f">
          <v:imagedata r:id="rId1" o:title="ase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71E"/>
    <w:multiLevelType w:val="hybridMultilevel"/>
    <w:tmpl w:val="37485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917309"/>
    <w:multiLevelType w:val="hybridMultilevel"/>
    <w:tmpl w:val="5B7610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45"/>
    <w:rsid w:val="000676A6"/>
    <w:rsid w:val="00076228"/>
    <w:rsid w:val="000823DE"/>
    <w:rsid w:val="00093D9E"/>
    <w:rsid w:val="000A0DBF"/>
    <w:rsid w:val="000A23F2"/>
    <w:rsid w:val="000B0BA1"/>
    <w:rsid w:val="000B0C40"/>
    <w:rsid w:val="000B7B65"/>
    <w:rsid w:val="000C50FE"/>
    <w:rsid w:val="000C648E"/>
    <w:rsid w:val="000E08DF"/>
    <w:rsid w:val="000E1EEE"/>
    <w:rsid w:val="000F35BF"/>
    <w:rsid w:val="000F4160"/>
    <w:rsid w:val="000F7FC9"/>
    <w:rsid w:val="0010285F"/>
    <w:rsid w:val="00104392"/>
    <w:rsid w:val="00107691"/>
    <w:rsid w:val="00111FB5"/>
    <w:rsid w:val="001128FF"/>
    <w:rsid w:val="0011735A"/>
    <w:rsid w:val="00132001"/>
    <w:rsid w:val="00135292"/>
    <w:rsid w:val="0014468C"/>
    <w:rsid w:val="001466F8"/>
    <w:rsid w:val="00160731"/>
    <w:rsid w:val="0017244D"/>
    <w:rsid w:val="00175BAD"/>
    <w:rsid w:val="00180A64"/>
    <w:rsid w:val="00196313"/>
    <w:rsid w:val="001A2441"/>
    <w:rsid w:val="001A491D"/>
    <w:rsid w:val="001B1437"/>
    <w:rsid w:val="001B5C0E"/>
    <w:rsid w:val="001C0CE1"/>
    <w:rsid w:val="001C17E9"/>
    <w:rsid w:val="001C2441"/>
    <w:rsid w:val="001D174B"/>
    <w:rsid w:val="001D1C29"/>
    <w:rsid w:val="001D1F45"/>
    <w:rsid w:val="001F3D13"/>
    <w:rsid w:val="002117B5"/>
    <w:rsid w:val="002135AD"/>
    <w:rsid w:val="00221389"/>
    <w:rsid w:val="002213C7"/>
    <w:rsid w:val="002428F0"/>
    <w:rsid w:val="002500B9"/>
    <w:rsid w:val="00253E4A"/>
    <w:rsid w:val="0025564E"/>
    <w:rsid w:val="00261A57"/>
    <w:rsid w:val="00262217"/>
    <w:rsid w:val="002656C0"/>
    <w:rsid w:val="00267995"/>
    <w:rsid w:val="002725A0"/>
    <w:rsid w:val="0028191B"/>
    <w:rsid w:val="00285AE4"/>
    <w:rsid w:val="002928D2"/>
    <w:rsid w:val="00292C52"/>
    <w:rsid w:val="002A386A"/>
    <w:rsid w:val="002C6B56"/>
    <w:rsid w:val="002D13C5"/>
    <w:rsid w:val="002E19E1"/>
    <w:rsid w:val="002E6777"/>
    <w:rsid w:val="002F5260"/>
    <w:rsid w:val="002F53E5"/>
    <w:rsid w:val="002F76AD"/>
    <w:rsid w:val="0030029A"/>
    <w:rsid w:val="00301987"/>
    <w:rsid w:val="00306E3A"/>
    <w:rsid w:val="00307956"/>
    <w:rsid w:val="00324325"/>
    <w:rsid w:val="00325213"/>
    <w:rsid w:val="0032736C"/>
    <w:rsid w:val="00330AD8"/>
    <w:rsid w:val="00333DE9"/>
    <w:rsid w:val="00334AC2"/>
    <w:rsid w:val="00336738"/>
    <w:rsid w:val="00337B31"/>
    <w:rsid w:val="00355290"/>
    <w:rsid w:val="00356CE5"/>
    <w:rsid w:val="003669D4"/>
    <w:rsid w:val="00366E36"/>
    <w:rsid w:val="00367707"/>
    <w:rsid w:val="0038661C"/>
    <w:rsid w:val="003870B0"/>
    <w:rsid w:val="00395A2A"/>
    <w:rsid w:val="003A248C"/>
    <w:rsid w:val="003B603C"/>
    <w:rsid w:val="003C1734"/>
    <w:rsid w:val="003C796C"/>
    <w:rsid w:val="003D52D4"/>
    <w:rsid w:val="003D59F2"/>
    <w:rsid w:val="003D65AA"/>
    <w:rsid w:val="003D67C9"/>
    <w:rsid w:val="003E3993"/>
    <w:rsid w:val="003E55FE"/>
    <w:rsid w:val="003F61A0"/>
    <w:rsid w:val="003F6E16"/>
    <w:rsid w:val="00400C44"/>
    <w:rsid w:val="00401E4C"/>
    <w:rsid w:val="0040574B"/>
    <w:rsid w:val="0042397D"/>
    <w:rsid w:val="004269CC"/>
    <w:rsid w:val="00427175"/>
    <w:rsid w:val="0043322C"/>
    <w:rsid w:val="00441AD6"/>
    <w:rsid w:val="00444D72"/>
    <w:rsid w:val="00453AB0"/>
    <w:rsid w:val="0045427F"/>
    <w:rsid w:val="0048351B"/>
    <w:rsid w:val="004906DF"/>
    <w:rsid w:val="004912F2"/>
    <w:rsid w:val="004930FD"/>
    <w:rsid w:val="00493F74"/>
    <w:rsid w:val="00497F34"/>
    <w:rsid w:val="004A05CD"/>
    <w:rsid w:val="004A3ADB"/>
    <w:rsid w:val="004A7F4A"/>
    <w:rsid w:val="004B72B0"/>
    <w:rsid w:val="004C26BF"/>
    <w:rsid w:val="004C3474"/>
    <w:rsid w:val="004C5727"/>
    <w:rsid w:val="004D4360"/>
    <w:rsid w:val="004E3AB5"/>
    <w:rsid w:val="004E6FA9"/>
    <w:rsid w:val="004F0E12"/>
    <w:rsid w:val="004F0FE9"/>
    <w:rsid w:val="004F18EF"/>
    <w:rsid w:val="004F1C78"/>
    <w:rsid w:val="0050103A"/>
    <w:rsid w:val="0050167B"/>
    <w:rsid w:val="00502FFD"/>
    <w:rsid w:val="0051325D"/>
    <w:rsid w:val="005170AA"/>
    <w:rsid w:val="0053061C"/>
    <w:rsid w:val="005345CA"/>
    <w:rsid w:val="00540D0D"/>
    <w:rsid w:val="00543316"/>
    <w:rsid w:val="00543D68"/>
    <w:rsid w:val="0054466D"/>
    <w:rsid w:val="00563A93"/>
    <w:rsid w:val="00564EA5"/>
    <w:rsid w:val="00566391"/>
    <w:rsid w:val="00574200"/>
    <w:rsid w:val="005742EB"/>
    <w:rsid w:val="00574EF6"/>
    <w:rsid w:val="00580A8C"/>
    <w:rsid w:val="005874CE"/>
    <w:rsid w:val="005A0915"/>
    <w:rsid w:val="005A619D"/>
    <w:rsid w:val="005B1339"/>
    <w:rsid w:val="005B5B75"/>
    <w:rsid w:val="005D5D1E"/>
    <w:rsid w:val="005F58AB"/>
    <w:rsid w:val="006057DB"/>
    <w:rsid w:val="00627180"/>
    <w:rsid w:val="00630FD5"/>
    <w:rsid w:val="00632800"/>
    <w:rsid w:val="00635E23"/>
    <w:rsid w:val="00637675"/>
    <w:rsid w:val="006441A2"/>
    <w:rsid w:val="006500A2"/>
    <w:rsid w:val="00654391"/>
    <w:rsid w:val="00662DC9"/>
    <w:rsid w:val="00664B89"/>
    <w:rsid w:val="0067072F"/>
    <w:rsid w:val="00673878"/>
    <w:rsid w:val="00681788"/>
    <w:rsid w:val="00683DC1"/>
    <w:rsid w:val="00695D58"/>
    <w:rsid w:val="006A0B87"/>
    <w:rsid w:val="006A5901"/>
    <w:rsid w:val="006A5AE2"/>
    <w:rsid w:val="006A6C9F"/>
    <w:rsid w:val="006A6DC5"/>
    <w:rsid w:val="006B3901"/>
    <w:rsid w:val="006B5299"/>
    <w:rsid w:val="006B6287"/>
    <w:rsid w:val="006B62E4"/>
    <w:rsid w:val="006C0BDF"/>
    <w:rsid w:val="006C3407"/>
    <w:rsid w:val="006E0056"/>
    <w:rsid w:val="006E1D52"/>
    <w:rsid w:val="006E66FC"/>
    <w:rsid w:val="006E67C7"/>
    <w:rsid w:val="006F6124"/>
    <w:rsid w:val="00703E83"/>
    <w:rsid w:val="00704DB0"/>
    <w:rsid w:val="0070506C"/>
    <w:rsid w:val="00707AC2"/>
    <w:rsid w:val="00707AED"/>
    <w:rsid w:val="00713CE1"/>
    <w:rsid w:val="00723728"/>
    <w:rsid w:val="00725702"/>
    <w:rsid w:val="007314A6"/>
    <w:rsid w:val="00734AEF"/>
    <w:rsid w:val="007368D5"/>
    <w:rsid w:val="00737872"/>
    <w:rsid w:val="0074330A"/>
    <w:rsid w:val="00747AC3"/>
    <w:rsid w:val="0076448B"/>
    <w:rsid w:val="00767F70"/>
    <w:rsid w:val="00774CB3"/>
    <w:rsid w:val="00784E5B"/>
    <w:rsid w:val="00785031"/>
    <w:rsid w:val="00791438"/>
    <w:rsid w:val="00795BF4"/>
    <w:rsid w:val="007A3BA2"/>
    <w:rsid w:val="007A5AB8"/>
    <w:rsid w:val="007A67FC"/>
    <w:rsid w:val="007A6B91"/>
    <w:rsid w:val="007A776F"/>
    <w:rsid w:val="007A7C28"/>
    <w:rsid w:val="007B0E84"/>
    <w:rsid w:val="007B1099"/>
    <w:rsid w:val="007B2BC6"/>
    <w:rsid w:val="007B4688"/>
    <w:rsid w:val="007C1D2F"/>
    <w:rsid w:val="007C525B"/>
    <w:rsid w:val="007D1814"/>
    <w:rsid w:val="007D1E2D"/>
    <w:rsid w:val="007D54D3"/>
    <w:rsid w:val="007E00D0"/>
    <w:rsid w:val="007F3CDC"/>
    <w:rsid w:val="0080519D"/>
    <w:rsid w:val="00813D70"/>
    <w:rsid w:val="0082242F"/>
    <w:rsid w:val="00822B30"/>
    <w:rsid w:val="00825C04"/>
    <w:rsid w:val="00860BC8"/>
    <w:rsid w:val="008638A4"/>
    <w:rsid w:val="00883ABD"/>
    <w:rsid w:val="0089177B"/>
    <w:rsid w:val="00893E0B"/>
    <w:rsid w:val="008A20CF"/>
    <w:rsid w:val="008B1AC1"/>
    <w:rsid w:val="008B65AB"/>
    <w:rsid w:val="008C1971"/>
    <w:rsid w:val="008C3FBE"/>
    <w:rsid w:val="008C6BD6"/>
    <w:rsid w:val="008C7529"/>
    <w:rsid w:val="008D0C13"/>
    <w:rsid w:val="008D14B0"/>
    <w:rsid w:val="008D7C39"/>
    <w:rsid w:val="008E59E3"/>
    <w:rsid w:val="008E5C21"/>
    <w:rsid w:val="008E6286"/>
    <w:rsid w:val="008F3C29"/>
    <w:rsid w:val="008F58B5"/>
    <w:rsid w:val="00902849"/>
    <w:rsid w:val="009038B3"/>
    <w:rsid w:val="009044BA"/>
    <w:rsid w:val="00905314"/>
    <w:rsid w:val="00913EE0"/>
    <w:rsid w:val="00917B77"/>
    <w:rsid w:val="00933A0D"/>
    <w:rsid w:val="00935608"/>
    <w:rsid w:val="00936596"/>
    <w:rsid w:val="009402C9"/>
    <w:rsid w:val="009476AE"/>
    <w:rsid w:val="00955631"/>
    <w:rsid w:val="009572E9"/>
    <w:rsid w:val="009616E2"/>
    <w:rsid w:val="00961BBD"/>
    <w:rsid w:val="00963337"/>
    <w:rsid w:val="0096698D"/>
    <w:rsid w:val="00967DD9"/>
    <w:rsid w:val="00972226"/>
    <w:rsid w:val="0097347B"/>
    <w:rsid w:val="00973B07"/>
    <w:rsid w:val="009837BA"/>
    <w:rsid w:val="00986627"/>
    <w:rsid w:val="0098701F"/>
    <w:rsid w:val="00991B04"/>
    <w:rsid w:val="00991E2A"/>
    <w:rsid w:val="00991E9A"/>
    <w:rsid w:val="00992784"/>
    <w:rsid w:val="00993A3B"/>
    <w:rsid w:val="00996B81"/>
    <w:rsid w:val="009A12A5"/>
    <w:rsid w:val="009A4B13"/>
    <w:rsid w:val="009A73EE"/>
    <w:rsid w:val="009A7733"/>
    <w:rsid w:val="009B1E4A"/>
    <w:rsid w:val="009B554E"/>
    <w:rsid w:val="009C2109"/>
    <w:rsid w:val="009E146A"/>
    <w:rsid w:val="009E2B51"/>
    <w:rsid w:val="009E473E"/>
    <w:rsid w:val="009F384D"/>
    <w:rsid w:val="00A00EE9"/>
    <w:rsid w:val="00A2759C"/>
    <w:rsid w:val="00A518F3"/>
    <w:rsid w:val="00A55AFF"/>
    <w:rsid w:val="00A65314"/>
    <w:rsid w:val="00A700D7"/>
    <w:rsid w:val="00A702AA"/>
    <w:rsid w:val="00A70F8B"/>
    <w:rsid w:val="00A92E84"/>
    <w:rsid w:val="00AA1EB2"/>
    <w:rsid w:val="00AA453B"/>
    <w:rsid w:val="00AB4006"/>
    <w:rsid w:val="00AB4858"/>
    <w:rsid w:val="00AC5D6B"/>
    <w:rsid w:val="00AC71B9"/>
    <w:rsid w:val="00AD295E"/>
    <w:rsid w:val="00AD6916"/>
    <w:rsid w:val="00AE3E62"/>
    <w:rsid w:val="00AE7EEA"/>
    <w:rsid w:val="00AF0F0E"/>
    <w:rsid w:val="00AF15CD"/>
    <w:rsid w:val="00AF2551"/>
    <w:rsid w:val="00B14299"/>
    <w:rsid w:val="00B1457E"/>
    <w:rsid w:val="00B20186"/>
    <w:rsid w:val="00B20F8B"/>
    <w:rsid w:val="00B30E87"/>
    <w:rsid w:val="00B4689C"/>
    <w:rsid w:val="00B50661"/>
    <w:rsid w:val="00B51F4B"/>
    <w:rsid w:val="00B557EA"/>
    <w:rsid w:val="00B66068"/>
    <w:rsid w:val="00B70337"/>
    <w:rsid w:val="00B716C5"/>
    <w:rsid w:val="00B81536"/>
    <w:rsid w:val="00B81EF3"/>
    <w:rsid w:val="00B82F91"/>
    <w:rsid w:val="00BA0B3B"/>
    <w:rsid w:val="00BA35E3"/>
    <w:rsid w:val="00BA5B11"/>
    <w:rsid w:val="00BA658B"/>
    <w:rsid w:val="00BB0407"/>
    <w:rsid w:val="00BC1C0B"/>
    <w:rsid w:val="00BC1C15"/>
    <w:rsid w:val="00BC1FFA"/>
    <w:rsid w:val="00BC79E4"/>
    <w:rsid w:val="00BE35D5"/>
    <w:rsid w:val="00BF7433"/>
    <w:rsid w:val="00C0240E"/>
    <w:rsid w:val="00C06AB8"/>
    <w:rsid w:val="00C12C3F"/>
    <w:rsid w:val="00C15CF7"/>
    <w:rsid w:val="00C22E4A"/>
    <w:rsid w:val="00C25590"/>
    <w:rsid w:val="00C329B4"/>
    <w:rsid w:val="00C47897"/>
    <w:rsid w:val="00C5020E"/>
    <w:rsid w:val="00C535BB"/>
    <w:rsid w:val="00C572EE"/>
    <w:rsid w:val="00C62E32"/>
    <w:rsid w:val="00C70E83"/>
    <w:rsid w:val="00C71963"/>
    <w:rsid w:val="00C867C4"/>
    <w:rsid w:val="00C904DB"/>
    <w:rsid w:val="00C9302D"/>
    <w:rsid w:val="00CA2FA1"/>
    <w:rsid w:val="00CA5B9A"/>
    <w:rsid w:val="00CC2C10"/>
    <w:rsid w:val="00CD1355"/>
    <w:rsid w:val="00CD3C01"/>
    <w:rsid w:val="00CD6851"/>
    <w:rsid w:val="00CE131A"/>
    <w:rsid w:val="00CE5509"/>
    <w:rsid w:val="00CF68D8"/>
    <w:rsid w:val="00D04CA1"/>
    <w:rsid w:val="00D21B32"/>
    <w:rsid w:val="00D33661"/>
    <w:rsid w:val="00D43F9B"/>
    <w:rsid w:val="00D4567C"/>
    <w:rsid w:val="00D61612"/>
    <w:rsid w:val="00D6294A"/>
    <w:rsid w:val="00D62C4B"/>
    <w:rsid w:val="00D65322"/>
    <w:rsid w:val="00D74A13"/>
    <w:rsid w:val="00D77BAC"/>
    <w:rsid w:val="00D87F4C"/>
    <w:rsid w:val="00DA00B8"/>
    <w:rsid w:val="00DA5EA1"/>
    <w:rsid w:val="00DB2133"/>
    <w:rsid w:val="00DD0837"/>
    <w:rsid w:val="00DF016E"/>
    <w:rsid w:val="00DF06DD"/>
    <w:rsid w:val="00DF5B3A"/>
    <w:rsid w:val="00DF7097"/>
    <w:rsid w:val="00DF739B"/>
    <w:rsid w:val="00E000BF"/>
    <w:rsid w:val="00E00129"/>
    <w:rsid w:val="00E1361E"/>
    <w:rsid w:val="00E17371"/>
    <w:rsid w:val="00E20D6B"/>
    <w:rsid w:val="00E369AF"/>
    <w:rsid w:val="00E52CC6"/>
    <w:rsid w:val="00E53EDB"/>
    <w:rsid w:val="00E60192"/>
    <w:rsid w:val="00E607E3"/>
    <w:rsid w:val="00E60D5E"/>
    <w:rsid w:val="00E70570"/>
    <w:rsid w:val="00E727CB"/>
    <w:rsid w:val="00E7535B"/>
    <w:rsid w:val="00E75AEA"/>
    <w:rsid w:val="00E80550"/>
    <w:rsid w:val="00E84188"/>
    <w:rsid w:val="00E8590C"/>
    <w:rsid w:val="00E90A7E"/>
    <w:rsid w:val="00E943E1"/>
    <w:rsid w:val="00EA0DC4"/>
    <w:rsid w:val="00EA729E"/>
    <w:rsid w:val="00EB2B0D"/>
    <w:rsid w:val="00EB3002"/>
    <w:rsid w:val="00EB755E"/>
    <w:rsid w:val="00EC0752"/>
    <w:rsid w:val="00EC616A"/>
    <w:rsid w:val="00EC6EC2"/>
    <w:rsid w:val="00ED039D"/>
    <w:rsid w:val="00ED0876"/>
    <w:rsid w:val="00ED2BA7"/>
    <w:rsid w:val="00ED3FD2"/>
    <w:rsid w:val="00EF4512"/>
    <w:rsid w:val="00EF629B"/>
    <w:rsid w:val="00EF66DA"/>
    <w:rsid w:val="00F116CF"/>
    <w:rsid w:val="00F146FE"/>
    <w:rsid w:val="00F15449"/>
    <w:rsid w:val="00F16C68"/>
    <w:rsid w:val="00F21AE6"/>
    <w:rsid w:val="00F24A4A"/>
    <w:rsid w:val="00F30466"/>
    <w:rsid w:val="00F335B9"/>
    <w:rsid w:val="00F40BD3"/>
    <w:rsid w:val="00F42616"/>
    <w:rsid w:val="00F42B2A"/>
    <w:rsid w:val="00F50FC7"/>
    <w:rsid w:val="00F5372A"/>
    <w:rsid w:val="00F57392"/>
    <w:rsid w:val="00F60C81"/>
    <w:rsid w:val="00F61ADF"/>
    <w:rsid w:val="00F655DA"/>
    <w:rsid w:val="00F656EA"/>
    <w:rsid w:val="00F76F7D"/>
    <w:rsid w:val="00F85404"/>
    <w:rsid w:val="00FA1C15"/>
    <w:rsid w:val="00FB130E"/>
    <w:rsid w:val="00FB7945"/>
    <w:rsid w:val="00FC4D68"/>
    <w:rsid w:val="00FD09F3"/>
    <w:rsid w:val="00FD1E44"/>
    <w:rsid w:val="00FD3703"/>
    <w:rsid w:val="00FD525A"/>
    <w:rsid w:val="00FD5465"/>
    <w:rsid w:val="00FD7B42"/>
    <w:rsid w:val="00FE0674"/>
    <w:rsid w:val="00FE79B6"/>
    <w:rsid w:val="00FF3325"/>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63273"/>
  <w15:chartTrackingRefBased/>
  <w15:docId w15:val="{1227FF70-561A-44E0-A3F7-238813E0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C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F45"/>
    <w:pPr>
      <w:tabs>
        <w:tab w:val="center" w:pos="4680"/>
        <w:tab w:val="right" w:pos="9360"/>
      </w:tabs>
    </w:pPr>
  </w:style>
  <w:style w:type="character" w:customStyle="1" w:styleId="EncabezadoCar">
    <w:name w:val="Encabezado Car"/>
    <w:basedOn w:val="Fuentedeprrafopredeter"/>
    <w:link w:val="Encabezado"/>
    <w:uiPriority w:val="99"/>
    <w:rsid w:val="001D1F45"/>
  </w:style>
  <w:style w:type="paragraph" w:styleId="Piedepgina">
    <w:name w:val="footer"/>
    <w:basedOn w:val="Normal"/>
    <w:link w:val="PiedepginaCar"/>
    <w:uiPriority w:val="99"/>
    <w:unhideWhenUsed/>
    <w:rsid w:val="001D1F45"/>
    <w:pPr>
      <w:tabs>
        <w:tab w:val="center" w:pos="4680"/>
        <w:tab w:val="right" w:pos="9360"/>
      </w:tabs>
    </w:pPr>
  </w:style>
  <w:style w:type="character" w:customStyle="1" w:styleId="PiedepginaCar">
    <w:name w:val="Pie de página Car"/>
    <w:basedOn w:val="Fuentedeprrafopredeter"/>
    <w:link w:val="Piedepgina"/>
    <w:uiPriority w:val="99"/>
    <w:rsid w:val="001D1F45"/>
  </w:style>
  <w:style w:type="paragraph" w:styleId="Textodeglobo">
    <w:name w:val="Balloon Text"/>
    <w:basedOn w:val="Normal"/>
    <w:link w:val="TextodegloboCar"/>
    <w:uiPriority w:val="99"/>
    <w:semiHidden/>
    <w:unhideWhenUsed/>
    <w:rsid w:val="00563A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93"/>
    <w:rPr>
      <w:rFonts w:ascii="Segoe UI" w:hAnsi="Segoe UI" w:cs="Segoe UI"/>
      <w:sz w:val="18"/>
      <w:szCs w:val="18"/>
    </w:rPr>
  </w:style>
  <w:style w:type="table" w:styleId="Tablaconcuadrcula">
    <w:name w:val="Table Grid"/>
    <w:basedOn w:val="Tablanormal"/>
    <w:uiPriority w:val="39"/>
    <w:rsid w:val="001D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F7D"/>
    <w:pPr>
      <w:ind w:left="720"/>
      <w:contextualSpacing/>
    </w:pPr>
  </w:style>
  <w:style w:type="paragraph" w:styleId="Sinespaciado">
    <w:name w:val="No Spacing"/>
    <w:link w:val="SinespaciadoCar"/>
    <w:uiPriority w:val="1"/>
    <w:qFormat/>
    <w:rsid w:val="00A55AFF"/>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A55AFF"/>
    <w:rPr>
      <w:rFonts w:eastAsiaTheme="minorEastAsia"/>
      <w:sz w:val="22"/>
      <w:szCs w:val="22"/>
      <w:lang w:val="es-MX" w:eastAsia="es-MX"/>
    </w:rPr>
  </w:style>
  <w:style w:type="paragraph" w:styleId="Ttulo">
    <w:name w:val="Title"/>
    <w:basedOn w:val="Normal"/>
    <w:next w:val="Normal"/>
    <w:link w:val="TtuloCar"/>
    <w:uiPriority w:val="10"/>
    <w:qFormat/>
    <w:rsid w:val="009E473E"/>
    <w:pPr>
      <w:spacing w:line="216" w:lineRule="auto"/>
      <w:contextualSpacing/>
    </w:pPr>
    <w:rPr>
      <w:rFonts w:asciiTheme="majorHAnsi" w:eastAsiaTheme="majorEastAsia" w:hAnsiTheme="majorHAnsi" w:cstheme="majorBidi"/>
      <w:color w:val="404040" w:themeColor="text1" w:themeTint="BF"/>
      <w:spacing w:val="-10"/>
      <w:kern w:val="28"/>
      <w:sz w:val="56"/>
      <w:szCs w:val="56"/>
      <w:lang w:val="es-MX" w:eastAsia="es-MX"/>
    </w:rPr>
  </w:style>
  <w:style w:type="character" w:customStyle="1" w:styleId="TtuloCar">
    <w:name w:val="Título Car"/>
    <w:basedOn w:val="Fuentedeprrafopredeter"/>
    <w:link w:val="Ttulo"/>
    <w:uiPriority w:val="10"/>
    <w:rsid w:val="009E473E"/>
    <w:rPr>
      <w:rFonts w:asciiTheme="majorHAnsi" w:eastAsiaTheme="majorEastAsia" w:hAnsiTheme="majorHAnsi" w:cstheme="majorBidi"/>
      <w:color w:val="404040" w:themeColor="text1" w:themeTint="BF"/>
      <w:spacing w:val="-10"/>
      <w:kern w:val="28"/>
      <w:sz w:val="56"/>
      <w:szCs w:val="56"/>
      <w:lang w:val="es-MX" w:eastAsia="es-MX"/>
    </w:rPr>
  </w:style>
  <w:style w:type="paragraph" w:styleId="Subttulo">
    <w:name w:val="Subtitle"/>
    <w:basedOn w:val="Normal"/>
    <w:next w:val="Normal"/>
    <w:link w:val="SubttuloCar"/>
    <w:uiPriority w:val="11"/>
    <w:qFormat/>
    <w:rsid w:val="009E473E"/>
    <w:pPr>
      <w:numPr>
        <w:ilvl w:val="1"/>
      </w:numPr>
      <w:spacing w:after="160" w:line="259" w:lineRule="auto"/>
    </w:pPr>
    <w:rPr>
      <w:rFonts w:eastAsiaTheme="minorEastAsia" w:cs="Times New Roman"/>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9E473E"/>
    <w:rPr>
      <w:rFonts w:eastAsiaTheme="minorEastAsia" w:cs="Times New Roman"/>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8330">
      <w:bodyDiv w:val="1"/>
      <w:marLeft w:val="0"/>
      <w:marRight w:val="0"/>
      <w:marTop w:val="0"/>
      <w:marBottom w:val="0"/>
      <w:divBdr>
        <w:top w:val="none" w:sz="0" w:space="0" w:color="auto"/>
        <w:left w:val="none" w:sz="0" w:space="0" w:color="auto"/>
        <w:bottom w:val="none" w:sz="0" w:space="0" w:color="auto"/>
        <w:right w:val="none" w:sz="0" w:space="0" w:color="auto"/>
      </w:divBdr>
    </w:div>
    <w:div w:id="56179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D89D2E30E436A90D4205CAC69F41F"/>
        <w:category>
          <w:name w:val="General"/>
          <w:gallery w:val="placeholder"/>
        </w:category>
        <w:types>
          <w:type w:val="bbPlcHdr"/>
        </w:types>
        <w:behaviors>
          <w:behavior w:val="content"/>
        </w:behaviors>
        <w:guid w:val="{FD38ACF6-69F7-4E97-9547-0302EB7C9D68}"/>
      </w:docPartPr>
      <w:docPartBody>
        <w:p w:rsidR="00B3667D" w:rsidRDefault="00B3667D" w:rsidP="00B3667D">
          <w:pPr>
            <w:pStyle w:val="A32D89D2E30E436A90D4205CAC69F41F"/>
          </w:pPr>
          <w:r>
            <w:rPr>
              <w:rFonts w:asciiTheme="majorHAnsi" w:eastAsiaTheme="majorEastAsia" w:hAnsiTheme="majorHAnsi" w:cstheme="majorBidi"/>
              <w:caps/>
              <w:color w:val="5B9BD5"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D"/>
    <w:rsid w:val="000E0435"/>
    <w:rsid w:val="00334495"/>
    <w:rsid w:val="00692347"/>
    <w:rsid w:val="006A72E5"/>
    <w:rsid w:val="00847EF1"/>
    <w:rsid w:val="008B5A23"/>
    <w:rsid w:val="008E366D"/>
    <w:rsid w:val="00A24DAB"/>
    <w:rsid w:val="00A726A8"/>
    <w:rsid w:val="00AB5A40"/>
    <w:rsid w:val="00B3667D"/>
    <w:rsid w:val="00D170EE"/>
    <w:rsid w:val="00F57766"/>
    <w:rsid w:val="00FA1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519DE0E0724975A27F06A586EDD55C">
    <w:name w:val="E3519DE0E0724975A27F06A586EDD55C"/>
    <w:rsid w:val="00B3667D"/>
  </w:style>
  <w:style w:type="paragraph" w:customStyle="1" w:styleId="D3B95757B98E438DA9CF61DBCFC5AD24">
    <w:name w:val="D3B95757B98E438DA9CF61DBCFC5AD24"/>
    <w:rsid w:val="00B3667D"/>
  </w:style>
  <w:style w:type="paragraph" w:customStyle="1" w:styleId="B80E5806440C443A8F43318621DE00A4">
    <w:name w:val="B80E5806440C443A8F43318621DE00A4"/>
    <w:rsid w:val="00B3667D"/>
  </w:style>
  <w:style w:type="paragraph" w:customStyle="1" w:styleId="AC76D28E336E4052BC287C431E0BC4F2">
    <w:name w:val="AC76D28E336E4052BC287C431E0BC4F2"/>
    <w:rsid w:val="00B3667D"/>
  </w:style>
  <w:style w:type="paragraph" w:customStyle="1" w:styleId="584950CC534049FA9B4AA3DE9579B6EA">
    <w:name w:val="584950CC534049FA9B4AA3DE9579B6EA"/>
    <w:rsid w:val="00B3667D"/>
  </w:style>
  <w:style w:type="paragraph" w:customStyle="1" w:styleId="A32D89D2E30E436A90D4205CAC69F41F">
    <w:name w:val="A32D89D2E30E436A90D4205CAC69F41F"/>
    <w:rsid w:val="00B3667D"/>
  </w:style>
  <w:style w:type="paragraph" w:customStyle="1" w:styleId="40C21696FCDB49368C2A8B2F75D5E3CD">
    <w:name w:val="40C21696FCDB49368C2A8B2F75D5E3CD"/>
    <w:rsid w:val="00B3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2020 </PublishDate>
  <Abstract/>
  <CompanyAddress>Carretera Federal Libre Tlaxcala – Puebla, Km. 1.5 Int. 5, Col. Las Ánimas, Tlaxcala C.P. 90030Tel. Oficina: 01 (246) 46 2 36 00  EXT. 2334www.septlaxcala.gob.mx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A2B7C-7AA8-4DE5-B9D9-5FA2CEAA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3782</Words>
  <Characters>20806</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OBLIGACIONES DE TRANSPARENCIA Art 63     Frac.XLV</vt:lpstr>
      <vt:lpstr/>
    </vt:vector>
  </TitlesOfParts>
  <Company>SECRETARIA DE EDUCACIÓN PÚBLICA Y UNIDAD DE SERVICIOS EDUCATIVOS DEL ESTADO DE TLAXCALA</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SECRETARIA DE EDUCACIÓN PÚBLICA Y UNIDAD DE SERVICIOS EDUCATIVOS DEL ESTADO DE TLAXCALA</dc:subject>
  <dc:creator>Microsoft Office User</dc:creator>
  <cp:keywords/>
  <dc:description/>
  <cp:lastModifiedBy>ISRRA CUALFA</cp:lastModifiedBy>
  <cp:revision>4</cp:revision>
  <cp:lastPrinted>2018-10-25T17:58:00Z</cp:lastPrinted>
  <dcterms:created xsi:type="dcterms:W3CDTF">2018-12-13T14:54:00Z</dcterms:created>
  <dcterms:modified xsi:type="dcterms:W3CDTF">2019-12-05T18:41:00Z</dcterms:modified>
</cp:coreProperties>
</file>