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643038496"/>
        <w:docPartObj>
          <w:docPartGallery w:val="Cover Pages"/>
          <w:docPartUnique/>
        </w:docPartObj>
      </w:sdtPr>
      <w:sdtEndPr>
        <w:rPr>
          <w:color w:val="auto"/>
        </w:rPr>
      </w:sdtEndPr>
      <w:sdtContent>
        <w:p w14:paraId="0EF60B92" w14:textId="77777777" w:rsidR="00280D81" w:rsidRPr="00280D81" w:rsidRDefault="00280D81" w:rsidP="00280D81">
          <w:pPr>
            <w:spacing w:before="1540" w:after="240"/>
            <w:jc w:val="center"/>
            <w:rPr>
              <w:rFonts w:eastAsiaTheme="minorEastAsia"/>
              <w:color w:val="091825"/>
              <w:sz w:val="22"/>
              <w:szCs w:val="22"/>
              <w:lang w:val="es-MX" w:eastAsia="es-MX"/>
            </w:rPr>
          </w:pPr>
          <w:r w:rsidRPr="00280D81">
            <w:rPr>
              <w:rFonts w:eastAsiaTheme="minorEastAsia"/>
              <w:noProof/>
              <w:color w:val="FFFFFF"/>
              <w:sz w:val="22"/>
              <w:szCs w:val="22"/>
              <w:lang w:val="es-MX" w:eastAsia="es-MX"/>
            </w:rPr>
            <w:drawing>
              <wp:inline distT="0" distB="0" distL="0" distR="0" wp14:anchorId="49CA5358" wp14:editId="71EC215F">
                <wp:extent cx="1417320" cy="750898"/>
                <wp:effectExtent l="19050" t="19050" r="11430" b="1143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solidFill>
                            <a:sysClr val="window" lastClr="FFFFFF"/>
                          </a:solidFill>
                        </a:ln>
                      </pic:spPr>
                    </pic:pic>
                  </a:graphicData>
                </a:graphic>
              </wp:inline>
            </w:drawing>
          </w:r>
        </w:p>
        <w:sdt>
          <w:sdtPr>
            <w:rPr>
              <w:rFonts w:asciiTheme="majorHAnsi" w:eastAsiaTheme="majorEastAsia" w:hAnsiTheme="majorHAnsi" w:cstheme="majorBidi"/>
              <w:caps/>
              <w:color w:val="091825"/>
              <w:sz w:val="80"/>
              <w:szCs w:val="80"/>
              <w:lang w:val="es-MX" w:eastAsia="es-MX"/>
            </w:rPr>
            <w:alias w:val="Título"/>
            <w:tag w:val=""/>
            <w:id w:val="1735040861"/>
            <w:placeholder>
              <w:docPart w:val="FFAC233045BA43ED83ACF11C9F307D8D"/>
            </w:placeholder>
            <w:dataBinding w:prefixMappings="xmlns:ns0='http://purl.org/dc/elements/1.1/' xmlns:ns1='http://schemas.openxmlformats.org/package/2006/metadata/core-properties' " w:xpath="/ns1:coreProperties[1]/ns0:title[1]" w:storeItemID="{6C3C8BC8-F283-45AE-878A-BAB7291924A1}"/>
            <w:text/>
          </w:sdtPr>
          <w:sdtEndPr/>
          <w:sdtContent>
            <w:p w14:paraId="1026941E" w14:textId="49CA087C" w:rsidR="00280D81" w:rsidRPr="00280D81" w:rsidRDefault="002F522A" w:rsidP="00280D81">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lang w:val="es-MX" w:eastAsia="es-MX"/>
                </w:rPr>
              </w:pPr>
              <w:r>
                <w:rPr>
                  <w:rFonts w:asciiTheme="majorHAnsi" w:eastAsiaTheme="majorEastAsia" w:hAnsiTheme="majorHAnsi" w:cstheme="majorBidi"/>
                  <w:caps/>
                  <w:color w:val="091825"/>
                  <w:sz w:val="80"/>
                  <w:szCs w:val="80"/>
                  <w:lang w:val="es-MX" w:eastAsia="es-MX"/>
                </w:rPr>
                <w:t>OBLIG</w:t>
              </w:r>
              <w:r w:rsidR="00FC0E44">
                <w:rPr>
                  <w:rFonts w:asciiTheme="majorHAnsi" w:eastAsiaTheme="majorEastAsia" w:hAnsiTheme="majorHAnsi" w:cstheme="majorBidi"/>
                  <w:caps/>
                  <w:color w:val="091825"/>
                  <w:sz w:val="80"/>
                  <w:szCs w:val="80"/>
                  <w:lang w:val="es-MX" w:eastAsia="es-MX"/>
                </w:rPr>
                <w:t>ACIONES DE TRANSPARENCIA ART. 6</w:t>
              </w:r>
              <w:r>
                <w:rPr>
                  <w:rFonts w:asciiTheme="majorHAnsi" w:eastAsiaTheme="majorEastAsia" w:hAnsiTheme="majorHAnsi" w:cstheme="majorBidi"/>
                  <w:caps/>
                  <w:color w:val="091825"/>
                  <w:sz w:val="80"/>
                  <w:szCs w:val="80"/>
                  <w:lang w:val="es-MX" w:eastAsia="es-MX"/>
                </w:rPr>
                <w:t>FRAC. XLV</w:t>
              </w:r>
            </w:p>
          </w:sdtContent>
        </w:sdt>
        <w:p w14:paraId="330CFF97" w14:textId="77777777" w:rsidR="00280D81" w:rsidRPr="00280D81" w:rsidRDefault="00280D81" w:rsidP="00280D81">
          <w:pPr>
            <w:spacing w:before="480"/>
            <w:jc w:val="center"/>
            <w:rPr>
              <w:rFonts w:eastAsiaTheme="minorEastAsia"/>
              <w:sz w:val="22"/>
              <w:szCs w:val="22"/>
              <w:lang w:val="es-MX" w:eastAsia="es-MX"/>
            </w:rPr>
          </w:pPr>
        </w:p>
        <w:p w14:paraId="14B622A5" w14:textId="77777777" w:rsidR="00280D81" w:rsidRPr="00280D81" w:rsidRDefault="00280D81" w:rsidP="00280D81">
          <w:pPr>
            <w:spacing w:before="480"/>
            <w:jc w:val="center"/>
            <w:rPr>
              <w:rFonts w:eastAsiaTheme="minorEastAsia"/>
              <w:color w:val="5B9BD5" w:themeColor="accent1"/>
              <w:sz w:val="32"/>
              <w:szCs w:val="32"/>
              <w:lang w:val="es-MX" w:eastAsia="es-MX"/>
            </w:rPr>
          </w:pPr>
          <w:r w:rsidRPr="00280D81">
            <w:rPr>
              <w:rFonts w:eastAsiaTheme="minorEastAsia"/>
              <w:sz w:val="32"/>
              <w:szCs w:val="32"/>
              <w:lang w:val="es-MX" w:eastAsia="es-MX"/>
            </w:rPr>
            <w:t>CUADRO GENERAL DE CLASIFICACIÓN ARCHIVISTICA</w:t>
          </w:r>
        </w:p>
        <w:p w14:paraId="4328BB4E" w14:textId="77777777" w:rsidR="006967B2" w:rsidRDefault="00280D81" w:rsidP="006967B2">
          <w:r w:rsidRPr="00280D81">
            <w:rPr>
              <w:noProof/>
              <w:sz w:val="32"/>
              <w:szCs w:val="32"/>
              <w:lang w:val="es-MX" w:eastAsia="es-MX"/>
            </w:rPr>
            <mc:AlternateContent>
              <mc:Choice Requires="wps">
                <w:drawing>
                  <wp:anchor distT="0" distB="0" distL="114300" distR="114300" simplePos="0" relativeHeight="251660288" behindDoc="0" locked="0" layoutInCell="1" allowOverlap="1" wp14:anchorId="0AC92184" wp14:editId="01837373">
                    <wp:simplePos x="0" y="0"/>
                    <wp:positionH relativeFrom="margin">
                      <wp:align>left</wp:align>
                    </wp:positionH>
                    <wp:positionV relativeFrom="margin">
                      <wp:align>bottom</wp:align>
                    </wp:positionV>
                    <wp:extent cx="6553200" cy="895350"/>
                    <wp:effectExtent l="0" t="0" r="1270" b="0"/>
                    <wp:wrapNone/>
                    <wp:docPr id="142" name="Cuadro de texto 142"/>
                    <wp:cNvGraphicFramePr/>
                    <a:graphic xmlns:a="http://schemas.openxmlformats.org/drawingml/2006/main">
                      <a:graphicData uri="http://schemas.microsoft.com/office/word/2010/wordprocessingShape">
                        <wps:wsp>
                          <wps:cNvSpPr txBox="1"/>
                          <wps:spPr>
                            <a:xfrm>
                              <a:off x="0" y="0"/>
                              <a:ext cx="6553200" cy="895350"/>
                            </a:xfrm>
                            <a:prstGeom prst="rect">
                              <a:avLst/>
                            </a:prstGeom>
                            <a:noFill/>
                            <a:ln w="6350">
                              <a:noFill/>
                            </a:ln>
                            <a:effectLst/>
                          </wps:spPr>
                          <wps:txbx>
                            <w:txbxContent>
                              <w:p w14:paraId="340FD222" w14:textId="47FB7F3B" w:rsidR="00350A55"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2021</w:t>
                                </w:r>
                              </w:p>
                              <w:p w14:paraId="164CCE0E" w14:textId="2BC669A4" w:rsidR="00350A55" w:rsidRPr="00991E2A"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5DFD1FF1" w14:textId="77777777" w:rsidR="00350A55" w:rsidRDefault="006B0654" w:rsidP="00280D81">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EndPr/>
                                  <w:sdtContent>
                                    <w:r w:rsidR="00350A55">
                                      <w:rPr>
                                        <w:rFonts w:ascii="Helvetica LT Std Light" w:eastAsia="Calibri" w:hAnsi="Helvetica LT Std Light" w:cs="Times New Roman"/>
                                        <w:color w:val="595A59"/>
                                        <w:sz w:val="16"/>
                                        <w:szCs w:val="16"/>
                                        <w:lang w:val="es-ES" w:eastAsia="en-U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AC92184" id="_x0000_t202" coordsize="21600,21600" o:spt="202" path="m,l,21600r21600,l21600,xe">
                    <v:stroke joinstyle="miter"/>
                    <v:path gradientshapeok="t" o:connecttype="rect"/>
                  </v:shapetype>
                  <v:shape id="Cuadro de texto 142" o:spid="_x0000_s1026" type="#_x0000_t202" style="position:absolute;margin-left:0;margin-top:0;width:516pt;height:70.5pt;z-index:251660288;visibility:visible;mso-wrap-style:square;mso-width-percent:1000;mso-height-percent:0;mso-wrap-distance-left:9pt;mso-wrap-distance-top:0;mso-wrap-distance-right:9pt;mso-wrap-distance-bottom:0;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HDLwIAAFoEAAAOAAAAZHJzL2Uyb0RvYy54bWysVF1v2jAUfZ+0/2D5fQToqLqIUDEqpklV&#10;W4lOfTaOQyIlvp5tSNiv37GT0K3b07QXc3Pv9f0455jlbdfU7KSsq0hnfDaZcqa0pLzSh4x/e95+&#10;uOHMeaFzUZNWGT8rx29X798tW5OqOZVU58oyFNEubU3GS+9NmiROlqoRbkJGaQQLso3w+LSHJLei&#10;RfWmTubT6XXSks2NJamcg/euD/JVrF8USvrHonDKszrjmM3H08ZzH85ktRTpwQpTVnIYQ/zDFI2o&#10;NJpeSt0JL9jRVn+UaippyVHhJ5KahIqikirugG1m0zfb7EphVNwF4Dhzgcn9v7Ly4fRkWZWDu49z&#10;zrRoQNLmKHJLLFfMq84TCyEA1RqXIn9ncMN3n6nDpdHv4Az7d4Vtwi82Y4gD8vMFZtRiEs7rxeIK&#10;3HEmEbv5tLhaRB6S19vGOv9FUcOCkXELGiO64nTvPCZB6pgSmmnaVnUdqaw1a9EhlPwtghu1Dh4V&#10;RTGUCRv1kwfLd/tuWHNP+RlbWuoF44zcVhjlXjj/JCwUgumhev+Io6gJLWmwOCvJ/vibP+SDOEQ5&#10;a6G4jLvvR2EVZ/VXDUqDPEfDjsZ+NPSx2RBEPMN7MjKauGB9PZqFpeYFj2EduiAktESvjO9Hc+N7&#10;3eMxSbVexySI0Ah/r3dGhtIBoADsc/cirBnQDxp4oFGLIn1DQp/bg70+eiqqyFAAtEcRdIUPCDgS&#10;Nzy28EJ+/Y5Zr38Jq58AAAD//wMAUEsDBBQABgAIAAAAIQCD1C942AAAAAYBAAAPAAAAZHJzL2Rv&#10;d25yZXYueG1sTI9BT8MwDIXvSPyHyEhc0OZslAmVphMDcUYUuGeNaSsap2qyrezX43FhF8tPz3r+&#10;XrGefK/2NMYusIHFXIMiroPruDHw8f4yuwcVk2Vn+8Bk4IcirMvLi8LmLhz4jfZVapSEcMytgTal&#10;IUeMdUvexnkYiMX7CqO3SeTYoBvtQcJ9j0utV+htx/KhtQM9tVR/Vztv4OZ4fL4bMPscPWL1mvGm&#10;C7gx5vpqenwAlWhK/8dwwhd0KIVpG3bsouoNSJH0N0+evl2K3sqWLTRgWeA5fvkLAAD//wMAUEsB&#10;Ai0AFAAGAAgAAAAhALaDOJL+AAAA4QEAABMAAAAAAAAAAAAAAAAAAAAAAFtDb250ZW50X1R5cGVz&#10;XS54bWxQSwECLQAUAAYACAAAACEAOP0h/9YAAACUAQAACwAAAAAAAAAAAAAAAAAvAQAAX3JlbHMv&#10;LnJlbHNQSwECLQAUAAYACAAAACEAYI4Rwy8CAABaBAAADgAAAAAAAAAAAAAAAAAuAgAAZHJzL2Uy&#10;b0RvYy54bWxQSwECLQAUAAYACAAAACEAg9QveNgAAAAGAQAADwAAAAAAAAAAAAAAAACJBAAAZHJz&#10;L2Rvd25yZXYueG1sUEsFBgAAAAAEAAQA8wAAAI4FAAAAAA==&#10;" filled="f" stroked="f" strokeweight=".5pt">
                    <v:textbox inset="0,0,0,0">
                      <w:txbxContent>
                        <w:p w14:paraId="340FD222" w14:textId="47FB7F3B" w:rsidR="00350A55"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2021</w:t>
                          </w:r>
                        </w:p>
                        <w:p w14:paraId="164CCE0E" w14:textId="2BC669A4" w:rsidR="00350A55" w:rsidRPr="00991E2A" w:rsidRDefault="00350A55" w:rsidP="00FC0E44">
                          <w:pPr>
                            <w:pStyle w:val="Sinespaciado"/>
                            <w:jc w:val="center"/>
                            <w:rPr>
                              <w:rFonts w:ascii="Arial Narrow" w:hAnsi="Arial Narrow"/>
                              <w:color w:val="5B9BD5" w:themeColor="accent1"/>
                              <w:sz w:val="24"/>
                              <w:szCs w:val="24"/>
                            </w:rPr>
                          </w:pPr>
                          <w:r>
                            <w:rPr>
                              <w:rFonts w:ascii="Arial Narrow" w:hAnsi="Arial Narrow"/>
                              <w:color w:val="5B9BD5" w:themeColor="accent1"/>
                              <w:sz w:val="24"/>
                              <w:szCs w:val="24"/>
                            </w:rPr>
                            <w:t>SECRETARIA DE EDUCACIÓN PÚBLICA Y UNIDAD DE SERVICIOS EDUCATIVOS DEL ESTADO DE TLAXCALA</w:t>
                          </w:r>
                        </w:p>
                        <w:p w14:paraId="5DFD1FF1" w14:textId="77777777" w:rsidR="00350A55" w:rsidRDefault="00350A55" w:rsidP="00280D81">
                          <w:pPr>
                            <w:pStyle w:val="Sinespaciado"/>
                            <w:jc w:val="center"/>
                            <w:rPr>
                              <w:color w:val="5B9BD5" w:themeColor="accent1"/>
                            </w:rPr>
                          </w:pPr>
                          <w:sdt>
                            <w:sdtPr>
                              <w:rPr>
                                <w:rFonts w:ascii="Helvetica LT Std Light" w:eastAsia="Calibri" w:hAnsi="Helvetica LT Std Light" w:cs="Times New Roman"/>
                                <w:color w:val="595A59"/>
                                <w:sz w:val="16"/>
                                <w:szCs w:val="16"/>
                                <w:lang w:val="es-ES" w:eastAsia="en-US"/>
                              </w:rPr>
                              <w:alias w:val="Dirección"/>
                              <w:tag w:val=""/>
                              <w:id w:val="-485250012"/>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eastAsia="en-US"/>
                                </w:rPr>
                                <w:t xml:space="preserve">     </w:t>
                              </w:r>
                            </w:sdtContent>
                          </w:sdt>
                        </w:p>
                      </w:txbxContent>
                    </v:textbox>
                    <w10:wrap anchorx="margin" anchory="margin"/>
                  </v:shape>
                </w:pict>
              </mc:Fallback>
            </mc:AlternateContent>
          </w:r>
          <w:r w:rsidRPr="00280D81">
            <w:br w:type="page"/>
          </w:r>
        </w:p>
      </w:sdtContent>
    </w:sdt>
    <w:p w14:paraId="43ACB15F" w14:textId="67F9B6BC" w:rsidR="00280D81" w:rsidRPr="006967B2" w:rsidRDefault="00280D81" w:rsidP="006967B2">
      <w:pPr>
        <w:jc w:val="center"/>
      </w:pPr>
      <w:r w:rsidRPr="00280D81">
        <w:rPr>
          <w:rFonts w:ascii="Helvetica LT Std Light" w:hAnsi="Helvetica LT Std Light"/>
          <w:b/>
          <w:sz w:val="32"/>
          <w:szCs w:val="32"/>
          <w:lang w:val="es-ES_tradnl"/>
        </w:rPr>
        <w:lastRenderedPageBreak/>
        <w:t>CONTENIDO</w:t>
      </w:r>
    </w:p>
    <w:tbl>
      <w:tblPr>
        <w:tblStyle w:val="Tablaconcuadrcula"/>
        <w:tblW w:w="0" w:type="auto"/>
        <w:tblInd w:w="562" w:type="dxa"/>
        <w:tblLook w:val="04A0" w:firstRow="1" w:lastRow="0" w:firstColumn="1" w:lastColumn="0" w:noHBand="0" w:noVBand="1"/>
      </w:tblPr>
      <w:tblGrid>
        <w:gridCol w:w="4277"/>
        <w:gridCol w:w="3803"/>
      </w:tblGrid>
      <w:tr w:rsidR="00280D81" w:rsidRPr="00280D81" w14:paraId="75151FEE" w14:textId="77777777" w:rsidTr="002F522A">
        <w:tc>
          <w:tcPr>
            <w:tcW w:w="4277" w:type="dxa"/>
            <w:shd w:val="clear" w:color="auto" w:fill="BFBFBF" w:themeFill="background1" w:themeFillShade="BF"/>
          </w:tcPr>
          <w:p w14:paraId="531D6A9E" w14:textId="77777777" w:rsidR="00280D81" w:rsidRPr="00280D81" w:rsidRDefault="00280D81" w:rsidP="00280D81">
            <w:pPr>
              <w:tabs>
                <w:tab w:val="right" w:pos="9360"/>
              </w:tabs>
              <w:rPr>
                <w:rFonts w:ascii="Helvetica LT Std Light" w:hAnsi="Helvetica LT Std Light"/>
                <w:lang w:val="es-ES_tradnl"/>
              </w:rPr>
            </w:pPr>
          </w:p>
        </w:tc>
        <w:tc>
          <w:tcPr>
            <w:tcW w:w="3803" w:type="dxa"/>
            <w:shd w:val="clear" w:color="auto" w:fill="BFBFBF" w:themeFill="background1" w:themeFillShade="BF"/>
          </w:tcPr>
          <w:p w14:paraId="2A9018D3" w14:textId="77777777" w:rsidR="00280D81" w:rsidRPr="00280D81" w:rsidRDefault="00280D81" w:rsidP="00280D81">
            <w:pPr>
              <w:tabs>
                <w:tab w:val="right" w:pos="9360"/>
              </w:tabs>
              <w:jc w:val="center"/>
              <w:rPr>
                <w:rFonts w:ascii="Helvetica LT Std Light" w:hAnsi="Helvetica LT Std Light"/>
                <w:lang w:val="es-ES_tradnl"/>
              </w:rPr>
            </w:pPr>
            <w:r w:rsidRPr="00280D81">
              <w:rPr>
                <w:rFonts w:ascii="Helvetica LT Std Light" w:hAnsi="Helvetica LT Std Light"/>
                <w:lang w:val="es-ES_tradnl"/>
              </w:rPr>
              <w:t>Pagina</w:t>
            </w:r>
          </w:p>
        </w:tc>
      </w:tr>
      <w:tr w:rsidR="00280D81" w:rsidRPr="00280D81" w14:paraId="115014E9" w14:textId="77777777" w:rsidTr="002F522A">
        <w:tc>
          <w:tcPr>
            <w:tcW w:w="4277" w:type="dxa"/>
          </w:tcPr>
          <w:p w14:paraId="4676E00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1.-CONTENIDO </w:t>
            </w:r>
          </w:p>
          <w:p w14:paraId="597D3C0A"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3475411F" w14:textId="23331EBE"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2</w:t>
            </w:r>
          </w:p>
        </w:tc>
      </w:tr>
      <w:tr w:rsidR="00280D81" w:rsidRPr="00280D81" w14:paraId="01F8F281" w14:textId="77777777" w:rsidTr="002F522A">
        <w:tc>
          <w:tcPr>
            <w:tcW w:w="4277" w:type="dxa"/>
          </w:tcPr>
          <w:p w14:paraId="483EEF88"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2.-PRESENTACIÓN </w:t>
            </w:r>
          </w:p>
          <w:p w14:paraId="317819C9"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678204A4" w14:textId="3211EE8C"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34C8AC7B" w14:textId="77777777" w:rsidTr="002F522A">
        <w:tc>
          <w:tcPr>
            <w:tcW w:w="4277" w:type="dxa"/>
          </w:tcPr>
          <w:p w14:paraId="467BFA0E"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3.- FASES DE ELABORACIÓN</w:t>
            </w:r>
          </w:p>
          <w:p w14:paraId="1D34D7F6"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 </w:t>
            </w:r>
          </w:p>
        </w:tc>
        <w:tc>
          <w:tcPr>
            <w:tcW w:w="3803" w:type="dxa"/>
          </w:tcPr>
          <w:p w14:paraId="0F4DBFED" w14:textId="001EBD89"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0254B6E7" w14:textId="77777777" w:rsidTr="002F522A">
        <w:tc>
          <w:tcPr>
            <w:tcW w:w="4277" w:type="dxa"/>
          </w:tcPr>
          <w:p w14:paraId="118DCC2B"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4.- IDENTIFICACIÓN </w:t>
            </w:r>
          </w:p>
          <w:p w14:paraId="07DE4D2A"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7642F8EE" w14:textId="7B107063"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3</w:t>
            </w:r>
          </w:p>
        </w:tc>
      </w:tr>
      <w:tr w:rsidR="00280D81" w:rsidRPr="00280D81" w14:paraId="35804949" w14:textId="77777777" w:rsidTr="002F522A">
        <w:tc>
          <w:tcPr>
            <w:tcW w:w="4277" w:type="dxa"/>
          </w:tcPr>
          <w:p w14:paraId="06F979E3"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5.- MISIÓN Y VISIÓN </w:t>
            </w:r>
          </w:p>
          <w:p w14:paraId="2BC5B543"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5AC793DC" w14:textId="549BAD0B"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1A9C73A9" w14:textId="77777777" w:rsidTr="002F522A">
        <w:tc>
          <w:tcPr>
            <w:tcW w:w="4277" w:type="dxa"/>
          </w:tcPr>
          <w:p w14:paraId="158835F6"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6.- JERARQUIZACIÓN </w:t>
            </w:r>
          </w:p>
          <w:p w14:paraId="258AD9F0"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5AD78F2C" w14:textId="78137A3D"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32DCF6E4" w14:textId="77777777" w:rsidTr="002F522A">
        <w:tc>
          <w:tcPr>
            <w:tcW w:w="4277" w:type="dxa"/>
          </w:tcPr>
          <w:p w14:paraId="7F0DEAB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7.- CODIFICACIÓN </w:t>
            </w:r>
          </w:p>
          <w:p w14:paraId="53F263E4"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14EF13F2" w14:textId="3EC113D7"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5A133400" w14:textId="77777777" w:rsidTr="002F522A">
        <w:tc>
          <w:tcPr>
            <w:tcW w:w="4277" w:type="dxa"/>
          </w:tcPr>
          <w:p w14:paraId="61F869B5"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8.- VALIDACIÓN Y FORMALIZACIÓN </w:t>
            </w:r>
          </w:p>
          <w:p w14:paraId="11FC3FA4"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152225DC" w14:textId="2F8BD6EE"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4</w:t>
            </w:r>
          </w:p>
        </w:tc>
      </w:tr>
      <w:tr w:rsidR="00280D81" w:rsidRPr="00280D81" w14:paraId="52048934" w14:textId="77777777" w:rsidTr="002F522A">
        <w:tc>
          <w:tcPr>
            <w:tcW w:w="4277" w:type="dxa"/>
          </w:tcPr>
          <w:p w14:paraId="2DBEBDFE"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9.- FUNCIONES SUSTANTIVAS </w:t>
            </w:r>
          </w:p>
          <w:p w14:paraId="098B7286"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45B52977" w14:textId="13F28434"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5</w:t>
            </w:r>
          </w:p>
        </w:tc>
      </w:tr>
      <w:tr w:rsidR="00280D81" w:rsidRPr="00280D81" w14:paraId="67CA72F6" w14:textId="77777777" w:rsidTr="002F522A">
        <w:tc>
          <w:tcPr>
            <w:tcW w:w="4277" w:type="dxa"/>
          </w:tcPr>
          <w:p w14:paraId="13107AF7"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1|0.- SECCIONES SUSTANTIVAS </w:t>
            </w:r>
          </w:p>
          <w:p w14:paraId="7A4A1EDB"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088EC28E" w14:textId="2A68C431"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5-6-7</w:t>
            </w:r>
          </w:p>
        </w:tc>
      </w:tr>
      <w:tr w:rsidR="00280D81" w:rsidRPr="00280D81" w14:paraId="421FC26E" w14:textId="77777777" w:rsidTr="002F522A">
        <w:tc>
          <w:tcPr>
            <w:tcW w:w="4277" w:type="dxa"/>
          </w:tcPr>
          <w:p w14:paraId="5CA93C1B" w14:textId="77777777"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11.-FUNCIONES COMUNES </w:t>
            </w:r>
          </w:p>
          <w:p w14:paraId="6373B17F" w14:textId="77777777" w:rsidR="00280D81" w:rsidRPr="00280D81" w:rsidRDefault="00280D81" w:rsidP="00280D81">
            <w:pPr>
              <w:tabs>
                <w:tab w:val="right" w:pos="9360"/>
              </w:tabs>
              <w:rPr>
                <w:rFonts w:ascii="Helvetica LT Std Light" w:hAnsi="Helvetica LT Std Light"/>
                <w:lang w:val="es-ES_tradnl"/>
              </w:rPr>
            </w:pPr>
          </w:p>
        </w:tc>
        <w:tc>
          <w:tcPr>
            <w:tcW w:w="3803" w:type="dxa"/>
          </w:tcPr>
          <w:p w14:paraId="686D3F3C" w14:textId="7867D211"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7</w:t>
            </w:r>
          </w:p>
        </w:tc>
      </w:tr>
      <w:tr w:rsidR="00280D81" w:rsidRPr="00280D81" w14:paraId="7F8AC125" w14:textId="77777777" w:rsidTr="002F522A">
        <w:tc>
          <w:tcPr>
            <w:tcW w:w="4277" w:type="dxa"/>
          </w:tcPr>
          <w:p w14:paraId="68C0727B" w14:textId="71E43F2F" w:rsidR="00280D81" w:rsidRPr="00280D81" w:rsidRDefault="006967B2" w:rsidP="00280D81">
            <w:pPr>
              <w:tabs>
                <w:tab w:val="right" w:pos="9360"/>
              </w:tabs>
              <w:rPr>
                <w:rFonts w:ascii="Helvetica LT Std Light" w:hAnsi="Helvetica LT Std Light"/>
                <w:lang w:val="es-ES_tradnl"/>
              </w:rPr>
            </w:pPr>
            <w:r>
              <w:rPr>
                <w:rFonts w:ascii="Helvetica LT Std Light" w:hAnsi="Helvetica LT Std Light"/>
                <w:lang w:val="es-ES_tradnl"/>
              </w:rPr>
              <w:t xml:space="preserve">12.- SECCIONES COMUNES </w:t>
            </w:r>
          </w:p>
        </w:tc>
        <w:tc>
          <w:tcPr>
            <w:tcW w:w="3803" w:type="dxa"/>
          </w:tcPr>
          <w:p w14:paraId="39F4CDDF" w14:textId="0EE5D1D2"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7-8-9-10-11-12-13-14-15</w:t>
            </w:r>
          </w:p>
        </w:tc>
      </w:tr>
      <w:tr w:rsidR="00280D81" w:rsidRPr="00280D81" w14:paraId="2B6DDBB1" w14:textId="77777777" w:rsidTr="002F522A">
        <w:tc>
          <w:tcPr>
            <w:tcW w:w="4277" w:type="dxa"/>
          </w:tcPr>
          <w:p w14:paraId="43ADC261" w14:textId="570B15F5" w:rsidR="00280D81" w:rsidRPr="00280D81" w:rsidRDefault="00280D81" w:rsidP="00280D81">
            <w:pPr>
              <w:tabs>
                <w:tab w:val="right" w:pos="9360"/>
              </w:tabs>
              <w:rPr>
                <w:rFonts w:ascii="Helvetica LT Std Light" w:hAnsi="Helvetica LT Std Light"/>
                <w:lang w:val="es-ES_tradnl"/>
              </w:rPr>
            </w:pPr>
            <w:r w:rsidRPr="00280D81">
              <w:rPr>
                <w:rFonts w:ascii="Helvetica LT Std Light" w:hAnsi="Helvetica LT Std Light"/>
                <w:lang w:val="es-ES_tradnl"/>
              </w:rPr>
              <w:t xml:space="preserve">13.- CONCLUSIÓN </w:t>
            </w:r>
          </w:p>
        </w:tc>
        <w:tc>
          <w:tcPr>
            <w:tcW w:w="3803" w:type="dxa"/>
          </w:tcPr>
          <w:p w14:paraId="7C06C985" w14:textId="088DD1B2" w:rsidR="00280D81" w:rsidRPr="00280D81" w:rsidRDefault="00350A55" w:rsidP="00280D81">
            <w:pPr>
              <w:tabs>
                <w:tab w:val="right" w:pos="9360"/>
              </w:tabs>
              <w:jc w:val="center"/>
              <w:rPr>
                <w:rFonts w:ascii="Helvetica LT Std Light" w:hAnsi="Helvetica LT Std Light"/>
                <w:lang w:val="es-ES_tradnl"/>
              </w:rPr>
            </w:pPr>
            <w:r>
              <w:rPr>
                <w:rFonts w:ascii="Helvetica LT Std Light" w:hAnsi="Helvetica LT Std Light"/>
                <w:lang w:val="es-ES_tradnl"/>
              </w:rPr>
              <w:t>16</w:t>
            </w:r>
          </w:p>
        </w:tc>
      </w:tr>
    </w:tbl>
    <w:p w14:paraId="2815CBFD" w14:textId="77777777" w:rsidR="006967B2" w:rsidRDefault="006967B2" w:rsidP="00280D81">
      <w:pPr>
        <w:tabs>
          <w:tab w:val="right" w:pos="9360"/>
        </w:tabs>
        <w:jc w:val="center"/>
        <w:rPr>
          <w:rFonts w:ascii="Helvetica LT Std Light" w:hAnsi="Helvetica LT Std Light"/>
          <w:sz w:val="20"/>
          <w:szCs w:val="20"/>
          <w:lang w:val="es-ES_tradnl"/>
        </w:rPr>
      </w:pPr>
    </w:p>
    <w:p w14:paraId="69B847F0" w14:textId="47306EC1" w:rsidR="00280D81" w:rsidRPr="00280D81" w:rsidRDefault="00280D81" w:rsidP="00280D81">
      <w:pPr>
        <w:tabs>
          <w:tab w:val="right" w:pos="9360"/>
        </w:tabs>
        <w:jc w:val="center"/>
        <w:rPr>
          <w:rFonts w:ascii="Cooper Black" w:hAnsi="Cooper Black"/>
        </w:rPr>
      </w:pPr>
      <w:r w:rsidRPr="00280D81">
        <w:rPr>
          <w:rFonts w:ascii="Cooper Black" w:hAnsi="Cooper Black"/>
        </w:rPr>
        <w:lastRenderedPageBreak/>
        <w:t>FONDO</w:t>
      </w:r>
    </w:p>
    <w:p w14:paraId="5DACAE9B" w14:textId="77777777" w:rsidR="00280D81" w:rsidRPr="00280D81" w:rsidRDefault="00280D81" w:rsidP="00280D81">
      <w:pPr>
        <w:tabs>
          <w:tab w:val="right" w:pos="9360"/>
        </w:tabs>
        <w:jc w:val="center"/>
        <w:rPr>
          <w:rFonts w:ascii="Cooper Black" w:hAnsi="Cooper Black"/>
        </w:rPr>
      </w:pPr>
    </w:p>
    <w:p w14:paraId="44B36A24"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31FBCE41"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24247206" w14:textId="77777777" w:rsidR="00280D81" w:rsidRPr="00280D81" w:rsidRDefault="00280D81" w:rsidP="00280D81">
      <w:pPr>
        <w:spacing w:line="240" w:lineRule="exact"/>
        <w:jc w:val="center"/>
        <w:rPr>
          <w:rFonts w:ascii="Century Gothic" w:eastAsia="Calibri" w:hAnsi="Century Gothic" w:cs="Times New Roman"/>
          <w:b/>
          <w:lang w:val="es-MX"/>
        </w:rPr>
      </w:pPr>
    </w:p>
    <w:p w14:paraId="253724ED" w14:textId="77777777" w:rsidR="00280D81" w:rsidRPr="00280D81" w:rsidRDefault="00280D81" w:rsidP="00280D81">
      <w:pPr>
        <w:spacing w:line="240" w:lineRule="exact"/>
        <w:jc w:val="center"/>
        <w:rPr>
          <w:rFonts w:ascii="Century Gothic" w:eastAsia="Calibri" w:hAnsi="Century Gothic" w:cs="Times New Roman"/>
          <w:b/>
          <w:lang w:val="es-MX"/>
        </w:rPr>
      </w:pPr>
      <w:r w:rsidRPr="00280D81">
        <w:rPr>
          <w:rFonts w:ascii="Century Gothic" w:eastAsia="Calibri" w:hAnsi="Century Gothic" w:cs="Times New Roman"/>
          <w:b/>
          <w:lang w:val="es-MX"/>
        </w:rPr>
        <w:t>CUADRO GENERAL DE</w:t>
      </w:r>
    </w:p>
    <w:p w14:paraId="4F905C48" w14:textId="77777777" w:rsidR="00280D81" w:rsidRPr="00280D81" w:rsidRDefault="00280D81" w:rsidP="00280D81">
      <w:pPr>
        <w:spacing w:line="240" w:lineRule="exact"/>
        <w:jc w:val="center"/>
        <w:rPr>
          <w:rFonts w:ascii="Century Gothic" w:eastAsia="Calibri" w:hAnsi="Century Gothic" w:cs="Times New Roman"/>
          <w:b/>
          <w:lang w:val="es-MX"/>
        </w:rPr>
      </w:pPr>
      <w:r w:rsidRPr="00280D81">
        <w:rPr>
          <w:rFonts w:ascii="Century Gothic" w:eastAsia="Calibri" w:hAnsi="Century Gothic" w:cs="Times New Roman"/>
          <w:b/>
          <w:lang w:val="es-MX"/>
        </w:rPr>
        <w:t>CLASIFICACIÓN ARCHIVISTICA</w:t>
      </w:r>
    </w:p>
    <w:p w14:paraId="70311B3B" w14:textId="77777777" w:rsidR="00280D81" w:rsidRPr="00280D81" w:rsidRDefault="00280D81" w:rsidP="00280D81">
      <w:pPr>
        <w:spacing w:line="240" w:lineRule="exact"/>
        <w:jc w:val="center"/>
        <w:rPr>
          <w:rFonts w:ascii="Century Gothic" w:eastAsia="Calibri" w:hAnsi="Century Gothic" w:cs="Times New Roman"/>
          <w:b/>
          <w:lang w:val="es-MX"/>
        </w:rPr>
      </w:pPr>
    </w:p>
    <w:p w14:paraId="2CAC6AB1" w14:textId="673F75A2" w:rsidR="00280D81" w:rsidRPr="00280D81" w:rsidRDefault="00280D81" w:rsidP="00280D81">
      <w:pPr>
        <w:spacing w:line="240" w:lineRule="exact"/>
        <w:jc w:val="both"/>
        <w:rPr>
          <w:rFonts w:ascii="Century Gothic" w:eastAsia="Calibri" w:hAnsi="Century Gothic" w:cs="Times New Roman"/>
          <w:b/>
          <w:lang w:val="es-MX"/>
        </w:rPr>
      </w:pPr>
    </w:p>
    <w:p w14:paraId="6D85C1FE" w14:textId="77777777" w:rsidR="00280D81" w:rsidRPr="00280D81" w:rsidRDefault="00280D81" w:rsidP="00280D81">
      <w:pPr>
        <w:spacing w:line="240" w:lineRule="exact"/>
        <w:jc w:val="both"/>
        <w:rPr>
          <w:rFonts w:ascii="Century Gothic" w:eastAsia="Calibri" w:hAnsi="Century Gothic" w:cs="Times New Roman"/>
          <w:b/>
          <w:lang w:val="es-MX"/>
        </w:rPr>
      </w:pPr>
      <w:r w:rsidRPr="00280D81">
        <w:rPr>
          <w:rFonts w:ascii="Century Gothic" w:eastAsia="Calibri" w:hAnsi="Century Gothic" w:cs="Times New Roman"/>
          <w:b/>
          <w:lang w:val="es-MX"/>
        </w:rPr>
        <w:t>PRESENTACION</w:t>
      </w:r>
    </w:p>
    <w:p w14:paraId="3F70283B" w14:textId="77777777" w:rsidR="00280D81" w:rsidRPr="00280D81" w:rsidRDefault="00280D81" w:rsidP="00280D81">
      <w:pPr>
        <w:spacing w:line="240" w:lineRule="exact"/>
        <w:jc w:val="both"/>
        <w:rPr>
          <w:rFonts w:ascii="Century Gothic" w:eastAsia="Calibri" w:hAnsi="Century Gothic" w:cs="Times New Roman"/>
          <w:lang w:val="es-MX"/>
        </w:rPr>
      </w:pPr>
    </w:p>
    <w:p w14:paraId="4CC43C1F"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 Secretaria de Educación Pública y Unidad de Servicios Educativos del Estado de Tlaxcala, es un Organismo descentralizado del Gobierno del Estado, como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desarrollo, así como; en las disposiciones aplicables que para el logro de sus objetivos y metas sean aprobados por la Junta de Gobierno, como Órgano rector; este Organismo podrá auxiliarse de la Secretaría de Educación Pública del Estado y coadyuvar en los asuntos de sus respectivas competencias como lo establece el artículo 11 fracción XV, de la Ley de Educación para el Estado de Tlaxcala.</w:t>
      </w:r>
    </w:p>
    <w:p w14:paraId="1F433F31"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p>
    <w:p w14:paraId="71DBEAAD"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 Secretaria de Educación Pública y Unidad de Servicios Educativos del Estado de Tlaxcala, con la finalidad de atender y cumplir con lo que establece la Ley de Transparencia y acceso a la información Pública del Estado, en su artículo 63, fracción XLV, así como; los artículos 26, 27 y 28 de la Ley de Archivos del Estado de Tlaxcala, elabora el Cuadro General de Clasificación Archivística que describe la estructura jerárquica y funcional documental que integra su acervo institucional.</w:t>
      </w:r>
    </w:p>
    <w:p w14:paraId="1CC6F1AD" w14:textId="77777777" w:rsidR="00280D81" w:rsidRPr="00280D81" w:rsidRDefault="00280D81" w:rsidP="00280D81">
      <w:pPr>
        <w:spacing w:line="240" w:lineRule="exact"/>
        <w:jc w:val="both"/>
        <w:rPr>
          <w:rFonts w:ascii="Century Gothic" w:eastAsia="Calibri" w:hAnsi="Century Gothic" w:cs="Times New Roman"/>
          <w:lang w:val="es-MX"/>
        </w:rPr>
      </w:pPr>
    </w:p>
    <w:p w14:paraId="17323305" w14:textId="77777777" w:rsidR="00280D81" w:rsidRPr="00280D81" w:rsidRDefault="00280D81" w:rsidP="00280D81">
      <w:pPr>
        <w:spacing w:line="240" w:lineRule="exact"/>
        <w:jc w:val="both"/>
        <w:rPr>
          <w:rFonts w:ascii="Century Gothic" w:eastAsia="Calibri" w:hAnsi="Century Gothic" w:cs="Times New Roman"/>
          <w:b/>
          <w:lang w:val="es-MX"/>
        </w:rPr>
      </w:pPr>
      <w:r w:rsidRPr="00280D81">
        <w:rPr>
          <w:rFonts w:ascii="Century Gothic" w:eastAsia="Calibri" w:hAnsi="Century Gothic" w:cs="Times New Roman"/>
          <w:b/>
          <w:lang w:val="es-MX"/>
        </w:rPr>
        <w:t>FASES DE ELABORACIÓN</w:t>
      </w:r>
    </w:p>
    <w:p w14:paraId="7BDC10FE" w14:textId="77777777" w:rsidR="00280D81" w:rsidRPr="00280D81" w:rsidRDefault="00280D81" w:rsidP="00280D81">
      <w:pPr>
        <w:spacing w:line="240" w:lineRule="exact"/>
        <w:jc w:val="both"/>
        <w:rPr>
          <w:rFonts w:ascii="Century Gothic" w:eastAsia="Calibri" w:hAnsi="Century Gothic" w:cs="Times New Roman"/>
          <w:lang w:val="es-MX"/>
        </w:rPr>
      </w:pPr>
    </w:p>
    <w:p w14:paraId="4484D9BB"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El presente Cuadro de Clasificación Archivística observa en su ejecución los lineamientos establecidos en el “Instructivo para la elaboración del Cuadro General de Clasificación Archivística”, emitido por el Archivo General de la Nación.</w:t>
      </w:r>
    </w:p>
    <w:p w14:paraId="37A1C5B5" w14:textId="77777777" w:rsidR="00280D81" w:rsidRPr="00280D81" w:rsidRDefault="00280D81" w:rsidP="00280D81">
      <w:pPr>
        <w:spacing w:line="240" w:lineRule="exact"/>
        <w:jc w:val="both"/>
        <w:rPr>
          <w:rFonts w:ascii="Century Gothic" w:eastAsia="Calibri" w:hAnsi="Century Gothic" w:cs="Times New Roman"/>
          <w:lang w:val="es-MX"/>
        </w:rPr>
      </w:pPr>
    </w:p>
    <w:p w14:paraId="542A845F" w14:textId="77777777" w:rsidR="00280D81" w:rsidRPr="00280D81" w:rsidRDefault="00280D81" w:rsidP="00280D81">
      <w:pPr>
        <w:numPr>
          <w:ilvl w:val="0"/>
          <w:numId w:val="2"/>
        </w:numPr>
        <w:spacing w:line="240" w:lineRule="exact"/>
        <w:contextualSpacing/>
        <w:jc w:val="both"/>
        <w:rPr>
          <w:rFonts w:ascii="Century Gothic" w:eastAsia="Calibri" w:hAnsi="Century Gothic" w:cs="Times New Roman"/>
          <w:b/>
          <w:lang w:val="es-MX"/>
        </w:rPr>
      </w:pPr>
      <w:r w:rsidRPr="00280D81">
        <w:rPr>
          <w:rFonts w:ascii="Century Gothic" w:eastAsia="Calibri" w:hAnsi="Century Gothic" w:cs="Times New Roman"/>
          <w:b/>
          <w:lang w:val="es-MX"/>
        </w:rPr>
        <w:t>IDENTIFICACIÓN</w:t>
      </w:r>
    </w:p>
    <w:p w14:paraId="7E25259F" w14:textId="77777777" w:rsidR="00280D81" w:rsidRPr="00280D81" w:rsidRDefault="00280D81" w:rsidP="00280D81">
      <w:pPr>
        <w:spacing w:line="240" w:lineRule="exact"/>
        <w:jc w:val="both"/>
        <w:rPr>
          <w:rFonts w:ascii="Century Gothic" w:eastAsia="Calibri" w:hAnsi="Century Gothic" w:cs="Times New Roman"/>
          <w:lang w:val="es-MX"/>
        </w:rPr>
      </w:pPr>
    </w:p>
    <w:p w14:paraId="7221414A"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Con objeto de obtener los elementos que forman las series documentales comunes y sustantivas de las distintas áreas de esta Secretaria de Educación Pública y Unidad de Servicios Educativos del Estado de Tlaxcala, se iniciaron estos trabajos con entrevistas personales y confirmaciones escritas de los responsables de archivo, desde el mes de Mayo de 2017, reforzándose con asistencia a cursos de capacitación organizados por el Instituto de Acceso a la Información Pública y Protección de datos personales del Estado de Tlaxcala.</w:t>
      </w:r>
    </w:p>
    <w:p w14:paraId="291B8833" w14:textId="480216C6" w:rsidR="00280D81" w:rsidRPr="00280D81" w:rsidRDefault="00280D81" w:rsidP="00280D81">
      <w:pPr>
        <w:spacing w:line="240" w:lineRule="exact"/>
        <w:jc w:val="both"/>
        <w:rPr>
          <w:rFonts w:ascii="Century Gothic" w:eastAsia="Calibri" w:hAnsi="Century Gothic" w:cs="Times New Roman"/>
          <w:sz w:val="22"/>
          <w:szCs w:val="22"/>
          <w:lang w:val="es-MX"/>
        </w:rPr>
      </w:pPr>
    </w:p>
    <w:p w14:paraId="2044CFD1"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lastRenderedPageBreak/>
        <w:t>Como resultado de esta fase de identificación, se obtuvieron los siguientes procesos sustantivos:</w:t>
      </w:r>
    </w:p>
    <w:p w14:paraId="0AE53CC0" w14:textId="77777777" w:rsidR="00280D81" w:rsidRPr="00280D81" w:rsidRDefault="00280D81" w:rsidP="00280D81">
      <w:pPr>
        <w:spacing w:line="240" w:lineRule="exact"/>
        <w:jc w:val="both"/>
        <w:rPr>
          <w:rFonts w:ascii="Century Gothic" w:eastAsia="Calibri" w:hAnsi="Century Gothic" w:cs="Times New Roman"/>
          <w:sz w:val="22"/>
          <w:szCs w:val="22"/>
          <w:lang w:val="es-MX"/>
        </w:rPr>
      </w:pPr>
    </w:p>
    <w:p w14:paraId="17585197" w14:textId="77777777" w:rsidR="00280D81" w:rsidRPr="00280D81" w:rsidRDefault="00280D81" w:rsidP="00280D81">
      <w:pPr>
        <w:numPr>
          <w:ilvl w:val="0"/>
          <w:numId w:val="1"/>
        </w:numPr>
        <w:spacing w:after="160" w:line="240" w:lineRule="exact"/>
        <w:contextualSpacing/>
        <w:jc w:val="both"/>
        <w:rPr>
          <w:rFonts w:ascii="Century Gothic" w:eastAsia="Calibri" w:hAnsi="Century Gothic" w:cs="Times New Roman"/>
          <w:lang w:val="es-MX"/>
        </w:rPr>
      </w:pPr>
      <w:r w:rsidRPr="00280D81">
        <w:rPr>
          <w:rFonts w:ascii="Century Gothic" w:eastAsia="Calibri" w:hAnsi="Century Gothic" w:cs="Times New Roman"/>
          <w:lang w:val="es-MX"/>
        </w:rPr>
        <w:t>Servicios Educativos</w:t>
      </w:r>
    </w:p>
    <w:p w14:paraId="323EDE68" w14:textId="77777777" w:rsidR="00280D81" w:rsidRPr="00280D81" w:rsidRDefault="00280D81" w:rsidP="00280D81">
      <w:pPr>
        <w:numPr>
          <w:ilvl w:val="0"/>
          <w:numId w:val="1"/>
        </w:numPr>
        <w:spacing w:after="160" w:line="240" w:lineRule="exact"/>
        <w:contextualSpacing/>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Servicios de Gobierno</w:t>
      </w:r>
    </w:p>
    <w:p w14:paraId="30E6F960" w14:textId="77777777" w:rsidR="00280D81" w:rsidRPr="00280D81" w:rsidRDefault="00280D81" w:rsidP="00280D81">
      <w:pPr>
        <w:spacing w:line="240" w:lineRule="exact"/>
        <w:ind w:left="720"/>
        <w:contextualSpacing/>
        <w:jc w:val="both"/>
        <w:rPr>
          <w:rFonts w:ascii="Century Gothic" w:eastAsia="Calibri" w:hAnsi="Century Gothic" w:cs="Times New Roman"/>
          <w:sz w:val="22"/>
          <w:szCs w:val="22"/>
          <w:lang w:val="es-MX"/>
        </w:rPr>
      </w:pPr>
    </w:p>
    <w:p w14:paraId="2D29F8EF" w14:textId="0890C80F" w:rsidR="00280D81" w:rsidRPr="00280D81" w:rsidRDefault="00280D81" w:rsidP="00280D81">
      <w:pPr>
        <w:spacing w:after="160" w:line="259" w:lineRule="auto"/>
        <w:jc w:val="both"/>
        <w:rPr>
          <w:rFonts w:ascii="Century Gothic" w:eastAsia="Calibri" w:hAnsi="Century Gothic" w:cs="Times New Roman"/>
          <w:sz w:val="22"/>
          <w:szCs w:val="22"/>
          <w:lang w:val="es-MX"/>
        </w:rPr>
      </w:pPr>
    </w:p>
    <w:p w14:paraId="3E3FC343"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Contenidos básicos de la Visión y Misión de la Secretaria.</w:t>
      </w:r>
    </w:p>
    <w:p w14:paraId="2F32C465" w14:textId="77777777" w:rsidR="00280D81" w:rsidRPr="00280D81" w:rsidRDefault="00280D81" w:rsidP="00280D81">
      <w:pPr>
        <w:spacing w:line="240" w:lineRule="exact"/>
        <w:ind w:left="851"/>
        <w:jc w:val="both"/>
        <w:rPr>
          <w:rFonts w:ascii="Century Gothic" w:eastAsia="Calibri" w:hAnsi="Century Gothic" w:cs="Times New Roman"/>
          <w:szCs w:val="22"/>
          <w:lang w:val="es-MX"/>
        </w:rPr>
      </w:pPr>
    </w:p>
    <w:p w14:paraId="49A5357A" w14:textId="77777777" w:rsidR="00280D81" w:rsidRPr="00280D81" w:rsidRDefault="00280D81" w:rsidP="00280D81">
      <w:pPr>
        <w:spacing w:after="160" w:line="259" w:lineRule="auto"/>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VISIÓN</w:t>
      </w:r>
    </w:p>
    <w:p w14:paraId="62015A8A"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Ser un sistema educativo basado en los principios de igualdad,</w:t>
      </w:r>
    </w:p>
    <w:p w14:paraId="68FB5C70"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inclusión y tolerancia, que destaque por ser innovador y pro-</w:t>
      </w:r>
    </w:p>
    <w:p w14:paraId="0E161BA4"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w:t>
      </w:r>
      <w:proofErr w:type="spellStart"/>
      <w:r w:rsidRPr="00280D81">
        <w:rPr>
          <w:rFonts w:ascii="Century Gothic" w:eastAsia="Calibri" w:hAnsi="Century Gothic" w:cs="Times New Roman"/>
          <w:sz w:val="22"/>
          <w:szCs w:val="22"/>
          <w:lang w:val="es-MX"/>
        </w:rPr>
        <w:t>picie</w:t>
      </w:r>
      <w:proofErr w:type="spellEnd"/>
      <w:r w:rsidRPr="00280D81">
        <w:rPr>
          <w:rFonts w:ascii="Century Gothic" w:eastAsia="Calibri" w:hAnsi="Century Gothic" w:cs="Times New Roman"/>
          <w:sz w:val="22"/>
          <w:szCs w:val="22"/>
          <w:lang w:val="es-MX"/>
        </w:rPr>
        <w:t xml:space="preserve"> la formación integral de los individuos.</w:t>
      </w:r>
    </w:p>
    <w:p w14:paraId="012F2C16"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w:t>
      </w:r>
    </w:p>
    <w:p w14:paraId="09BB02BD" w14:textId="77777777" w:rsidR="00280D81" w:rsidRPr="00280D81" w:rsidRDefault="00280D81" w:rsidP="00280D81">
      <w:pPr>
        <w:spacing w:after="160" w:line="259" w:lineRule="auto"/>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MISIÓN</w:t>
      </w:r>
    </w:p>
    <w:p w14:paraId="6664CFB8"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b/>
          <w:sz w:val="22"/>
          <w:szCs w:val="22"/>
          <w:lang w:val="es-MX"/>
        </w:rPr>
        <w:t xml:space="preserve">   </w:t>
      </w:r>
      <w:r w:rsidRPr="00280D81">
        <w:rPr>
          <w:rFonts w:ascii="Century Gothic" w:eastAsia="Calibri" w:hAnsi="Century Gothic" w:cs="Times New Roman"/>
          <w:sz w:val="22"/>
          <w:szCs w:val="22"/>
          <w:lang w:val="es-MX"/>
        </w:rPr>
        <w:t xml:space="preserve">Ofrecer una educación de calidad, bajo los principios de </w:t>
      </w:r>
    </w:p>
    <w:p w14:paraId="4481C0FD"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equidad y pertinencia, basada en la formación de </w:t>
      </w:r>
    </w:p>
    <w:p w14:paraId="40D584B9"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valores universales que contribuyan al desarrollo de</w:t>
      </w:r>
    </w:p>
    <w:p w14:paraId="5A518CBD" w14:textId="77777777" w:rsidR="00280D81" w:rsidRPr="00280D81" w:rsidRDefault="00280D81" w:rsidP="00280D81">
      <w:pPr>
        <w:spacing w:line="240" w:lineRule="exact"/>
        <w:ind w:left="851" w:hanging="142"/>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    las competencias del ser humano.</w:t>
      </w:r>
    </w:p>
    <w:p w14:paraId="05911F35" w14:textId="77777777" w:rsidR="00280D81" w:rsidRPr="00280D81" w:rsidRDefault="00280D81" w:rsidP="00280D81">
      <w:pPr>
        <w:spacing w:line="240" w:lineRule="exact"/>
        <w:ind w:left="851" w:hanging="142"/>
        <w:jc w:val="both"/>
        <w:rPr>
          <w:rFonts w:ascii="Century Gothic" w:eastAsia="Calibri" w:hAnsi="Century Gothic" w:cs="Times New Roman"/>
          <w:b/>
          <w:szCs w:val="22"/>
          <w:lang w:val="es-MX"/>
        </w:rPr>
      </w:pPr>
    </w:p>
    <w:p w14:paraId="2B66E0FD"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JERARQUIZACIÓN</w:t>
      </w:r>
    </w:p>
    <w:p w14:paraId="24D20E3F" w14:textId="75CF8C7F" w:rsid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Como resultado de las entrevistas con los responsables de archivo de trámite y productores de la información, se obtuvo el rango de acuerdo al orden y categorización que corresponde a sus funciones, obteniéndose un modelo lógico con elementos de clasificación documental.</w:t>
      </w:r>
    </w:p>
    <w:p w14:paraId="364DCEC3" w14:textId="77777777" w:rsidR="00FC0E44" w:rsidRPr="00280D81" w:rsidRDefault="00FC0E44" w:rsidP="00280D81">
      <w:pPr>
        <w:spacing w:after="160" w:line="259" w:lineRule="auto"/>
        <w:jc w:val="both"/>
        <w:rPr>
          <w:rFonts w:ascii="Century Gothic" w:eastAsia="Calibri" w:hAnsi="Century Gothic" w:cs="Times New Roman"/>
          <w:sz w:val="22"/>
          <w:szCs w:val="22"/>
          <w:lang w:val="es-MX"/>
        </w:rPr>
      </w:pPr>
    </w:p>
    <w:p w14:paraId="2979538A"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CODIFICACIÓN</w:t>
      </w:r>
    </w:p>
    <w:p w14:paraId="2E86A801"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El Cuadro General de Clasificación Archivística, se integra de 13 secciones comunes, y 2 secciones sustantivas, codificadas de la siguiente forma:</w:t>
      </w:r>
    </w:p>
    <w:p w14:paraId="7EE80427"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 xml:space="preserve">Las secciones Comunes se encuentran numeradas del 1 al 13 y se identifican con la letra “C” (1C, 2C, 3C, etc.) y así sucesivamente con las series comunes y </w:t>
      </w:r>
      <w:proofErr w:type="spellStart"/>
      <w:r w:rsidRPr="00280D81">
        <w:rPr>
          <w:rFonts w:ascii="Century Gothic" w:eastAsia="Calibri" w:hAnsi="Century Gothic" w:cs="Times New Roman"/>
          <w:sz w:val="22"/>
          <w:szCs w:val="22"/>
          <w:lang w:val="es-MX"/>
        </w:rPr>
        <w:t>subseries</w:t>
      </w:r>
      <w:proofErr w:type="spellEnd"/>
      <w:r w:rsidRPr="00280D81">
        <w:rPr>
          <w:rFonts w:ascii="Century Gothic" w:eastAsia="Calibri" w:hAnsi="Century Gothic" w:cs="Times New Roman"/>
          <w:sz w:val="22"/>
          <w:szCs w:val="22"/>
          <w:lang w:val="es-MX"/>
        </w:rPr>
        <w:t>.</w:t>
      </w:r>
    </w:p>
    <w:p w14:paraId="25F44B8C"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Las secciones Sustantivas se encuentran numeradas e identificadas con la letra “S” (1S, 2S, etc.).</w:t>
      </w:r>
    </w:p>
    <w:p w14:paraId="28030B9C" w14:textId="77777777" w:rsidR="00280D81" w:rsidRPr="00280D81" w:rsidRDefault="00280D81" w:rsidP="00280D81">
      <w:pPr>
        <w:numPr>
          <w:ilvl w:val="0"/>
          <w:numId w:val="2"/>
        </w:numPr>
        <w:spacing w:after="160" w:line="259" w:lineRule="auto"/>
        <w:contextualSpacing/>
        <w:jc w:val="both"/>
        <w:rPr>
          <w:rFonts w:ascii="Century Gothic" w:eastAsia="Calibri" w:hAnsi="Century Gothic" w:cs="Times New Roman"/>
          <w:b/>
          <w:szCs w:val="22"/>
          <w:lang w:val="es-MX"/>
        </w:rPr>
      </w:pPr>
      <w:r w:rsidRPr="00280D81">
        <w:rPr>
          <w:rFonts w:ascii="Century Gothic" w:eastAsia="Calibri" w:hAnsi="Century Gothic" w:cs="Times New Roman"/>
          <w:b/>
          <w:szCs w:val="22"/>
          <w:lang w:val="es-MX"/>
        </w:rPr>
        <w:t>VALIDACIÓN Y FORMALIZACIÓN</w:t>
      </w:r>
    </w:p>
    <w:p w14:paraId="17E119AB" w14:textId="77777777" w:rsidR="00280D81" w:rsidRPr="00280D81" w:rsidRDefault="00280D81" w:rsidP="00280D81">
      <w:pPr>
        <w:spacing w:after="160" w:line="259" w:lineRule="auto"/>
        <w:jc w:val="both"/>
        <w:rPr>
          <w:rFonts w:ascii="Century Gothic" w:eastAsia="Calibri" w:hAnsi="Century Gothic" w:cs="Times New Roman"/>
          <w:sz w:val="22"/>
          <w:szCs w:val="22"/>
          <w:lang w:val="es-MX"/>
        </w:rPr>
      </w:pPr>
      <w:r w:rsidRPr="00280D81">
        <w:rPr>
          <w:rFonts w:ascii="Century Gothic" w:eastAsia="Calibri" w:hAnsi="Century Gothic" w:cs="Times New Roman"/>
          <w:sz w:val="22"/>
          <w:szCs w:val="22"/>
          <w:lang w:val="es-MX"/>
        </w:rPr>
        <w:t>Se realizó la concentración de la Información obtenida y se somete a la autorización del Comité de Archivos, para formalizar y dar difusión al personal de esta Institución.</w:t>
      </w:r>
    </w:p>
    <w:p w14:paraId="6F281477" w14:textId="3E0E0049" w:rsidR="00280D81" w:rsidRPr="00280D81" w:rsidRDefault="00280D81" w:rsidP="006967B2">
      <w:pPr>
        <w:tabs>
          <w:tab w:val="left" w:pos="9356"/>
        </w:tabs>
        <w:ind w:right="332"/>
        <w:jc w:val="center"/>
        <w:rPr>
          <w:rFonts w:ascii="Century Gothic" w:hAnsi="Century Gothic" w:cs="Arial"/>
          <w:b/>
          <w:sz w:val="26"/>
          <w:szCs w:val="26"/>
          <w:lang w:val="es-ES_tradnl"/>
        </w:rPr>
      </w:pPr>
      <w:r w:rsidRPr="00280D81">
        <w:rPr>
          <w:rFonts w:ascii="Century Gothic" w:hAnsi="Century Gothic" w:cs="Arial"/>
          <w:b/>
          <w:sz w:val="26"/>
          <w:szCs w:val="26"/>
          <w:lang w:val="es-ES_tradnl"/>
        </w:rPr>
        <w:lastRenderedPageBreak/>
        <w:t>FONDO</w:t>
      </w:r>
    </w:p>
    <w:p w14:paraId="6FA61DB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52CE61A0"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52840BDE"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2EC82E33" w14:textId="77777777" w:rsidR="00280D81" w:rsidRPr="00280D81" w:rsidRDefault="00280D81" w:rsidP="00280D81">
      <w:pPr>
        <w:spacing w:line="240" w:lineRule="exact"/>
        <w:jc w:val="center"/>
        <w:rPr>
          <w:rFonts w:ascii="Century Gothic" w:eastAsia="Calibri" w:hAnsi="Century Gothic" w:cs="Times New Roman"/>
          <w:b/>
          <w:lang w:val="es-MX"/>
        </w:rPr>
      </w:pPr>
    </w:p>
    <w:p w14:paraId="50A1193E"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4F523AA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p w14:paraId="20A05443"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r w:rsidRPr="00280D81">
        <w:rPr>
          <w:rFonts w:ascii="Century Gothic" w:hAnsi="Century Gothic" w:cs="Arial"/>
          <w:b/>
          <w:sz w:val="26"/>
          <w:szCs w:val="26"/>
          <w:lang w:val="es-ES_tradnl"/>
        </w:rPr>
        <w:t>FUNCIONES SUSTANTIVAS</w:t>
      </w:r>
    </w:p>
    <w:p w14:paraId="41CD4809" w14:textId="77777777" w:rsidR="00280D81" w:rsidRPr="00280D81" w:rsidRDefault="00280D81" w:rsidP="00280D81">
      <w:pPr>
        <w:tabs>
          <w:tab w:val="left" w:pos="9356"/>
        </w:tabs>
        <w:ind w:right="332"/>
        <w:jc w:val="center"/>
        <w:rPr>
          <w:rFonts w:ascii="Century Gothic" w:hAnsi="Century Gothic" w:cs="Arial"/>
          <w:b/>
          <w:sz w:val="26"/>
          <w:szCs w:val="26"/>
          <w:lang w:val="es-ES_tradnl"/>
        </w:rPr>
      </w:pPr>
    </w:p>
    <w:tbl>
      <w:tblPr>
        <w:tblStyle w:val="Tablaconcuadrcula"/>
        <w:tblW w:w="0" w:type="auto"/>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4394"/>
      </w:tblGrid>
      <w:tr w:rsidR="00280D81" w:rsidRPr="00280D81" w14:paraId="179BCD84" w14:textId="77777777" w:rsidTr="002F522A">
        <w:tc>
          <w:tcPr>
            <w:tcW w:w="1134" w:type="dxa"/>
          </w:tcPr>
          <w:p w14:paraId="7B5155DC"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CODIGO </w:t>
            </w:r>
          </w:p>
        </w:tc>
        <w:tc>
          <w:tcPr>
            <w:tcW w:w="4394" w:type="dxa"/>
          </w:tcPr>
          <w:p w14:paraId="7A57DBE5"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SECCIONES SUSTANTIVAS </w:t>
            </w:r>
          </w:p>
        </w:tc>
      </w:tr>
      <w:tr w:rsidR="00280D81" w:rsidRPr="00280D81" w14:paraId="71EDFC5D" w14:textId="77777777" w:rsidTr="002F522A">
        <w:tc>
          <w:tcPr>
            <w:tcW w:w="1134" w:type="dxa"/>
          </w:tcPr>
          <w:p w14:paraId="4F27F5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1S</w:t>
            </w:r>
          </w:p>
        </w:tc>
        <w:tc>
          <w:tcPr>
            <w:tcW w:w="4394" w:type="dxa"/>
          </w:tcPr>
          <w:p w14:paraId="4AEFF0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educación </w:t>
            </w:r>
          </w:p>
        </w:tc>
      </w:tr>
      <w:tr w:rsidR="00280D81" w:rsidRPr="00280D81" w14:paraId="50D01E17" w14:textId="77777777" w:rsidTr="002F522A">
        <w:tc>
          <w:tcPr>
            <w:tcW w:w="1134" w:type="dxa"/>
          </w:tcPr>
          <w:p w14:paraId="51F7735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2S</w:t>
            </w:r>
          </w:p>
        </w:tc>
        <w:tc>
          <w:tcPr>
            <w:tcW w:w="4394" w:type="dxa"/>
          </w:tcPr>
          <w:p w14:paraId="1D11D9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Gobierno</w:t>
            </w:r>
          </w:p>
        </w:tc>
      </w:tr>
    </w:tbl>
    <w:p w14:paraId="5B1F4839"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5A2293D0"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7B8D7BFC" w14:textId="77777777" w:rsidR="00280D81" w:rsidRPr="00280D81" w:rsidRDefault="00280D81" w:rsidP="00280D81">
      <w:pPr>
        <w:tabs>
          <w:tab w:val="left" w:pos="9356"/>
        </w:tabs>
        <w:ind w:right="332"/>
        <w:jc w:val="center"/>
        <w:rPr>
          <w:rFonts w:ascii="Century Gothic" w:hAnsi="Century Gothic" w:cs="Arial"/>
          <w:b/>
          <w:sz w:val="28"/>
          <w:szCs w:val="28"/>
          <w:lang w:val="es-ES_tradnl"/>
        </w:rPr>
      </w:pPr>
    </w:p>
    <w:p w14:paraId="7DDA6230"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 xml:space="preserve">SECCIONES SUSTANTIVAS </w:t>
      </w:r>
    </w:p>
    <w:tbl>
      <w:tblPr>
        <w:tblStyle w:val="Tablaconcuadrcula"/>
        <w:tblW w:w="0" w:type="auto"/>
        <w:tblLook w:val="04A0" w:firstRow="1" w:lastRow="0" w:firstColumn="1" w:lastColumn="0" w:noHBand="0" w:noVBand="1"/>
      </w:tblPr>
      <w:tblGrid>
        <w:gridCol w:w="1417"/>
        <w:gridCol w:w="8261"/>
      </w:tblGrid>
      <w:tr w:rsidR="00280D81" w:rsidRPr="00280D81" w14:paraId="37DC5B32" w14:textId="77777777" w:rsidTr="002F522A">
        <w:tc>
          <w:tcPr>
            <w:tcW w:w="1417" w:type="dxa"/>
            <w:shd w:val="clear" w:color="auto" w:fill="BFBFBF" w:themeFill="background1" w:themeFillShade="BF"/>
          </w:tcPr>
          <w:p w14:paraId="3DF5BE27"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Código</w:t>
            </w:r>
          </w:p>
        </w:tc>
        <w:tc>
          <w:tcPr>
            <w:tcW w:w="8261" w:type="dxa"/>
            <w:shd w:val="clear" w:color="auto" w:fill="BFBFBF" w:themeFill="background1" w:themeFillShade="BF"/>
          </w:tcPr>
          <w:p w14:paraId="178CBB9B" w14:textId="77777777" w:rsidR="00280D81" w:rsidRPr="00280D81" w:rsidRDefault="00280D81" w:rsidP="00280D81">
            <w:pPr>
              <w:tabs>
                <w:tab w:val="left" w:pos="9356"/>
              </w:tabs>
              <w:ind w:right="332"/>
              <w:jc w:val="center"/>
              <w:rPr>
                <w:rFonts w:ascii="Century Gothic" w:hAnsi="Century Gothic" w:cs="Arial"/>
                <w:b/>
                <w:lang w:val="es-ES_tradnl"/>
              </w:rPr>
            </w:pPr>
            <w:r w:rsidRPr="00280D81">
              <w:rPr>
                <w:rFonts w:ascii="Century Gothic" w:hAnsi="Century Gothic" w:cs="Arial"/>
                <w:b/>
                <w:lang w:val="es-ES_tradnl"/>
              </w:rPr>
              <w:t>Secciones</w:t>
            </w:r>
          </w:p>
          <w:p w14:paraId="0D05F032" w14:textId="77777777" w:rsidR="00280D81" w:rsidRPr="00280D81" w:rsidRDefault="00280D81" w:rsidP="00280D81">
            <w:pPr>
              <w:tabs>
                <w:tab w:val="left" w:pos="9356"/>
              </w:tabs>
              <w:ind w:right="332"/>
              <w:jc w:val="center"/>
              <w:rPr>
                <w:rFonts w:ascii="Century Gothic" w:hAnsi="Century Gothic" w:cs="Arial"/>
                <w:b/>
                <w:lang w:val="es-ES_tradnl"/>
              </w:rPr>
            </w:pPr>
          </w:p>
        </w:tc>
      </w:tr>
      <w:tr w:rsidR="00280D81" w:rsidRPr="00280D81" w14:paraId="284C525E" w14:textId="77777777" w:rsidTr="002F522A">
        <w:tc>
          <w:tcPr>
            <w:tcW w:w="1417" w:type="dxa"/>
          </w:tcPr>
          <w:p w14:paraId="1BA36D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w:t>
            </w:r>
          </w:p>
        </w:tc>
        <w:tc>
          <w:tcPr>
            <w:tcW w:w="8261" w:type="dxa"/>
          </w:tcPr>
          <w:p w14:paraId="67A7B80A"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w:t>
            </w:r>
          </w:p>
        </w:tc>
      </w:tr>
      <w:tr w:rsidR="00280D81" w:rsidRPr="00280D81" w14:paraId="40E943FA" w14:textId="77777777" w:rsidTr="002F522A">
        <w:tc>
          <w:tcPr>
            <w:tcW w:w="1417" w:type="dxa"/>
          </w:tcPr>
          <w:p w14:paraId="1300A7DC"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261" w:type="dxa"/>
          </w:tcPr>
          <w:p w14:paraId="1B344FE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r>
      <w:tr w:rsidR="00280D81" w:rsidRPr="00280D81" w14:paraId="33E8B0DF" w14:textId="77777777" w:rsidTr="002F522A">
        <w:tc>
          <w:tcPr>
            <w:tcW w:w="1417" w:type="dxa"/>
          </w:tcPr>
          <w:p w14:paraId="4FE1B47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w:t>
            </w:r>
          </w:p>
        </w:tc>
        <w:tc>
          <w:tcPr>
            <w:tcW w:w="8261" w:type="dxa"/>
          </w:tcPr>
          <w:p w14:paraId="20D559F4"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sz w:val="20"/>
                <w:szCs w:val="20"/>
                <w:lang w:val="es-ES_tradnl"/>
              </w:rPr>
              <w:t xml:space="preserve">Disposición normativas en materia de servicios de educación </w:t>
            </w:r>
          </w:p>
        </w:tc>
      </w:tr>
      <w:tr w:rsidR="00280D81" w:rsidRPr="00280D81" w14:paraId="4290F977" w14:textId="77777777" w:rsidTr="002F522A">
        <w:tc>
          <w:tcPr>
            <w:tcW w:w="1417" w:type="dxa"/>
          </w:tcPr>
          <w:p w14:paraId="00D61C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1S.1.2</w:t>
            </w:r>
          </w:p>
        </w:tc>
        <w:tc>
          <w:tcPr>
            <w:tcW w:w="8261" w:type="dxa"/>
          </w:tcPr>
          <w:p w14:paraId="31130A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programas y proyectos en materia de servicios de educación </w:t>
            </w:r>
          </w:p>
        </w:tc>
      </w:tr>
      <w:tr w:rsidR="00280D81" w:rsidRPr="00280D81" w14:paraId="36715B6C" w14:textId="77777777" w:rsidTr="002F522A">
        <w:tc>
          <w:tcPr>
            <w:tcW w:w="1417" w:type="dxa"/>
          </w:tcPr>
          <w:p w14:paraId="4EBF1DA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1S.1.3</w:t>
            </w:r>
          </w:p>
        </w:tc>
        <w:tc>
          <w:tcPr>
            <w:tcW w:w="8261" w:type="dxa"/>
          </w:tcPr>
          <w:p w14:paraId="14E1D3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escolar</w:t>
            </w:r>
          </w:p>
        </w:tc>
      </w:tr>
      <w:tr w:rsidR="00280D81" w:rsidRPr="00280D81" w14:paraId="0791CD7D" w14:textId="77777777" w:rsidTr="002F522A">
        <w:tc>
          <w:tcPr>
            <w:tcW w:w="1417" w:type="dxa"/>
          </w:tcPr>
          <w:p w14:paraId="35CD01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1S.1.4</w:t>
            </w:r>
          </w:p>
        </w:tc>
        <w:tc>
          <w:tcPr>
            <w:tcW w:w="8261" w:type="dxa"/>
          </w:tcPr>
          <w:p w14:paraId="14C5E93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Calendario escolar</w:t>
            </w:r>
          </w:p>
        </w:tc>
      </w:tr>
      <w:tr w:rsidR="00280D81" w:rsidRPr="00280D81" w14:paraId="6A630D91" w14:textId="77777777" w:rsidTr="002F522A">
        <w:tc>
          <w:tcPr>
            <w:tcW w:w="1417" w:type="dxa"/>
          </w:tcPr>
          <w:p w14:paraId="7F84DF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1S.1.5</w:t>
            </w:r>
          </w:p>
        </w:tc>
        <w:tc>
          <w:tcPr>
            <w:tcW w:w="8261" w:type="dxa"/>
          </w:tcPr>
          <w:p w14:paraId="27790F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Cooperación entre instituciones educativas</w:t>
            </w:r>
          </w:p>
        </w:tc>
      </w:tr>
      <w:tr w:rsidR="00280D81" w:rsidRPr="00280D81" w14:paraId="07718AE7" w14:textId="77777777" w:rsidTr="002F522A">
        <w:tc>
          <w:tcPr>
            <w:tcW w:w="1417" w:type="dxa"/>
          </w:tcPr>
          <w:p w14:paraId="750C63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1S.1.6</w:t>
            </w:r>
          </w:p>
        </w:tc>
        <w:tc>
          <w:tcPr>
            <w:tcW w:w="8261" w:type="dxa"/>
          </w:tcPr>
          <w:p w14:paraId="77620B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Organización y supervisión académicas</w:t>
            </w:r>
          </w:p>
        </w:tc>
      </w:tr>
      <w:tr w:rsidR="00280D81" w:rsidRPr="00280D81" w14:paraId="77678753" w14:textId="77777777" w:rsidTr="002F522A">
        <w:tc>
          <w:tcPr>
            <w:tcW w:w="1417" w:type="dxa"/>
          </w:tcPr>
          <w:p w14:paraId="29EA6BC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1S.1.7</w:t>
            </w:r>
          </w:p>
        </w:tc>
        <w:tc>
          <w:tcPr>
            <w:tcW w:w="8261" w:type="dxa"/>
          </w:tcPr>
          <w:p w14:paraId="213488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Concursos escolares</w:t>
            </w:r>
          </w:p>
        </w:tc>
      </w:tr>
      <w:tr w:rsidR="00280D81" w:rsidRPr="00280D81" w14:paraId="13140CCC" w14:textId="77777777" w:rsidTr="002F522A">
        <w:tc>
          <w:tcPr>
            <w:tcW w:w="1417" w:type="dxa"/>
          </w:tcPr>
          <w:p w14:paraId="59BF6F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1S.1.8</w:t>
            </w:r>
          </w:p>
        </w:tc>
        <w:tc>
          <w:tcPr>
            <w:tcW w:w="8261" w:type="dxa"/>
          </w:tcPr>
          <w:p w14:paraId="203457A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Cooperación e intercambio científico educativo cultural técnico y artístico  </w:t>
            </w:r>
          </w:p>
        </w:tc>
      </w:tr>
      <w:tr w:rsidR="00280D81" w:rsidRPr="00280D81" w14:paraId="4D35AE4E" w14:textId="77777777" w:rsidTr="002F522A">
        <w:tc>
          <w:tcPr>
            <w:tcW w:w="1417" w:type="dxa"/>
          </w:tcPr>
          <w:p w14:paraId="033BA1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1S.1.9</w:t>
            </w:r>
          </w:p>
        </w:tc>
        <w:tc>
          <w:tcPr>
            <w:tcW w:w="8261" w:type="dxa"/>
          </w:tcPr>
          <w:p w14:paraId="21A189F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Participación social en la educación (padres de familia, sociedad de alumnos comités de actividades sociales etc.)</w:t>
            </w:r>
          </w:p>
        </w:tc>
      </w:tr>
      <w:tr w:rsidR="00280D81" w:rsidRPr="00280D81" w14:paraId="1C3A1FDF" w14:textId="77777777" w:rsidTr="002F522A">
        <w:tc>
          <w:tcPr>
            <w:tcW w:w="1417" w:type="dxa"/>
          </w:tcPr>
          <w:p w14:paraId="1F6CC9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1S.1.10</w:t>
            </w:r>
          </w:p>
        </w:tc>
        <w:tc>
          <w:tcPr>
            <w:tcW w:w="8261" w:type="dxa"/>
          </w:tcPr>
          <w:p w14:paraId="2B7400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Becas nacionales e internacionales</w:t>
            </w:r>
          </w:p>
        </w:tc>
      </w:tr>
      <w:tr w:rsidR="00280D81" w:rsidRPr="00280D81" w14:paraId="5E7CCD53" w14:textId="77777777" w:rsidTr="002F522A">
        <w:tc>
          <w:tcPr>
            <w:tcW w:w="1417" w:type="dxa"/>
          </w:tcPr>
          <w:p w14:paraId="7CE55D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1S.1.11</w:t>
            </w:r>
          </w:p>
        </w:tc>
        <w:tc>
          <w:tcPr>
            <w:tcW w:w="8261" w:type="dxa"/>
          </w:tcPr>
          <w:p w14:paraId="0635F1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planeación, innovación y calidad</w:t>
            </w:r>
          </w:p>
        </w:tc>
      </w:tr>
      <w:tr w:rsidR="00280D81" w:rsidRPr="00280D81" w14:paraId="55CC6C56" w14:textId="77777777" w:rsidTr="002F522A">
        <w:tc>
          <w:tcPr>
            <w:tcW w:w="1417" w:type="dxa"/>
          </w:tcPr>
          <w:p w14:paraId="74DDCF5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1S.1.12</w:t>
            </w:r>
          </w:p>
        </w:tc>
        <w:tc>
          <w:tcPr>
            <w:tcW w:w="8261" w:type="dxa"/>
          </w:tcPr>
          <w:p w14:paraId="7C68A69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planeación, innovación y calidad </w:t>
            </w:r>
          </w:p>
        </w:tc>
      </w:tr>
      <w:tr w:rsidR="00280D81" w:rsidRPr="00280D81" w14:paraId="0BFBDBD0" w14:textId="77777777" w:rsidTr="002F522A">
        <w:tc>
          <w:tcPr>
            <w:tcW w:w="1417" w:type="dxa"/>
          </w:tcPr>
          <w:p w14:paraId="1E650B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1S.1.13</w:t>
            </w:r>
          </w:p>
        </w:tc>
        <w:tc>
          <w:tcPr>
            <w:tcW w:w="8261" w:type="dxa"/>
          </w:tcPr>
          <w:p w14:paraId="2588CBB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Política de innovación y calidad</w:t>
            </w:r>
          </w:p>
        </w:tc>
      </w:tr>
      <w:tr w:rsidR="00280D81" w:rsidRPr="00280D81" w14:paraId="0DB1D5DF" w14:textId="77777777" w:rsidTr="002F522A">
        <w:tc>
          <w:tcPr>
            <w:tcW w:w="1417" w:type="dxa"/>
          </w:tcPr>
          <w:p w14:paraId="582C74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w:t>
            </w:r>
          </w:p>
        </w:tc>
        <w:tc>
          <w:tcPr>
            <w:tcW w:w="8261" w:type="dxa"/>
          </w:tcPr>
          <w:p w14:paraId="3C6F1CD4"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básica </w:t>
            </w:r>
          </w:p>
        </w:tc>
      </w:tr>
      <w:tr w:rsidR="00280D81" w:rsidRPr="00280D81" w14:paraId="5C7457AF" w14:textId="77777777" w:rsidTr="002F522A">
        <w:tc>
          <w:tcPr>
            <w:tcW w:w="1417" w:type="dxa"/>
          </w:tcPr>
          <w:p w14:paraId="7A6692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1S.2.1</w:t>
            </w:r>
          </w:p>
        </w:tc>
        <w:tc>
          <w:tcPr>
            <w:tcW w:w="8261" w:type="dxa"/>
          </w:tcPr>
          <w:p w14:paraId="4C044FC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Dirigir y vigilar la aplicación de los servicios de educación básica </w:t>
            </w:r>
          </w:p>
        </w:tc>
      </w:tr>
      <w:tr w:rsidR="00280D81" w:rsidRPr="00280D81" w14:paraId="0BB31E6A" w14:textId="77777777" w:rsidTr="002F522A">
        <w:tc>
          <w:tcPr>
            <w:tcW w:w="1417" w:type="dxa"/>
          </w:tcPr>
          <w:p w14:paraId="7654B3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1S.2.2</w:t>
            </w:r>
          </w:p>
        </w:tc>
        <w:tc>
          <w:tcPr>
            <w:tcW w:w="8261" w:type="dxa"/>
          </w:tcPr>
          <w:p w14:paraId="2A8001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Ejecución de programas y proyectos educativos</w:t>
            </w:r>
          </w:p>
        </w:tc>
      </w:tr>
      <w:tr w:rsidR="00280D81" w:rsidRPr="00280D81" w14:paraId="278C23C6" w14:textId="77777777" w:rsidTr="002F522A">
        <w:tc>
          <w:tcPr>
            <w:tcW w:w="1417" w:type="dxa"/>
          </w:tcPr>
          <w:p w14:paraId="71A291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1S.2.3</w:t>
            </w:r>
          </w:p>
        </w:tc>
        <w:tc>
          <w:tcPr>
            <w:tcW w:w="8261" w:type="dxa"/>
          </w:tcPr>
          <w:p w14:paraId="04C57E5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Supervisión y evaluación de los asuntos académicos</w:t>
            </w:r>
          </w:p>
        </w:tc>
      </w:tr>
      <w:tr w:rsidR="00280D81" w:rsidRPr="00280D81" w14:paraId="0574B118" w14:textId="77777777" w:rsidTr="002F522A">
        <w:tc>
          <w:tcPr>
            <w:tcW w:w="1417" w:type="dxa"/>
          </w:tcPr>
          <w:p w14:paraId="464532C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1S.2.4</w:t>
            </w:r>
          </w:p>
        </w:tc>
        <w:tc>
          <w:tcPr>
            <w:tcW w:w="8261" w:type="dxa"/>
          </w:tcPr>
          <w:p w14:paraId="67BAD47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Formación continua para maestros</w:t>
            </w:r>
          </w:p>
        </w:tc>
      </w:tr>
      <w:tr w:rsidR="00280D81" w:rsidRPr="00280D81" w14:paraId="79DB20D3" w14:textId="77777777" w:rsidTr="002F522A">
        <w:tc>
          <w:tcPr>
            <w:tcW w:w="1417" w:type="dxa"/>
          </w:tcPr>
          <w:p w14:paraId="68BAA87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1S.2.5</w:t>
            </w:r>
          </w:p>
        </w:tc>
        <w:tc>
          <w:tcPr>
            <w:tcW w:w="8261" w:type="dxa"/>
          </w:tcPr>
          <w:p w14:paraId="5BDE4A7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de programas,  proyectos y métodos educativos</w:t>
            </w:r>
          </w:p>
        </w:tc>
      </w:tr>
      <w:tr w:rsidR="00280D81" w:rsidRPr="00280D81" w14:paraId="5E15D135" w14:textId="77777777" w:rsidTr="002F522A">
        <w:tc>
          <w:tcPr>
            <w:tcW w:w="1417" w:type="dxa"/>
          </w:tcPr>
          <w:p w14:paraId="668732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1S.2.6</w:t>
            </w:r>
          </w:p>
        </w:tc>
        <w:tc>
          <w:tcPr>
            <w:tcW w:w="8261" w:type="dxa"/>
          </w:tcPr>
          <w:p w14:paraId="6BBA1D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Selección de educadores con perfil académico adecuado </w:t>
            </w:r>
          </w:p>
        </w:tc>
      </w:tr>
      <w:tr w:rsidR="00280D81" w:rsidRPr="00280D81" w14:paraId="539D3F68" w14:textId="77777777" w:rsidTr="002F522A">
        <w:tc>
          <w:tcPr>
            <w:tcW w:w="1417" w:type="dxa"/>
          </w:tcPr>
          <w:p w14:paraId="0607BD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1S.2.7</w:t>
            </w:r>
          </w:p>
        </w:tc>
        <w:tc>
          <w:tcPr>
            <w:tcW w:w="8261" w:type="dxa"/>
          </w:tcPr>
          <w:p w14:paraId="7208B8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Promoción y difusión de lenguas indígenas </w:t>
            </w:r>
          </w:p>
        </w:tc>
      </w:tr>
      <w:tr w:rsidR="00280D81" w:rsidRPr="00280D81" w14:paraId="42A54A01" w14:textId="77777777" w:rsidTr="002F522A">
        <w:tc>
          <w:tcPr>
            <w:tcW w:w="1417" w:type="dxa"/>
          </w:tcPr>
          <w:p w14:paraId="529663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1S.2.8</w:t>
            </w:r>
          </w:p>
        </w:tc>
        <w:tc>
          <w:tcPr>
            <w:tcW w:w="8261" w:type="dxa"/>
          </w:tcPr>
          <w:p w14:paraId="6E76123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Preservación del acervo cultural  indígena </w:t>
            </w:r>
          </w:p>
        </w:tc>
      </w:tr>
      <w:tr w:rsidR="00280D81" w:rsidRPr="00280D81" w14:paraId="16D2B0F4" w14:textId="77777777" w:rsidTr="002F522A">
        <w:tc>
          <w:tcPr>
            <w:tcW w:w="1417" w:type="dxa"/>
          </w:tcPr>
          <w:p w14:paraId="5A14DE9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1S.2.9</w:t>
            </w:r>
          </w:p>
        </w:tc>
        <w:tc>
          <w:tcPr>
            <w:tcW w:w="8261" w:type="dxa"/>
          </w:tcPr>
          <w:p w14:paraId="6DACBC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Autentificación de certificados, títulos, diplomas o grados académicos  expedidos por instituciones educativas</w:t>
            </w:r>
          </w:p>
        </w:tc>
      </w:tr>
      <w:tr w:rsidR="00280D81" w:rsidRPr="00280D81" w14:paraId="67416D86" w14:textId="77777777" w:rsidTr="002F522A">
        <w:tc>
          <w:tcPr>
            <w:tcW w:w="1417" w:type="dxa"/>
          </w:tcPr>
          <w:p w14:paraId="2BDB3CF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1S.3</w:t>
            </w:r>
          </w:p>
        </w:tc>
        <w:tc>
          <w:tcPr>
            <w:tcW w:w="8261" w:type="dxa"/>
          </w:tcPr>
          <w:p w14:paraId="14BE655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Servicios de educación normal</w:t>
            </w:r>
          </w:p>
        </w:tc>
      </w:tr>
      <w:tr w:rsidR="00280D81" w:rsidRPr="00280D81" w14:paraId="5B1813BD" w14:textId="77777777" w:rsidTr="002F522A">
        <w:tc>
          <w:tcPr>
            <w:tcW w:w="1417" w:type="dxa"/>
          </w:tcPr>
          <w:p w14:paraId="5413A81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w:t>
            </w:r>
          </w:p>
        </w:tc>
        <w:tc>
          <w:tcPr>
            <w:tcW w:w="8261" w:type="dxa"/>
          </w:tcPr>
          <w:p w14:paraId="112532BC"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Servicios de educación especial </w:t>
            </w:r>
          </w:p>
        </w:tc>
      </w:tr>
      <w:tr w:rsidR="00280D81" w:rsidRPr="00280D81" w14:paraId="721FC76F" w14:textId="77777777" w:rsidTr="002F522A">
        <w:tc>
          <w:tcPr>
            <w:tcW w:w="1417" w:type="dxa"/>
          </w:tcPr>
          <w:p w14:paraId="45BA11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1S.4.1</w:t>
            </w:r>
          </w:p>
        </w:tc>
        <w:tc>
          <w:tcPr>
            <w:tcW w:w="8261" w:type="dxa"/>
          </w:tcPr>
          <w:p w14:paraId="0E3A6A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Formación, capacitación y actualización de métodos de educación especial</w:t>
            </w:r>
          </w:p>
        </w:tc>
      </w:tr>
      <w:tr w:rsidR="00280D81" w:rsidRPr="00280D81" w14:paraId="66C2B11F" w14:textId="77777777" w:rsidTr="002F522A">
        <w:tc>
          <w:tcPr>
            <w:tcW w:w="1417" w:type="dxa"/>
          </w:tcPr>
          <w:p w14:paraId="4832D76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1S.4.2</w:t>
            </w:r>
          </w:p>
        </w:tc>
        <w:tc>
          <w:tcPr>
            <w:tcW w:w="8261" w:type="dxa"/>
          </w:tcPr>
          <w:p w14:paraId="617F2B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Promover y fortalecer la participación de padres de familia y sociedad en el sistema de educación especial</w:t>
            </w:r>
          </w:p>
        </w:tc>
      </w:tr>
      <w:tr w:rsidR="00280D81" w:rsidRPr="00280D81" w14:paraId="65DBE595" w14:textId="77777777" w:rsidTr="002F522A">
        <w:tc>
          <w:tcPr>
            <w:tcW w:w="1417" w:type="dxa"/>
          </w:tcPr>
          <w:p w14:paraId="5611EB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w:t>
            </w:r>
          </w:p>
        </w:tc>
        <w:tc>
          <w:tcPr>
            <w:tcW w:w="8261" w:type="dxa"/>
          </w:tcPr>
          <w:p w14:paraId="08815D1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Formación y capacitación del magisterio </w:t>
            </w:r>
          </w:p>
        </w:tc>
      </w:tr>
      <w:tr w:rsidR="00280D81" w:rsidRPr="00280D81" w14:paraId="285E3FF8" w14:textId="77777777" w:rsidTr="002F522A">
        <w:tc>
          <w:tcPr>
            <w:tcW w:w="1417" w:type="dxa"/>
          </w:tcPr>
          <w:p w14:paraId="40037C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w:t>
            </w:r>
          </w:p>
        </w:tc>
        <w:tc>
          <w:tcPr>
            <w:tcW w:w="8261" w:type="dxa"/>
          </w:tcPr>
          <w:p w14:paraId="60DA0E2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Perfil profesional de educadores</w:t>
            </w:r>
          </w:p>
        </w:tc>
      </w:tr>
      <w:tr w:rsidR="00280D81" w:rsidRPr="00280D81" w14:paraId="762B4844" w14:textId="77777777" w:rsidTr="002F522A">
        <w:tc>
          <w:tcPr>
            <w:tcW w:w="1417" w:type="dxa"/>
          </w:tcPr>
          <w:p w14:paraId="42C8D7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1S.5.2</w:t>
            </w:r>
          </w:p>
        </w:tc>
        <w:tc>
          <w:tcPr>
            <w:tcW w:w="8261" w:type="dxa"/>
          </w:tcPr>
          <w:p w14:paraId="2DFA4B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de los programas de  nivel de educación secundaria</w:t>
            </w:r>
          </w:p>
        </w:tc>
      </w:tr>
      <w:tr w:rsidR="00280D81" w:rsidRPr="00280D81" w14:paraId="0D4CE7CE" w14:textId="77777777" w:rsidTr="002F522A">
        <w:tc>
          <w:tcPr>
            <w:tcW w:w="1417" w:type="dxa"/>
          </w:tcPr>
          <w:p w14:paraId="75804C1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1S.5.3</w:t>
            </w:r>
          </w:p>
        </w:tc>
        <w:tc>
          <w:tcPr>
            <w:tcW w:w="8261" w:type="dxa"/>
          </w:tcPr>
          <w:p w14:paraId="55F4041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periódica de docentes de educación de nivel básico medio y medio superior </w:t>
            </w:r>
          </w:p>
        </w:tc>
      </w:tr>
      <w:tr w:rsidR="00280D81" w:rsidRPr="00280D81" w14:paraId="632642FC" w14:textId="77777777" w:rsidTr="002F522A">
        <w:tc>
          <w:tcPr>
            <w:tcW w:w="1417" w:type="dxa"/>
          </w:tcPr>
          <w:p w14:paraId="5A65855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1S.5.4</w:t>
            </w:r>
          </w:p>
        </w:tc>
        <w:tc>
          <w:tcPr>
            <w:tcW w:w="8261" w:type="dxa"/>
          </w:tcPr>
          <w:p w14:paraId="03B8C9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Autorización para el ejercicio de una especialidad a quienes tenga título profesional registrado</w:t>
            </w:r>
          </w:p>
        </w:tc>
      </w:tr>
      <w:tr w:rsidR="00280D81" w:rsidRPr="00280D81" w14:paraId="5475AF0E" w14:textId="77777777" w:rsidTr="002F522A">
        <w:tc>
          <w:tcPr>
            <w:tcW w:w="1417" w:type="dxa"/>
          </w:tcPr>
          <w:p w14:paraId="4DE4B3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1S.5.5</w:t>
            </w:r>
          </w:p>
        </w:tc>
        <w:tc>
          <w:tcPr>
            <w:tcW w:w="8261" w:type="dxa"/>
          </w:tcPr>
          <w:p w14:paraId="59D4D1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Expedición de autorización a pasantes para ejercer profesionalmente</w:t>
            </w:r>
          </w:p>
        </w:tc>
      </w:tr>
      <w:tr w:rsidR="00280D81" w:rsidRPr="00280D81" w14:paraId="593E201A" w14:textId="77777777" w:rsidTr="002F522A">
        <w:tc>
          <w:tcPr>
            <w:tcW w:w="1417" w:type="dxa"/>
          </w:tcPr>
          <w:p w14:paraId="41C9959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1S.5.6</w:t>
            </w:r>
          </w:p>
        </w:tc>
        <w:tc>
          <w:tcPr>
            <w:tcW w:w="8261" w:type="dxa"/>
          </w:tcPr>
          <w:p w14:paraId="6D7C6B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Registro de títulos y expedición de cedulas profesionales</w:t>
            </w:r>
          </w:p>
        </w:tc>
      </w:tr>
      <w:tr w:rsidR="00280D81" w:rsidRPr="00280D81" w14:paraId="6F6670A4" w14:textId="77777777" w:rsidTr="002F522A">
        <w:tc>
          <w:tcPr>
            <w:tcW w:w="1417" w:type="dxa"/>
          </w:tcPr>
          <w:p w14:paraId="3F627B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1S.5.7</w:t>
            </w:r>
          </w:p>
        </w:tc>
        <w:tc>
          <w:tcPr>
            <w:tcW w:w="8261" w:type="dxa"/>
          </w:tcPr>
          <w:p w14:paraId="403294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de títulos profesionales y grados académicos </w:t>
            </w:r>
          </w:p>
        </w:tc>
      </w:tr>
      <w:tr w:rsidR="00280D81" w:rsidRPr="00280D81" w14:paraId="0DD1180A" w14:textId="77777777" w:rsidTr="002F522A">
        <w:tc>
          <w:tcPr>
            <w:tcW w:w="1417" w:type="dxa"/>
          </w:tcPr>
          <w:p w14:paraId="47FC2D1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1S.5.8</w:t>
            </w:r>
          </w:p>
        </w:tc>
        <w:tc>
          <w:tcPr>
            <w:tcW w:w="8261" w:type="dxa"/>
          </w:tcPr>
          <w:p w14:paraId="305A288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Realizaciones y equivalencias de estudios</w:t>
            </w:r>
          </w:p>
        </w:tc>
      </w:tr>
      <w:tr w:rsidR="00280D81" w:rsidRPr="00280D81" w14:paraId="6C946482" w14:textId="77777777" w:rsidTr="002F522A">
        <w:tc>
          <w:tcPr>
            <w:tcW w:w="1417" w:type="dxa"/>
          </w:tcPr>
          <w:p w14:paraId="2993E11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1S.5.9</w:t>
            </w:r>
          </w:p>
        </w:tc>
        <w:tc>
          <w:tcPr>
            <w:tcW w:w="8261" w:type="dxa"/>
          </w:tcPr>
          <w:p w14:paraId="292E34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Actualización, formación y superación del personal académico</w:t>
            </w:r>
          </w:p>
        </w:tc>
      </w:tr>
      <w:tr w:rsidR="00280D81" w:rsidRPr="00280D81" w14:paraId="7F7BE834" w14:textId="77777777" w:rsidTr="002F522A">
        <w:tc>
          <w:tcPr>
            <w:tcW w:w="1417" w:type="dxa"/>
          </w:tcPr>
          <w:p w14:paraId="13E0B7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1S.5.10</w:t>
            </w:r>
          </w:p>
        </w:tc>
        <w:tc>
          <w:tcPr>
            <w:tcW w:w="8261" w:type="dxa"/>
          </w:tcPr>
          <w:p w14:paraId="2EFEC9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Capacitación</w:t>
            </w:r>
          </w:p>
        </w:tc>
      </w:tr>
      <w:tr w:rsidR="00280D81" w:rsidRPr="00280D81" w14:paraId="4FD186BC" w14:textId="77777777" w:rsidTr="002F522A">
        <w:tc>
          <w:tcPr>
            <w:tcW w:w="1417" w:type="dxa"/>
          </w:tcPr>
          <w:p w14:paraId="4F87FD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1S.5.11</w:t>
            </w:r>
          </w:p>
        </w:tc>
        <w:tc>
          <w:tcPr>
            <w:tcW w:w="8261" w:type="dxa"/>
          </w:tcPr>
          <w:p w14:paraId="2F0437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Orientación vocacional</w:t>
            </w:r>
          </w:p>
        </w:tc>
      </w:tr>
      <w:tr w:rsidR="00280D81" w:rsidRPr="00280D81" w14:paraId="5FDB4319" w14:textId="77777777" w:rsidTr="002F522A">
        <w:tc>
          <w:tcPr>
            <w:tcW w:w="1417" w:type="dxa"/>
          </w:tcPr>
          <w:p w14:paraId="342AA9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1S.5.12</w:t>
            </w:r>
          </w:p>
        </w:tc>
        <w:tc>
          <w:tcPr>
            <w:tcW w:w="8261" w:type="dxa"/>
          </w:tcPr>
          <w:p w14:paraId="63AF87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Evaluación educativa</w:t>
            </w:r>
          </w:p>
        </w:tc>
      </w:tr>
      <w:tr w:rsidR="00280D81" w:rsidRPr="00280D81" w14:paraId="1E72CAF5" w14:textId="77777777" w:rsidTr="002F522A">
        <w:tc>
          <w:tcPr>
            <w:tcW w:w="1417" w:type="dxa"/>
          </w:tcPr>
          <w:p w14:paraId="79A9FB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1S.5.13</w:t>
            </w:r>
          </w:p>
        </w:tc>
        <w:tc>
          <w:tcPr>
            <w:tcW w:w="8261" w:type="dxa"/>
          </w:tcPr>
          <w:p w14:paraId="09124F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Informes </w:t>
            </w:r>
          </w:p>
        </w:tc>
      </w:tr>
      <w:tr w:rsidR="00280D81" w:rsidRPr="00280D81" w14:paraId="7119A3C0" w14:textId="77777777" w:rsidTr="002F522A">
        <w:tc>
          <w:tcPr>
            <w:tcW w:w="1417" w:type="dxa"/>
          </w:tcPr>
          <w:p w14:paraId="34E0D9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1S.5.14</w:t>
            </w:r>
          </w:p>
        </w:tc>
        <w:tc>
          <w:tcPr>
            <w:tcW w:w="8261" w:type="dxa"/>
          </w:tcPr>
          <w:p w14:paraId="30FCE6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Investigación, innovación y calidad</w:t>
            </w:r>
          </w:p>
        </w:tc>
      </w:tr>
      <w:tr w:rsidR="00280D81" w:rsidRPr="00280D81" w14:paraId="7A8F27D2" w14:textId="77777777" w:rsidTr="002F522A">
        <w:tc>
          <w:tcPr>
            <w:tcW w:w="1417" w:type="dxa"/>
          </w:tcPr>
          <w:p w14:paraId="7FABE4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1S.5.15</w:t>
            </w:r>
          </w:p>
        </w:tc>
        <w:tc>
          <w:tcPr>
            <w:tcW w:w="8261" w:type="dxa"/>
          </w:tcPr>
          <w:p w14:paraId="007098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Mejora continua</w:t>
            </w:r>
          </w:p>
        </w:tc>
      </w:tr>
      <w:tr w:rsidR="00280D81" w:rsidRPr="00280D81" w14:paraId="296B78DE" w14:textId="77777777" w:rsidTr="002F522A">
        <w:tc>
          <w:tcPr>
            <w:tcW w:w="1417" w:type="dxa"/>
          </w:tcPr>
          <w:p w14:paraId="60F794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1S.5.16</w:t>
            </w:r>
          </w:p>
        </w:tc>
        <w:tc>
          <w:tcPr>
            <w:tcW w:w="8261" w:type="dxa"/>
          </w:tcPr>
          <w:p w14:paraId="15062F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 educativo nacional </w:t>
            </w:r>
          </w:p>
        </w:tc>
      </w:tr>
      <w:tr w:rsidR="00280D81" w:rsidRPr="00280D81" w14:paraId="40C9DF49" w14:textId="77777777" w:rsidTr="002F522A">
        <w:tc>
          <w:tcPr>
            <w:tcW w:w="1417" w:type="dxa"/>
          </w:tcPr>
          <w:p w14:paraId="1B0897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1S.5.17</w:t>
            </w:r>
          </w:p>
        </w:tc>
        <w:tc>
          <w:tcPr>
            <w:tcW w:w="8261" w:type="dxa"/>
          </w:tcPr>
          <w:p w14:paraId="33A7A0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Sistema nacional de información estadística e indicadores educativos</w:t>
            </w:r>
          </w:p>
        </w:tc>
      </w:tr>
      <w:tr w:rsidR="00280D81" w:rsidRPr="00280D81" w14:paraId="7B067F75" w14:textId="77777777" w:rsidTr="002F522A">
        <w:tc>
          <w:tcPr>
            <w:tcW w:w="1417" w:type="dxa"/>
          </w:tcPr>
          <w:p w14:paraId="1B87C0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1S.5.18</w:t>
            </w:r>
          </w:p>
        </w:tc>
        <w:tc>
          <w:tcPr>
            <w:tcW w:w="8261" w:type="dxa"/>
          </w:tcPr>
          <w:p w14:paraId="41E14A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Sistema nacional de información educativa</w:t>
            </w:r>
          </w:p>
        </w:tc>
      </w:tr>
      <w:tr w:rsidR="00280D81" w:rsidRPr="00280D81" w14:paraId="76BB409B" w14:textId="77777777" w:rsidTr="002F522A">
        <w:tc>
          <w:tcPr>
            <w:tcW w:w="1417" w:type="dxa"/>
          </w:tcPr>
          <w:p w14:paraId="4354AA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w:t>
            </w:r>
          </w:p>
        </w:tc>
        <w:tc>
          <w:tcPr>
            <w:tcW w:w="8261" w:type="dxa"/>
          </w:tcPr>
          <w:p w14:paraId="221E1292"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Infraestructura de planteles </w:t>
            </w:r>
          </w:p>
        </w:tc>
      </w:tr>
      <w:tr w:rsidR="00280D81" w:rsidRPr="00280D81" w14:paraId="0B1D6050" w14:textId="77777777" w:rsidTr="002F522A">
        <w:tc>
          <w:tcPr>
            <w:tcW w:w="1417" w:type="dxa"/>
          </w:tcPr>
          <w:p w14:paraId="08AA64C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1S.6.1</w:t>
            </w:r>
          </w:p>
        </w:tc>
        <w:tc>
          <w:tcPr>
            <w:tcW w:w="8261" w:type="dxa"/>
          </w:tcPr>
          <w:p w14:paraId="0BE92A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o proyectos para la creación de planteles educativos</w:t>
            </w:r>
          </w:p>
        </w:tc>
      </w:tr>
      <w:tr w:rsidR="00280D81" w:rsidRPr="00280D81" w14:paraId="1FFAA0C9" w14:textId="77777777" w:rsidTr="002F522A">
        <w:tc>
          <w:tcPr>
            <w:tcW w:w="1417" w:type="dxa"/>
          </w:tcPr>
          <w:p w14:paraId="0104874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1S.6.2</w:t>
            </w:r>
          </w:p>
        </w:tc>
        <w:tc>
          <w:tcPr>
            <w:tcW w:w="8261" w:type="dxa"/>
          </w:tcPr>
          <w:p w14:paraId="25C55F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Dictamen para efecto de creación de planteles destinado a impartir educación</w:t>
            </w:r>
          </w:p>
        </w:tc>
      </w:tr>
    </w:tbl>
    <w:p w14:paraId="6CF710A7" w14:textId="77777777" w:rsidR="00280D81" w:rsidRPr="00280D81" w:rsidRDefault="00280D81" w:rsidP="00280D81">
      <w:pPr>
        <w:tabs>
          <w:tab w:val="left" w:pos="9356"/>
        </w:tabs>
        <w:ind w:right="332"/>
        <w:rPr>
          <w:rFonts w:ascii="Century Gothic" w:hAnsi="Century Gothic" w:cs="Arial"/>
          <w:sz w:val="20"/>
          <w:szCs w:val="20"/>
          <w:lang w:val="es-ES_tradnl"/>
        </w:rPr>
      </w:pPr>
    </w:p>
    <w:p w14:paraId="5D46BFC1" w14:textId="77777777" w:rsidR="00280D81" w:rsidRPr="00280D81" w:rsidRDefault="00280D81" w:rsidP="00280D81">
      <w:pPr>
        <w:tabs>
          <w:tab w:val="left" w:pos="9356"/>
        </w:tabs>
        <w:ind w:right="332"/>
        <w:rPr>
          <w:rFonts w:ascii="Century Gothic" w:hAnsi="Century Gothic" w:cs="Arial"/>
          <w:sz w:val="20"/>
          <w:szCs w:val="20"/>
          <w:lang w:val="es-ES_tradnl"/>
        </w:rPr>
      </w:pPr>
    </w:p>
    <w:p w14:paraId="7E3732B1" w14:textId="77777777" w:rsidR="00280D81" w:rsidRPr="00280D81" w:rsidRDefault="00280D81" w:rsidP="00280D81">
      <w:pPr>
        <w:tabs>
          <w:tab w:val="left" w:pos="9356"/>
        </w:tabs>
        <w:ind w:right="332"/>
        <w:rPr>
          <w:rFonts w:ascii="Century Gothic" w:hAnsi="Century Gothic" w:cs="Arial"/>
          <w:sz w:val="20"/>
          <w:szCs w:val="20"/>
          <w:lang w:val="es-ES_tradnl"/>
        </w:rPr>
      </w:pPr>
    </w:p>
    <w:p w14:paraId="26A09981"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273"/>
        <w:gridCol w:w="8361"/>
      </w:tblGrid>
      <w:tr w:rsidR="00280D81" w:rsidRPr="00280D81" w14:paraId="464BC879" w14:textId="77777777" w:rsidTr="002F522A">
        <w:tc>
          <w:tcPr>
            <w:tcW w:w="1273" w:type="dxa"/>
            <w:shd w:val="clear" w:color="auto" w:fill="BFBFBF" w:themeFill="background1" w:themeFillShade="BF"/>
          </w:tcPr>
          <w:p w14:paraId="7A2D9E3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8361" w:type="dxa"/>
            <w:shd w:val="clear" w:color="auto" w:fill="BFBFBF" w:themeFill="background1" w:themeFillShade="BF"/>
          </w:tcPr>
          <w:p w14:paraId="431C62B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3304480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r>
      <w:tr w:rsidR="00280D81" w:rsidRPr="00280D81" w14:paraId="0E8BC656" w14:textId="77777777" w:rsidTr="002F522A">
        <w:tc>
          <w:tcPr>
            <w:tcW w:w="1273" w:type="dxa"/>
          </w:tcPr>
          <w:p w14:paraId="6456AF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w:t>
            </w:r>
          </w:p>
        </w:tc>
        <w:tc>
          <w:tcPr>
            <w:tcW w:w="8361" w:type="dxa"/>
          </w:tcPr>
          <w:p w14:paraId="6CA845D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Gobierno </w:t>
            </w:r>
          </w:p>
        </w:tc>
      </w:tr>
      <w:tr w:rsidR="00280D81" w:rsidRPr="00280D81" w14:paraId="41802999" w14:textId="77777777" w:rsidTr="002F522A">
        <w:tc>
          <w:tcPr>
            <w:tcW w:w="1273" w:type="dxa"/>
          </w:tcPr>
          <w:p w14:paraId="23448F82"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361" w:type="dxa"/>
          </w:tcPr>
          <w:p w14:paraId="184245E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r>
      <w:tr w:rsidR="00280D81" w:rsidRPr="00280D81" w14:paraId="7BD795F3" w14:textId="77777777" w:rsidTr="002F522A">
        <w:tc>
          <w:tcPr>
            <w:tcW w:w="1273" w:type="dxa"/>
          </w:tcPr>
          <w:p w14:paraId="6CC8B0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2S.1</w:t>
            </w:r>
          </w:p>
        </w:tc>
        <w:tc>
          <w:tcPr>
            <w:tcW w:w="8361" w:type="dxa"/>
          </w:tcPr>
          <w:p w14:paraId="6A23D60D"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sz w:val="20"/>
                <w:szCs w:val="20"/>
                <w:lang w:val="es-ES_tradnl"/>
              </w:rPr>
              <w:t>Disposición en materia de gobierno</w:t>
            </w:r>
          </w:p>
        </w:tc>
      </w:tr>
      <w:tr w:rsidR="00280D81" w:rsidRPr="00280D81" w14:paraId="0FA8CEFA" w14:textId="77777777" w:rsidTr="002F522A">
        <w:tc>
          <w:tcPr>
            <w:tcW w:w="1273" w:type="dxa"/>
          </w:tcPr>
          <w:p w14:paraId="18A0745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8361" w:type="dxa"/>
          </w:tcPr>
          <w:p w14:paraId="5E9B87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y proyectos en materia de gobierno</w:t>
            </w:r>
          </w:p>
        </w:tc>
      </w:tr>
      <w:tr w:rsidR="00280D81" w:rsidRPr="00280D81" w14:paraId="42D85686" w14:textId="77777777" w:rsidTr="002F522A">
        <w:tc>
          <w:tcPr>
            <w:tcW w:w="1273" w:type="dxa"/>
          </w:tcPr>
          <w:p w14:paraId="5A1912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2S.2</w:t>
            </w:r>
          </w:p>
        </w:tc>
        <w:tc>
          <w:tcPr>
            <w:tcW w:w="8361" w:type="dxa"/>
          </w:tcPr>
          <w:p w14:paraId="0ED9568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La junta de gobierno </w:t>
            </w:r>
          </w:p>
        </w:tc>
      </w:tr>
      <w:tr w:rsidR="00280D81" w:rsidRPr="00280D81" w14:paraId="71733F18" w14:textId="77777777" w:rsidTr="002F522A">
        <w:tc>
          <w:tcPr>
            <w:tcW w:w="1273" w:type="dxa"/>
          </w:tcPr>
          <w:p w14:paraId="007C2D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2S.3</w:t>
            </w:r>
          </w:p>
        </w:tc>
        <w:tc>
          <w:tcPr>
            <w:tcW w:w="8361" w:type="dxa"/>
          </w:tcPr>
          <w:p w14:paraId="36E45A9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Establecer políticas generales y aprobar planes y programas para la operación de la unidad de servicios educativos del estado de Tlaxcala </w:t>
            </w:r>
          </w:p>
        </w:tc>
      </w:tr>
      <w:tr w:rsidR="00280D81" w:rsidRPr="00280D81" w14:paraId="0CE30174" w14:textId="77777777" w:rsidTr="002F522A">
        <w:tc>
          <w:tcPr>
            <w:tcW w:w="1273" w:type="dxa"/>
          </w:tcPr>
          <w:p w14:paraId="6D487F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2S.4</w:t>
            </w:r>
          </w:p>
        </w:tc>
        <w:tc>
          <w:tcPr>
            <w:tcW w:w="8361" w:type="dxa"/>
          </w:tcPr>
          <w:p w14:paraId="115F37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Aprobar los proyectos anuales de presupuesto </w:t>
            </w:r>
          </w:p>
        </w:tc>
      </w:tr>
      <w:tr w:rsidR="00280D81" w:rsidRPr="00280D81" w14:paraId="6B5828CE" w14:textId="77777777" w:rsidTr="002F522A">
        <w:tc>
          <w:tcPr>
            <w:tcW w:w="1273" w:type="dxa"/>
          </w:tcPr>
          <w:p w14:paraId="7BBB81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2S.5</w:t>
            </w:r>
          </w:p>
        </w:tc>
        <w:tc>
          <w:tcPr>
            <w:tcW w:w="8361" w:type="dxa"/>
          </w:tcPr>
          <w:p w14:paraId="63706E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Expedir el reglamento interior y aprobar la organización administrativa </w:t>
            </w:r>
          </w:p>
        </w:tc>
      </w:tr>
      <w:tr w:rsidR="00280D81" w:rsidRPr="00280D81" w14:paraId="03D8777E" w14:textId="77777777" w:rsidTr="002F522A">
        <w:tc>
          <w:tcPr>
            <w:tcW w:w="1273" w:type="dxa"/>
          </w:tcPr>
          <w:p w14:paraId="302261B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2S.6</w:t>
            </w:r>
          </w:p>
        </w:tc>
        <w:tc>
          <w:tcPr>
            <w:tcW w:w="8361" w:type="dxa"/>
          </w:tcPr>
          <w:p w14:paraId="320BA5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Nombrar y remover a propuesta del director general los servidores públicos de sus dos niveles jerárquicos inmediatos inferiores </w:t>
            </w:r>
          </w:p>
        </w:tc>
      </w:tr>
    </w:tbl>
    <w:p w14:paraId="226CD067" w14:textId="77777777" w:rsidR="00280D81" w:rsidRPr="00280D81" w:rsidRDefault="00280D81" w:rsidP="00280D81">
      <w:pPr>
        <w:tabs>
          <w:tab w:val="right" w:pos="9360"/>
        </w:tabs>
        <w:rPr>
          <w:rFonts w:ascii="Century Gothic" w:hAnsi="Century Gothic"/>
          <w:b/>
          <w:sz w:val="20"/>
          <w:szCs w:val="20"/>
          <w:lang w:val="es-ES_tradnl"/>
        </w:rPr>
      </w:pPr>
    </w:p>
    <w:p w14:paraId="4383B8AA" w14:textId="77777777" w:rsidR="00280D81" w:rsidRPr="00280D81" w:rsidRDefault="00280D81" w:rsidP="00280D81">
      <w:pPr>
        <w:tabs>
          <w:tab w:val="right" w:pos="9360"/>
        </w:tabs>
        <w:jc w:val="center"/>
        <w:rPr>
          <w:rFonts w:ascii="Century Gothic" w:hAnsi="Century Gothic"/>
          <w:b/>
          <w:sz w:val="26"/>
          <w:szCs w:val="26"/>
          <w:lang w:val="es-ES_tradnl"/>
        </w:rPr>
      </w:pPr>
    </w:p>
    <w:p w14:paraId="2F5022E8" w14:textId="77777777" w:rsidR="00280D81" w:rsidRPr="00280D81" w:rsidRDefault="00280D81" w:rsidP="00280D81">
      <w:pPr>
        <w:tabs>
          <w:tab w:val="right" w:pos="9360"/>
        </w:tabs>
        <w:jc w:val="center"/>
        <w:rPr>
          <w:rFonts w:ascii="Century Gothic" w:hAnsi="Century Gothic"/>
          <w:b/>
          <w:sz w:val="26"/>
          <w:szCs w:val="26"/>
          <w:lang w:val="es-ES_tradnl"/>
        </w:rPr>
      </w:pPr>
      <w:r w:rsidRPr="00280D81">
        <w:rPr>
          <w:rFonts w:ascii="Century Gothic" w:hAnsi="Century Gothic"/>
          <w:b/>
          <w:sz w:val="26"/>
          <w:szCs w:val="26"/>
          <w:lang w:val="es-ES_tradnl"/>
        </w:rPr>
        <w:t>FONDO</w:t>
      </w:r>
    </w:p>
    <w:p w14:paraId="3057ED42" w14:textId="77777777" w:rsidR="00280D81" w:rsidRPr="00280D81" w:rsidRDefault="00280D81" w:rsidP="00280D81">
      <w:pPr>
        <w:tabs>
          <w:tab w:val="right" w:pos="9360"/>
        </w:tabs>
        <w:jc w:val="center"/>
        <w:rPr>
          <w:rFonts w:ascii="Century Gothic" w:hAnsi="Century Gothic"/>
          <w:b/>
          <w:sz w:val="26"/>
          <w:szCs w:val="26"/>
          <w:lang w:val="es-ES_tradnl"/>
        </w:rPr>
      </w:pPr>
    </w:p>
    <w:p w14:paraId="3835C1B0" w14:textId="77777777" w:rsidR="00280D81" w:rsidRPr="00280D81" w:rsidRDefault="00280D81" w:rsidP="00280D81">
      <w:pPr>
        <w:tabs>
          <w:tab w:val="right" w:pos="9360"/>
        </w:tabs>
        <w:jc w:val="center"/>
        <w:rPr>
          <w:rFonts w:ascii="Century Gothic" w:hAnsi="Century Gothic"/>
          <w:b/>
          <w:sz w:val="26"/>
          <w:szCs w:val="26"/>
          <w:lang w:val="es-ES_tradnl"/>
        </w:rPr>
      </w:pPr>
    </w:p>
    <w:p w14:paraId="01544612" w14:textId="77777777" w:rsidR="00280D81" w:rsidRPr="00280D81" w:rsidRDefault="00280D81" w:rsidP="00280D81">
      <w:pPr>
        <w:tabs>
          <w:tab w:val="right" w:pos="9360"/>
        </w:tabs>
        <w:jc w:val="center"/>
        <w:rPr>
          <w:rFonts w:ascii="Cooper Black" w:hAnsi="Cooper Black"/>
        </w:rPr>
      </w:pPr>
      <w:r w:rsidRPr="00280D81">
        <w:rPr>
          <w:rFonts w:ascii="Cooper Black" w:hAnsi="Cooper Black"/>
        </w:rPr>
        <w:t>SECRETARIA DE EDUCACIÓN PÚBLICA</w:t>
      </w:r>
    </w:p>
    <w:p w14:paraId="1910DECF" w14:textId="77777777" w:rsidR="00280D81" w:rsidRPr="00280D81" w:rsidRDefault="00280D81" w:rsidP="00280D81">
      <w:pPr>
        <w:tabs>
          <w:tab w:val="right" w:pos="9360"/>
        </w:tabs>
        <w:jc w:val="center"/>
        <w:rPr>
          <w:rFonts w:ascii="Helvetica LT Std Light" w:hAnsi="Helvetica LT Std Light"/>
          <w:sz w:val="20"/>
          <w:szCs w:val="20"/>
          <w:lang w:val="es-ES_tradnl"/>
        </w:rPr>
      </w:pPr>
      <w:r w:rsidRPr="00280D81">
        <w:rPr>
          <w:rFonts w:ascii="Cooper Black" w:hAnsi="Cooper Black"/>
        </w:rPr>
        <w:t>UNIDAD DE SERVICIOS EDUCATIVOS DEL ESTADO DE TLAXCALA</w:t>
      </w:r>
    </w:p>
    <w:p w14:paraId="37405C81" w14:textId="77777777" w:rsidR="00280D81" w:rsidRPr="00280D81" w:rsidRDefault="00280D81" w:rsidP="00280D81">
      <w:pPr>
        <w:spacing w:line="240" w:lineRule="exact"/>
        <w:jc w:val="center"/>
        <w:rPr>
          <w:rFonts w:ascii="Century Gothic" w:eastAsia="Calibri" w:hAnsi="Century Gothic" w:cs="Times New Roman"/>
          <w:b/>
          <w:lang w:val="es-MX"/>
        </w:rPr>
      </w:pPr>
    </w:p>
    <w:p w14:paraId="3B2993C6" w14:textId="77777777" w:rsidR="00280D81" w:rsidRPr="00280D81" w:rsidRDefault="00280D81" w:rsidP="00280D81">
      <w:pPr>
        <w:tabs>
          <w:tab w:val="right" w:pos="9360"/>
        </w:tabs>
        <w:jc w:val="center"/>
        <w:rPr>
          <w:rFonts w:ascii="Century Gothic" w:hAnsi="Century Gothic"/>
          <w:b/>
          <w:sz w:val="26"/>
          <w:szCs w:val="26"/>
          <w:lang w:val="es-ES_tradnl"/>
        </w:rPr>
      </w:pPr>
    </w:p>
    <w:p w14:paraId="4516D910" w14:textId="77777777" w:rsidR="00280D81" w:rsidRPr="00280D81" w:rsidRDefault="00280D81" w:rsidP="00280D81">
      <w:pPr>
        <w:tabs>
          <w:tab w:val="right" w:pos="9360"/>
        </w:tabs>
        <w:jc w:val="center"/>
        <w:rPr>
          <w:rFonts w:ascii="Century Gothic" w:hAnsi="Century Gothic"/>
          <w:b/>
          <w:sz w:val="26"/>
          <w:szCs w:val="26"/>
          <w:lang w:val="es-ES_tradnl"/>
        </w:rPr>
      </w:pPr>
      <w:r w:rsidRPr="00280D81">
        <w:rPr>
          <w:rFonts w:ascii="Century Gothic" w:hAnsi="Century Gothic"/>
          <w:b/>
          <w:sz w:val="26"/>
          <w:szCs w:val="26"/>
          <w:lang w:val="es-ES_tradnl"/>
        </w:rPr>
        <w:t>FUNCIONES COMUNES</w:t>
      </w:r>
    </w:p>
    <w:p w14:paraId="18921541" w14:textId="77777777" w:rsidR="00280D81" w:rsidRPr="00280D81" w:rsidRDefault="00280D81" w:rsidP="00280D81">
      <w:pPr>
        <w:tabs>
          <w:tab w:val="right" w:pos="9360"/>
        </w:tabs>
        <w:jc w:val="center"/>
        <w:rPr>
          <w:rFonts w:ascii="Century Gothic" w:hAnsi="Century Gothic"/>
          <w:b/>
          <w:sz w:val="28"/>
          <w:szCs w:val="28"/>
          <w:lang w:val="es-ES_tradnl"/>
        </w:rPr>
      </w:pPr>
      <w:r w:rsidRPr="00280D81">
        <w:rPr>
          <w:rFonts w:ascii="Century Gothic" w:hAnsi="Century Gothic"/>
          <w:b/>
          <w:sz w:val="28"/>
          <w:szCs w:val="28"/>
          <w:lang w:val="es-ES_tradnl"/>
        </w:rPr>
        <w:t xml:space="preserve">   </w:t>
      </w:r>
    </w:p>
    <w:tbl>
      <w:tblPr>
        <w:tblStyle w:val="Tablaconcuadrcula"/>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5528"/>
      </w:tblGrid>
      <w:tr w:rsidR="00280D81" w:rsidRPr="00280D81" w14:paraId="65319C7B" w14:textId="77777777" w:rsidTr="002F522A">
        <w:tc>
          <w:tcPr>
            <w:tcW w:w="1134" w:type="dxa"/>
            <w:shd w:val="clear" w:color="auto" w:fill="BFBFBF" w:themeFill="background1" w:themeFillShade="BF"/>
          </w:tcPr>
          <w:p w14:paraId="37461B4E"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CODIGO</w:t>
            </w:r>
          </w:p>
        </w:tc>
        <w:tc>
          <w:tcPr>
            <w:tcW w:w="5528" w:type="dxa"/>
            <w:shd w:val="clear" w:color="auto" w:fill="BFBFBF" w:themeFill="background1" w:themeFillShade="BF"/>
          </w:tcPr>
          <w:p w14:paraId="17925E1F" w14:textId="77777777" w:rsidR="00280D81" w:rsidRPr="00280D81" w:rsidRDefault="00280D81" w:rsidP="00280D81">
            <w:pPr>
              <w:tabs>
                <w:tab w:val="left" w:pos="9356"/>
              </w:tabs>
              <w:ind w:right="332"/>
              <w:jc w:val="center"/>
              <w:rPr>
                <w:rFonts w:ascii="Century Gothic" w:hAnsi="Century Gothic" w:cs="Arial"/>
                <w:b/>
                <w:sz w:val="22"/>
                <w:szCs w:val="22"/>
                <w:lang w:val="es-ES_tradnl"/>
              </w:rPr>
            </w:pPr>
            <w:r w:rsidRPr="00280D81">
              <w:rPr>
                <w:rFonts w:ascii="Century Gothic" w:hAnsi="Century Gothic" w:cs="Arial"/>
                <w:b/>
                <w:sz w:val="22"/>
                <w:szCs w:val="22"/>
                <w:lang w:val="es-ES_tradnl"/>
              </w:rPr>
              <w:t xml:space="preserve">SECCIONES COMUNES </w:t>
            </w:r>
          </w:p>
        </w:tc>
      </w:tr>
      <w:tr w:rsidR="00280D81" w:rsidRPr="00280D81" w14:paraId="6A47BDCA" w14:textId="77777777" w:rsidTr="002F522A">
        <w:tc>
          <w:tcPr>
            <w:tcW w:w="1134" w:type="dxa"/>
          </w:tcPr>
          <w:p w14:paraId="3B4D16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w:t>
            </w:r>
          </w:p>
        </w:tc>
        <w:tc>
          <w:tcPr>
            <w:tcW w:w="5528" w:type="dxa"/>
          </w:tcPr>
          <w:p w14:paraId="1777CE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Legislación</w:t>
            </w:r>
          </w:p>
        </w:tc>
      </w:tr>
      <w:tr w:rsidR="00280D81" w:rsidRPr="00280D81" w14:paraId="1800F606" w14:textId="77777777" w:rsidTr="002F522A">
        <w:tc>
          <w:tcPr>
            <w:tcW w:w="1134" w:type="dxa"/>
          </w:tcPr>
          <w:p w14:paraId="5D48CF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w:t>
            </w:r>
          </w:p>
        </w:tc>
        <w:tc>
          <w:tcPr>
            <w:tcW w:w="5528" w:type="dxa"/>
          </w:tcPr>
          <w:p w14:paraId="4D4CD7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Asuntos Jurídicos </w:t>
            </w:r>
          </w:p>
        </w:tc>
      </w:tr>
      <w:tr w:rsidR="00280D81" w:rsidRPr="00280D81" w14:paraId="2B4487B3" w14:textId="77777777" w:rsidTr="002F522A">
        <w:tc>
          <w:tcPr>
            <w:tcW w:w="1134" w:type="dxa"/>
          </w:tcPr>
          <w:p w14:paraId="77EB106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w:t>
            </w:r>
          </w:p>
        </w:tc>
        <w:tc>
          <w:tcPr>
            <w:tcW w:w="5528" w:type="dxa"/>
          </w:tcPr>
          <w:p w14:paraId="0FE04F0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Programación Organización y Presupuesto</w:t>
            </w:r>
          </w:p>
        </w:tc>
      </w:tr>
      <w:tr w:rsidR="00280D81" w:rsidRPr="00280D81" w14:paraId="3FC4DABD" w14:textId="77777777" w:rsidTr="002F522A">
        <w:tc>
          <w:tcPr>
            <w:tcW w:w="1134" w:type="dxa"/>
          </w:tcPr>
          <w:p w14:paraId="7F16B4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w:t>
            </w:r>
          </w:p>
        </w:tc>
        <w:tc>
          <w:tcPr>
            <w:tcW w:w="5528" w:type="dxa"/>
          </w:tcPr>
          <w:p w14:paraId="2522B6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Recursos Humanos</w:t>
            </w:r>
          </w:p>
        </w:tc>
      </w:tr>
      <w:tr w:rsidR="00280D81" w:rsidRPr="00280D81" w14:paraId="763ACEA4" w14:textId="77777777" w:rsidTr="002F522A">
        <w:tc>
          <w:tcPr>
            <w:tcW w:w="1134" w:type="dxa"/>
          </w:tcPr>
          <w:p w14:paraId="7E084A7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w:t>
            </w:r>
          </w:p>
        </w:tc>
        <w:tc>
          <w:tcPr>
            <w:tcW w:w="5528" w:type="dxa"/>
          </w:tcPr>
          <w:p w14:paraId="1F1EA8B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Recursos Financieros </w:t>
            </w:r>
          </w:p>
        </w:tc>
      </w:tr>
      <w:tr w:rsidR="00280D81" w:rsidRPr="00280D81" w14:paraId="6C2BB96D" w14:textId="77777777" w:rsidTr="002F522A">
        <w:tc>
          <w:tcPr>
            <w:tcW w:w="1134" w:type="dxa"/>
          </w:tcPr>
          <w:p w14:paraId="49164D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w:t>
            </w:r>
          </w:p>
        </w:tc>
        <w:tc>
          <w:tcPr>
            <w:tcW w:w="5528" w:type="dxa"/>
          </w:tcPr>
          <w:p w14:paraId="77B4BF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Recursos Materiales y obra publica</w:t>
            </w:r>
          </w:p>
        </w:tc>
      </w:tr>
      <w:tr w:rsidR="00280D81" w:rsidRPr="00280D81" w14:paraId="178CA974" w14:textId="77777777" w:rsidTr="002F522A">
        <w:tc>
          <w:tcPr>
            <w:tcW w:w="1134" w:type="dxa"/>
          </w:tcPr>
          <w:p w14:paraId="647584C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w:t>
            </w:r>
          </w:p>
        </w:tc>
        <w:tc>
          <w:tcPr>
            <w:tcW w:w="5528" w:type="dxa"/>
          </w:tcPr>
          <w:p w14:paraId="0B74B69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Generales </w:t>
            </w:r>
          </w:p>
        </w:tc>
      </w:tr>
      <w:tr w:rsidR="00280D81" w:rsidRPr="00280D81" w14:paraId="7B1DEFA4" w14:textId="77777777" w:rsidTr="002F522A">
        <w:tc>
          <w:tcPr>
            <w:tcW w:w="1134" w:type="dxa"/>
          </w:tcPr>
          <w:p w14:paraId="0A4D734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w:t>
            </w:r>
          </w:p>
        </w:tc>
        <w:tc>
          <w:tcPr>
            <w:tcW w:w="5528" w:type="dxa"/>
          </w:tcPr>
          <w:p w14:paraId="584C1DB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Tecnología y Servicios de la información </w:t>
            </w:r>
          </w:p>
        </w:tc>
      </w:tr>
      <w:tr w:rsidR="00280D81" w:rsidRPr="00280D81" w14:paraId="0B66A431" w14:textId="77777777" w:rsidTr="002F522A">
        <w:tc>
          <w:tcPr>
            <w:tcW w:w="1134" w:type="dxa"/>
          </w:tcPr>
          <w:p w14:paraId="467F5C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w:t>
            </w:r>
          </w:p>
        </w:tc>
        <w:tc>
          <w:tcPr>
            <w:tcW w:w="5528" w:type="dxa"/>
          </w:tcPr>
          <w:p w14:paraId="1F1889A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Comunicación Social </w:t>
            </w:r>
          </w:p>
        </w:tc>
      </w:tr>
      <w:tr w:rsidR="00280D81" w:rsidRPr="00280D81" w14:paraId="44D9E858" w14:textId="77777777" w:rsidTr="002F522A">
        <w:tc>
          <w:tcPr>
            <w:tcW w:w="1134" w:type="dxa"/>
          </w:tcPr>
          <w:p w14:paraId="7BB5A6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w:t>
            </w:r>
          </w:p>
        </w:tc>
        <w:tc>
          <w:tcPr>
            <w:tcW w:w="5528" w:type="dxa"/>
          </w:tcPr>
          <w:p w14:paraId="02BA6C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Auditoria de Actividades Publicas </w:t>
            </w:r>
          </w:p>
        </w:tc>
      </w:tr>
      <w:tr w:rsidR="00280D81" w:rsidRPr="00280D81" w14:paraId="27B9973D" w14:textId="77777777" w:rsidTr="002F522A">
        <w:tc>
          <w:tcPr>
            <w:tcW w:w="1134" w:type="dxa"/>
          </w:tcPr>
          <w:p w14:paraId="76B343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w:t>
            </w:r>
          </w:p>
        </w:tc>
        <w:tc>
          <w:tcPr>
            <w:tcW w:w="5528" w:type="dxa"/>
          </w:tcPr>
          <w:p w14:paraId="5620145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Programación, Información, Evaluación y Políticas</w:t>
            </w:r>
          </w:p>
        </w:tc>
      </w:tr>
      <w:tr w:rsidR="00280D81" w:rsidRPr="00280D81" w14:paraId="57557F5A" w14:textId="77777777" w:rsidTr="002F522A">
        <w:tc>
          <w:tcPr>
            <w:tcW w:w="1134" w:type="dxa"/>
          </w:tcPr>
          <w:p w14:paraId="15EBD1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w:t>
            </w:r>
          </w:p>
        </w:tc>
        <w:tc>
          <w:tcPr>
            <w:tcW w:w="5528" w:type="dxa"/>
          </w:tcPr>
          <w:p w14:paraId="12C2D4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Transparencia y Acceso a la Información </w:t>
            </w:r>
          </w:p>
        </w:tc>
      </w:tr>
      <w:tr w:rsidR="00280D81" w:rsidRPr="00280D81" w14:paraId="281E68D5" w14:textId="77777777" w:rsidTr="002F522A">
        <w:tc>
          <w:tcPr>
            <w:tcW w:w="1134" w:type="dxa"/>
          </w:tcPr>
          <w:p w14:paraId="060393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w:t>
            </w:r>
          </w:p>
        </w:tc>
        <w:tc>
          <w:tcPr>
            <w:tcW w:w="5528" w:type="dxa"/>
          </w:tcPr>
          <w:p w14:paraId="523721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de Archivos </w:t>
            </w:r>
          </w:p>
        </w:tc>
      </w:tr>
    </w:tbl>
    <w:p w14:paraId="31A86907" w14:textId="77777777" w:rsidR="00280D81" w:rsidRPr="00280D81" w:rsidRDefault="00280D81" w:rsidP="00280D81">
      <w:pPr>
        <w:tabs>
          <w:tab w:val="left" w:pos="9356"/>
        </w:tabs>
        <w:ind w:right="332"/>
        <w:rPr>
          <w:rFonts w:ascii="Century Gothic" w:hAnsi="Century Gothic" w:cs="Arial"/>
          <w:sz w:val="20"/>
          <w:szCs w:val="20"/>
          <w:lang w:val="es-ES_tradnl"/>
        </w:rPr>
      </w:pPr>
    </w:p>
    <w:p w14:paraId="24D20D7B"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DF7C830" w14:textId="77777777" w:rsidTr="002F522A">
        <w:tc>
          <w:tcPr>
            <w:tcW w:w="1340" w:type="dxa"/>
            <w:shd w:val="clear" w:color="auto" w:fill="BFBFBF" w:themeFill="background1" w:themeFillShade="BF"/>
          </w:tcPr>
          <w:p w14:paraId="295BFCA7"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48F86BC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7D4ACA3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393B960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2AD14836" w14:textId="77777777" w:rsidTr="002F522A">
        <w:tc>
          <w:tcPr>
            <w:tcW w:w="1340" w:type="dxa"/>
          </w:tcPr>
          <w:p w14:paraId="65C7A9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w:t>
            </w:r>
          </w:p>
        </w:tc>
        <w:tc>
          <w:tcPr>
            <w:tcW w:w="7019" w:type="dxa"/>
          </w:tcPr>
          <w:p w14:paraId="37ABAE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Legislación</w:t>
            </w:r>
          </w:p>
        </w:tc>
        <w:tc>
          <w:tcPr>
            <w:tcW w:w="1319" w:type="dxa"/>
          </w:tcPr>
          <w:p w14:paraId="50460F99" w14:textId="77777777" w:rsidR="00280D81" w:rsidRPr="00280D81" w:rsidRDefault="00280D81" w:rsidP="00280D81">
            <w:pPr>
              <w:tabs>
                <w:tab w:val="left" w:pos="9356"/>
              </w:tabs>
              <w:ind w:right="332"/>
              <w:rPr>
                <w:rFonts w:ascii="Century Gothic" w:hAnsi="Century Gothic" w:cs="Arial"/>
                <w:sz w:val="20"/>
                <w:szCs w:val="20"/>
                <w:lang w:val="es-ES_tradnl"/>
              </w:rPr>
            </w:pPr>
          </w:p>
        </w:tc>
      </w:tr>
      <w:tr w:rsidR="00280D81" w:rsidRPr="00280D81" w14:paraId="2AC140C4" w14:textId="77777777" w:rsidTr="002F522A">
        <w:tc>
          <w:tcPr>
            <w:tcW w:w="1340" w:type="dxa"/>
          </w:tcPr>
          <w:p w14:paraId="39CBFB1C"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616D438D"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Series</w:t>
            </w:r>
          </w:p>
        </w:tc>
        <w:tc>
          <w:tcPr>
            <w:tcW w:w="1319" w:type="dxa"/>
          </w:tcPr>
          <w:p w14:paraId="37C565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B3CCD25" w14:textId="77777777" w:rsidTr="002F522A">
        <w:tc>
          <w:tcPr>
            <w:tcW w:w="1340" w:type="dxa"/>
          </w:tcPr>
          <w:p w14:paraId="52DE71C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w:t>
            </w:r>
          </w:p>
        </w:tc>
        <w:tc>
          <w:tcPr>
            <w:tcW w:w="7019" w:type="dxa"/>
          </w:tcPr>
          <w:p w14:paraId="3ABF99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legislación</w:t>
            </w:r>
          </w:p>
        </w:tc>
        <w:tc>
          <w:tcPr>
            <w:tcW w:w="1319" w:type="dxa"/>
          </w:tcPr>
          <w:p w14:paraId="6365961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51CDAA4" w14:textId="77777777" w:rsidTr="002F522A">
        <w:tc>
          <w:tcPr>
            <w:tcW w:w="1340" w:type="dxa"/>
          </w:tcPr>
          <w:p w14:paraId="7696F2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1C.2</w:t>
            </w:r>
          </w:p>
        </w:tc>
        <w:tc>
          <w:tcPr>
            <w:tcW w:w="7019" w:type="dxa"/>
          </w:tcPr>
          <w:p w14:paraId="17F0BE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legislación </w:t>
            </w:r>
          </w:p>
        </w:tc>
        <w:tc>
          <w:tcPr>
            <w:tcW w:w="1319" w:type="dxa"/>
          </w:tcPr>
          <w:p w14:paraId="09BFFB6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 </w:t>
            </w:r>
          </w:p>
        </w:tc>
      </w:tr>
      <w:tr w:rsidR="00280D81" w:rsidRPr="00280D81" w14:paraId="3925A613" w14:textId="77777777" w:rsidTr="002F522A">
        <w:tc>
          <w:tcPr>
            <w:tcW w:w="1340" w:type="dxa"/>
          </w:tcPr>
          <w:p w14:paraId="5EFC83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1C.3</w:t>
            </w:r>
          </w:p>
        </w:tc>
        <w:tc>
          <w:tcPr>
            <w:tcW w:w="7019" w:type="dxa"/>
          </w:tcPr>
          <w:p w14:paraId="185ACD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Leyes</w:t>
            </w:r>
          </w:p>
        </w:tc>
        <w:tc>
          <w:tcPr>
            <w:tcW w:w="1319" w:type="dxa"/>
          </w:tcPr>
          <w:p w14:paraId="6E7C7F1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BD8723A" w14:textId="77777777" w:rsidTr="002F522A">
        <w:tc>
          <w:tcPr>
            <w:tcW w:w="1340" w:type="dxa"/>
          </w:tcPr>
          <w:p w14:paraId="7460EA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1C.4</w:t>
            </w:r>
          </w:p>
        </w:tc>
        <w:tc>
          <w:tcPr>
            <w:tcW w:w="7019" w:type="dxa"/>
          </w:tcPr>
          <w:p w14:paraId="4507F1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Códigos</w:t>
            </w:r>
          </w:p>
        </w:tc>
        <w:tc>
          <w:tcPr>
            <w:tcW w:w="1319" w:type="dxa"/>
          </w:tcPr>
          <w:p w14:paraId="5CC851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8DBFE0" w14:textId="77777777" w:rsidTr="002F522A">
        <w:tc>
          <w:tcPr>
            <w:tcW w:w="1340" w:type="dxa"/>
          </w:tcPr>
          <w:p w14:paraId="09A2CC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1C.5</w:t>
            </w:r>
          </w:p>
        </w:tc>
        <w:tc>
          <w:tcPr>
            <w:tcW w:w="7019" w:type="dxa"/>
          </w:tcPr>
          <w:p w14:paraId="459B65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Convenios y tratados internacionales </w:t>
            </w:r>
          </w:p>
        </w:tc>
        <w:tc>
          <w:tcPr>
            <w:tcW w:w="1319" w:type="dxa"/>
          </w:tcPr>
          <w:p w14:paraId="758CFB3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4816FD" w14:textId="77777777" w:rsidTr="002F522A">
        <w:tc>
          <w:tcPr>
            <w:tcW w:w="1340" w:type="dxa"/>
          </w:tcPr>
          <w:p w14:paraId="2506C10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1C.6</w:t>
            </w:r>
          </w:p>
        </w:tc>
        <w:tc>
          <w:tcPr>
            <w:tcW w:w="7019" w:type="dxa"/>
          </w:tcPr>
          <w:p w14:paraId="0F27FC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Decretos </w:t>
            </w:r>
          </w:p>
        </w:tc>
        <w:tc>
          <w:tcPr>
            <w:tcW w:w="1319" w:type="dxa"/>
          </w:tcPr>
          <w:p w14:paraId="0C0B444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CDB2E87" w14:textId="77777777" w:rsidTr="002F522A">
        <w:tc>
          <w:tcPr>
            <w:tcW w:w="1340" w:type="dxa"/>
          </w:tcPr>
          <w:p w14:paraId="13A6B9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1C.7</w:t>
            </w:r>
          </w:p>
        </w:tc>
        <w:tc>
          <w:tcPr>
            <w:tcW w:w="7019" w:type="dxa"/>
          </w:tcPr>
          <w:p w14:paraId="7E2D426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Reglamentos </w:t>
            </w:r>
          </w:p>
        </w:tc>
        <w:tc>
          <w:tcPr>
            <w:tcW w:w="1319" w:type="dxa"/>
          </w:tcPr>
          <w:p w14:paraId="2958C06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6C35D4" w14:textId="77777777" w:rsidTr="002F522A">
        <w:tc>
          <w:tcPr>
            <w:tcW w:w="1340" w:type="dxa"/>
          </w:tcPr>
          <w:p w14:paraId="0F94C0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1C.8</w:t>
            </w:r>
          </w:p>
        </w:tc>
        <w:tc>
          <w:tcPr>
            <w:tcW w:w="7019" w:type="dxa"/>
          </w:tcPr>
          <w:p w14:paraId="58A883C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Acuerdos generales </w:t>
            </w:r>
          </w:p>
        </w:tc>
        <w:tc>
          <w:tcPr>
            <w:tcW w:w="1319" w:type="dxa"/>
          </w:tcPr>
          <w:p w14:paraId="53D3338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D3DABA2" w14:textId="77777777" w:rsidTr="002F522A">
        <w:tc>
          <w:tcPr>
            <w:tcW w:w="1340" w:type="dxa"/>
          </w:tcPr>
          <w:p w14:paraId="1A59EE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1C.9</w:t>
            </w:r>
          </w:p>
        </w:tc>
        <w:tc>
          <w:tcPr>
            <w:tcW w:w="7019" w:type="dxa"/>
          </w:tcPr>
          <w:p w14:paraId="072F6C3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Circulares </w:t>
            </w:r>
          </w:p>
        </w:tc>
        <w:tc>
          <w:tcPr>
            <w:tcW w:w="1319" w:type="dxa"/>
          </w:tcPr>
          <w:p w14:paraId="415822D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F35C4C9" w14:textId="77777777" w:rsidTr="002F522A">
        <w:tc>
          <w:tcPr>
            <w:tcW w:w="1340" w:type="dxa"/>
          </w:tcPr>
          <w:p w14:paraId="71EE46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1C.10</w:t>
            </w:r>
          </w:p>
        </w:tc>
        <w:tc>
          <w:tcPr>
            <w:tcW w:w="7019" w:type="dxa"/>
          </w:tcPr>
          <w:p w14:paraId="5D198E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jurídicos consensuales (convenios, bases de colaboración, acuerdos </w:t>
            </w:r>
            <w:proofErr w:type="spellStart"/>
            <w:r w:rsidRPr="00280D81">
              <w:rPr>
                <w:rFonts w:ascii="Century Gothic" w:hAnsi="Century Gothic" w:cs="Arial"/>
                <w:sz w:val="20"/>
                <w:szCs w:val="20"/>
                <w:lang w:val="es-ES_tradnl"/>
              </w:rPr>
              <w:t>etc</w:t>
            </w:r>
            <w:proofErr w:type="spellEnd"/>
            <w:r w:rsidRPr="00280D81">
              <w:rPr>
                <w:rFonts w:ascii="Century Gothic" w:hAnsi="Century Gothic" w:cs="Arial"/>
                <w:sz w:val="20"/>
                <w:szCs w:val="20"/>
                <w:lang w:val="es-ES_tradnl"/>
              </w:rPr>
              <w:t>)</w:t>
            </w:r>
          </w:p>
        </w:tc>
        <w:tc>
          <w:tcPr>
            <w:tcW w:w="1319" w:type="dxa"/>
          </w:tcPr>
          <w:p w14:paraId="388DB3C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BB1AAD" w14:textId="77777777" w:rsidTr="002F522A">
        <w:tc>
          <w:tcPr>
            <w:tcW w:w="1340" w:type="dxa"/>
          </w:tcPr>
          <w:p w14:paraId="3CCB2C6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1C.11</w:t>
            </w:r>
          </w:p>
        </w:tc>
        <w:tc>
          <w:tcPr>
            <w:tcW w:w="7019" w:type="dxa"/>
          </w:tcPr>
          <w:p w14:paraId="5973865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Resoluciones </w:t>
            </w:r>
          </w:p>
        </w:tc>
        <w:tc>
          <w:tcPr>
            <w:tcW w:w="1319" w:type="dxa"/>
          </w:tcPr>
          <w:p w14:paraId="3FF6B64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F5B32CD" w14:textId="77777777" w:rsidTr="002F522A">
        <w:tc>
          <w:tcPr>
            <w:tcW w:w="1340" w:type="dxa"/>
          </w:tcPr>
          <w:p w14:paraId="02FB66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1C.12</w:t>
            </w:r>
          </w:p>
        </w:tc>
        <w:tc>
          <w:tcPr>
            <w:tcW w:w="7019" w:type="dxa"/>
          </w:tcPr>
          <w:p w14:paraId="01887B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Compilaciones jurídicas </w:t>
            </w:r>
          </w:p>
        </w:tc>
        <w:tc>
          <w:tcPr>
            <w:tcW w:w="1319" w:type="dxa"/>
          </w:tcPr>
          <w:p w14:paraId="6BEF88A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C4866F" w14:textId="77777777" w:rsidTr="002F522A">
        <w:tc>
          <w:tcPr>
            <w:tcW w:w="1340" w:type="dxa"/>
          </w:tcPr>
          <w:p w14:paraId="48B8C71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1C.13</w:t>
            </w:r>
          </w:p>
        </w:tc>
        <w:tc>
          <w:tcPr>
            <w:tcW w:w="7019" w:type="dxa"/>
          </w:tcPr>
          <w:p w14:paraId="73BB08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Diario oficial de federación (publicaciones en el )</w:t>
            </w:r>
          </w:p>
        </w:tc>
        <w:tc>
          <w:tcPr>
            <w:tcW w:w="1319" w:type="dxa"/>
          </w:tcPr>
          <w:p w14:paraId="693307F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AA66C45" w14:textId="77777777" w:rsidTr="002F522A">
        <w:tc>
          <w:tcPr>
            <w:tcW w:w="1340" w:type="dxa"/>
          </w:tcPr>
          <w:p w14:paraId="3F6641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1C.14</w:t>
            </w:r>
          </w:p>
        </w:tc>
        <w:tc>
          <w:tcPr>
            <w:tcW w:w="7019" w:type="dxa"/>
          </w:tcPr>
          <w:p w14:paraId="50D917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oficiales mexicanas </w:t>
            </w:r>
          </w:p>
        </w:tc>
        <w:tc>
          <w:tcPr>
            <w:tcW w:w="1319" w:type="dxa"/>
          </w:tcPr>
          <w:p w14:paraId="3366D28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019E66" w14:textId="77777777" w:rsidTr="002F522A">
        <w:tc>
          <w:tcPr>
            <w:tcW w:w="1340" w:type="dxa"/>
          </w:tcPr>
          <w:p w14:paraId="2D9438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1C.15</w:t>
            </w:r>
          </w:p>
        </w:tc>
        <w:tc>
          <w:tcPr>
            <w:tcW w:w="7019" w:type="dxa"/>
          </w:tcPr>
          <w:p w14:paraId="2A498C5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Comités y subcomités de normalización </w:t>
            </w:r>
          </w:p>
        </w:tc>
        <w:tc>
          <w:tcPr>
            <w:tcW w:w="1319" w:type="dxa"/>
          </w:tcPr>
          <w:p w14:paraId="629A357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43478DA6" w14:textId="3F290DF8"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15049F45" w14:textId="77777777" w:rsidTr="002F522A">
        <w:tc>
          <w:tcPr>
            <w:tcW w:w="1338" w:type="dxa"/>
            <w:shd w:val="clear" w:color="auto" w:fill="BFBFBF" w:themeFill="background1" w:themeFillShade="BF"/>
          </w:tcPr>
          <w:p w14:paraId="2B11F1A6"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6A7026B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tc>
        <w:tc>
          <w:tcPr>
            <w:tcW w:w="1319" w:type="dxa"/>
            <w:shd w:val="clear" w:color="auto" w:fill="BFBFBF" w:themeFill="background1" w:themeFillShade="BF"/>
          </w:tcPr>
          <w:p w14:paraId="6B89801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EBDC7CC" w14:textId="77777777" w:rsidTr="002F522A">
        <w:tc>
          <w:tcPr>
            <w:tcW w:w="1338" w:type="dxa"/>
          </w:tcPr>
          <w:p w14:paraId="6D5ED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w:t>
            </w:r>
          </w:p>
        </w:tc>
        <w:tc>
          <w:tcPr>
            <w:tcW w:w="7021" w:type="dxa"/>
          </w:tcPr>
          <w:p w14:paraId="6BB200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Asuntos Jurídicos</w:t>
            </w:r>
          </w:p>
        </w:tc>
        <w:tc>
          <w:tcPr>
            <w:tcW w:w="1319" w:type="dxa"/>
          </w:tcPr>
          <w:p w14:paraId="26BBD3E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2C4698A" w14:textId="77777777" w:rsidTr="002F522A">
        <w:tc>
          <w:tcPr>
            <w:tcW w:w="1338" w:type="dxa"/>
          </w:tcPr>
          <w:p w14:paraId="21A6A66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114A1689"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Series</w:t>
            </w:r>
          </w:p>
        </w:tc>
        <w:tc>
          <w:tcPr>
            <w:tcW w:w="1319" w:type="dxa"/>
          </w:tcPr>
          <w:p w14:paraId="624F2ED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09E456" w14:textId="77777777" w:rsidTr="002F522A">
        <w:tc>
          <w:tcPr>
            <w:tcW w:w="1338" w:type="dxa"/>
          </w:tcPr>
          <w:p w14:paraId="1411838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w:t>
            </w:r>
          </w:p>
        </w:tc>
        <w:tc>
          <w:tcPr>
            <w:tcW w:w="7021" w:type="dxa"/>
          </w:tcPr>
          <w:p w14:paraId="7EF005A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Disposiciones en materia de asuntos jurídicos</w:t>
            </w:r>
          </w:p>
        </w:tc>
        <w:tc>
          <w:tcPr>
            <w:tcW w:w="1319" w:type="dxa"/>
          </w:tcPr>
          <w:p w14:paraId="591573D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C67AA5B" w14:textId="77777777" w:rsidTr="002F522A">
        <w:tc>
          <w:tcPr>
            <w:tcW w:w="1338" w:type="dxa"/>
          </w:tcPr>
          <w:p w14:paraId="418979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2C.2</w:t>
            </w:r>
          </w:p>
        </w:tc>
        <w:tc>
          <w:tcPr>
            <w:tcW w:w="7021" w:type="dxa"/>
          </w:tcPr>
          <w:p w14:paraId="52176C4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asuntos jurídicos </w:t>
            </w:r>
          </w:p>
        </w:tc>
        <w:tc>
          <w:tcPr>
            <w:tcW w:w="1319" w:type="dxa"/>
          </w:tcPr>
          <w:p w14:paraId="67A1272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 </w:t>
            </w:r>
          </w:p>
        </w:tc>
      </w:tr>
      <w:tr w:rsidR="00280D81" w:rsidRPr="00280D81" w14:paraId="7B92D5E3" w14:textId="77777777" w:rsidTr="002F522A">
        <w:tc>
          <w:tcPr>
            <w:tcW w:w="1338" w:type="dxa"/>
          </w:tcPr>
          <w:p w14:paraId="1FFF3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2C.3</w:t>
            </w:r>
          </w:p>
        </w:tc>
        <w:tc>
          <w:tcPr>
            <w:tcW w:w="7021" w:type="dxa"/>
          </w:tcPr>
          <w:p w14:paraId="1E19EF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y certificación de firmas </w:t>
            </w:r>
          </w:p>
        </w:tc>
        <w:tc>
          <w:tcPr>
            <w:tcW w:w="1319" w:type="dxa"/>
          </w:tcPr>
          <w:p w14:paraId="640053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8C67722" w14:textId="77777777" w:rsidTr="002F522A">
        <w:tc>
          <w:tcPr>
            <w:tcW w:w="1338" w:type="dxa"/>
          </w:tcPr>
          <w:p w14:paraId="4B245B1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2C.4</w:t>
            </w:r>
          </w:p>
        </w:tc>
        <w:tc>
          <w:tcPr>
            <w:tcW w:w="7021" w:type="dxa"/>
          </w:tcPr>
          <w:p w14:paraId="4CC7D5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y certificación de firmas acreditadas ante la dependencia </w:t>
            </w:r>
          </w:p>
        </w:tc>
        <w:tc>
          <w:tcPr>
            <w:tcW w:w="1319" w:type="dxa"/>
          </w:tcPr>
          <w:p w14:paraId="294A0C4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6538B96" w14:textId="77777777" w:rsidTr="002F522A">
        <w:tc>
          <w:tcPr>
            <w:tcW w:w="1338" w:type="dxa"/>
          </w:tcPr>
          <w:p w14:paraId="10D51D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2C.5</w:t>
            </w:r>
          </w:p>
        </w:tc>
        <w:tc>
          <w:tcPr>
            <w:tcW w:w="7021" w:type="dxa"/>
          </w:tcPr>
          <w:p w14:paraId="5AE07D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Actuaciones y representaciones en materia legal</w:t>
            </w:r>
          </w:p>
        </w:tc>
        <w:tc>
          <w:tcPr>
            <w:tcW w:w="1319" w:type="dxa"/>
          </w:tcPr>
          <w:p w14:paraId="713195FA" w14:textId="77839A29"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7E7E8C" w14:textId="77777777" w:rsidTr="002F522A">
        <w:tc>
          <w:tcPr>
            <w:tcW w:w="1338" w:type="dxa"/>
          </w:tcPr>
          <w:p w14:paraId="1E1EC5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2C.6</w:t>
            </w:r>
          </w:p>
        </w:tc>
        <w:tc>
          <w:tcPr>
            <w:tcW w:w="7021" w:type="dxa"/>
          </w:tcPr>
          <w:p w14:paraId="1D878D9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Asistencia consulta y asesorías</w:t>
            </w:r>
          </w:p>
        </w:tc>
        <w:tc>
          <w:tcPr>
            <w:tcW w:w="1319" w:type="dxa"/>
          </w:tcPr>
          <w:p w14:paraId="74504BF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A63BB17" w14:textId="77777777" w:rsidTr="002F522A">
        <w:tc>
          <w:tcPr>
            <w:tcW w:w="1338" w:type="dxa"/>
          </w:tcPr>
          <w:p w14:paraId="5AC98F9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2C.7</w:t>
            </w:r>
          </w:p>
        </w:tc>
        <w:tc>
          <w:tcPr>
            <w:tcW w:w="7021" w:type="dxa"/>
          </w:tcPr>
          <w:p w14:paraId="019729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Estudios, dictámenes e informes</w:t>
            </w:r>
          </w:p>
        </w:tc>
        <w:tc>
          <w:tcPr>
            <w:tcW w:w="1319" w:type="dxa"/>
          </w:tcPr>
          <w:p w14:paraId="1F2CF29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CEAA987" w14:textId="77777777" w:rsidTr="002F522A">
        <w:tc>
          <w:tcPr>
            <w:tcW w:w="1338" w:type="dxa"/>
          </w:tcPr>
          <w:p w14:paraId="7F0D28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2C.8</w:t>
            </w:r>
          </w:p>
        </w:tc>
        <w:tc>
          <w:tcPr>
            <w:tcW w:w="7021" w:type="dxa"/>
          </w:tcPr>
          <w:p w14:paraId="36E02E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Juicios contra la dependencia</w:t>
            </w:r>
          </w:p>
        </w:tc>
        <w:tc>
          <w:tcPr>
            <w:tcW w:w="1319" w:type="dxa"/>
          </w:tcPr>
          <w:p w14:paraId="516CFB1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3E5966B" w14:textId="77777777" w:rsidTr="002F522A">
        <w:tc>
          <w:tcPr>
            <w:tcW w:w="1338" w:type="dxa"/>
          </w:tcPr>
          <w:p w14:paraId="317695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2C.9</w:t>
            </w:r>
          </w:p>
        </w:tc>
        <w:tc>
          <w:tcPr>
            <w:tcW w:w="7021" w:type="dxa"/>
          </w:tcPr>
          <w:p w14:paraId="2D3F35F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Juicios de la dependencia</w:t>
            </w:r>
          </w:p>
        </w:tc>
        <w:tc>
          <w:tcPr>
            <w:tcW w:w="1319" w:type="dxa"/>
          </w:tcPr>
          <w:p w14:paraId="6D05D5BD" w14:textId="50B1F415"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6081184" w14:textId="77777777" w:rsidTr="002F522A">
        <w:tc>
          <w:tcPr>
            <w:tcW w:w="1338" w:type="dxa"/>
          </w:tcPr>
          <w:p w14:paraId="69C849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2C.10</w:t>
            </w:r>
          </w:p>
        </w:tc>
        <w:tc>
          <w:tcPr>
            <w:tcW w:w="7021" w:type="dxa"/>
          </w:tcPr>
          <w:p w14:paraId="43C91F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Amparos </w:t>
            </w:r>
          </w:p>
        </w:tc>
        <w:tc>
          <w:tcPr>
            <w:tcW w:w="1319" w:type="dxa"/>
          </w:tcPr>
          <w:p w14:paraId="15BB1B03" w14:textId="55EDABC9"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B9AEDCA" w14:textId="77777777" w:rsidTr="002F522A">
        <w:tc>
          <w:tcPr>
            <w:tcW w:w="1338" w:type="dxa"/>
            <w:vAlign w:val="bottom"/>
          </w:tcPr>
          <w:p w14:paraId="3E94BD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2C.11</w:t>
            </w:r>
          </w:p>
        </w:tc>
        <w:tc>
          <w:tcPr>
            <w:tcW w:w="7021" w:type="dxa"/>
            <w:vAlign w:val="bottom"/>
          </w:tcPr>
          <w:p w14:paraId="6B27B1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Interposiciones de recursos administrativos</w:t>
            </w:r>
          </w:p>
        </w:tc>
        <w:tc>
          <w:tcPr>
            <w:tcW w:w="1319" w:type="dxa"/>
          </w:tcPr>
          <w:p w14:paraId="6CE22B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EF86C8" w14:textId="77777777" w:rsidTr="002F522A">
        <w:tc>
          <w:tcPr>
            <w:tcW w:w="1338" w:type="dxa"/>
            <w:vAlign w:val="bottom"/>
          </w:tcPr>
          <w:p w14:paraId="41A124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2C.12</w:t>
            </w:r>
          </w:p>
        </w:tc>
        <w:tc>
          <w:tcPr>
            <w:tcW w:w="7021" w:type="dxa"/>
            <w:vAlign w:val="bottom"/>
          </w:tcPr>
          <w:p w14:paraId="5DFA16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Opiniones técnicos jurídicas </w:t>
            </w:r>
          </w:p>
        </w:tc>
        <w:tc>
          <w:tcPr>
            <w:tcW w:w="1319" w:type="dxa"/>
          </w:tcPr>
          <w:p w14:paraId="5E48BFB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BB9B39D" w14:textId="77777777" w:rsidTr="002F522A">
        <w:tc>
          <w:tcPr>
            <w:tcW w:w="1338" w:type="dxa"/>
            <w:vAlign w:val="bottom"/>
          </w:tcPr>
          <w:p w14:paraId="2B125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2C.13</w:t>
            </w:r>
          </w:p>
        </w:tc>
        <w:tc>
          <w:tcPr>
            <w:tcW w:w="7021" w:type="dxa"/>
            <w:vAlign w:val="bottom"/>
          </w:tcPr>
          <w:p w14:paraId="7A6358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Inspección y designación de peritos </w:t>
            </w:r>
          </w:p>
        </w:tc>
        <w:tc>
          <w:tcPr>
            <w:tcW w:w="1319" w:type="dxa"/>
          </w:tcPr>
          <w:p w14:paraId="504D2C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57A7791" w14:textId="77777777" w:rsidTr="002F522A">
        <w:tc>
          <w:tcPr>
            <w:tcW w:w="1338" w:type="dxa"/>
            <w:vAlign w:val="bottom"/>
          </w:tcPr>
          <w:p w14:paraId="5E2C51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2C.14</w:t>
            </w:r>
          </w:p>
        </w:tc>
        <w:tc>
          <w:tcPr>
            <w:tcW w:w="7021" w:type="dxa"/>
            <w:vAlign w:val="bottom"/>
          </w:tcPr>
          <w:p w14:paraId="654F93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Desfalcos, peculados, fraudes y cohechos</w:t>
            </w:r>
          </w:p>
        </w:tc>
        <w:tc>
          <w:tcPr>
            <w:tcW w:w="1319" w:type="dxa"/>
          </w:tcPr>
          <w:p w14:paraId="38EB49C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EB1E850" w14:textId="77777777" w:rsidTr="002F522A">
        <w:tc>
          <w:tcPr>
            <w:tcW w:w="1338" w:type="dxa"/>
            <w:vAlign w:val="bottom"/>
          </w:tcPr>
          <w:p w14:paraId="3649BD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2C.15</w:t>
            </w:r>
          </w:p>
        </w:tc>
        <w:tc>
          <w:tcPr>
            <w:tcW w:w="7021" w:type="dxa"/>
            <w:vAlign w:val="bottom"/>
          </w:tcPr>
          <w:p w14:paraId="45F60B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Notificaciones</w:t>
            </w:r>
          </w:p>
        </w:tc>
        <w:tc>
          <w:tcPr>
            <w:tcW w:w="1319" w:type="dxa"/>
          </w:tcPr>
          <w:p w14:paraId="0B2F3FD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4904A3" w14:textId="77777777" w:rsidTr="002F522A">
        <w:tc>
          <w:tcPr>
            <w:tcW w:w="1338" w:type="dxa"/>
            <w:vAlign w:val="bottom"/>
          </w:tcPr>
          <w:p w14:paraId="7A2A15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2C.16</w:t>
            </w:r>
          </w:p>
        </w:tc>
        <w:tc>
          <w:tcPr>
            <w:tcW w:w="7021" w:type="dxa"/>
            <w:vAlign w:val="bottom"/>
          </w:tcPr>
          <w:p w14:paraId="3B8905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Inconformidades y peticiones </w:t>
            </w:r>
          </w:p>
        </w:tc>
        <w:tc>
          <w:tcPr>
            <w:tcW w:w="1319" w:type="dxa"/>
          </w:tcPr>
          <w:p w14:paraId="12AEA6F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332929D" w14:textId="77777777" w:rsidTr="002F522A">
        <w:tc>
          <w:tcPr>
            <w:tcW w:w="1338" w:type="dxa"/>
            <w:vAlign w:val="bottom"/>
          </w:tcPr>
          <w:p w14:paraId="7943BB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2C.17</w:t>
            </w:r>
          </w:p>
        </w:tc>
        <w:tc>
          <w:tcPr>
            <w:tcW w:w="7021" w:type="dxa"/>
            <w:vAlign w:val="bottom"/>
          </w:tcPr>
          <w:p w14:paraId="366BD9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Delitos y faltas</w:t>
            </w:r>
          </w:p>
        </w:tc>
        <w:tc>
          <w:tcPr>
            <w:tcW w:w="1319" w:type="dxa"/>
          </w:tcPr>
          <w:p w14:paraId="628DC10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4DA720" w14:textId="77777777" w:rsidTr="002F522A">
        <w:tc>
          <w:tcPr>
            <w:tcW w:w="1338" w:type="dxa"/>
            <w:vAlign w:val="bottom"/>
          </w:tcPr>
          <w:p w14:paraId="762F7A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2C.18</w:t>
            </w:r>
          </w:p>
        </w:tc>
        <w:tc>
          <w:tcPr>
            <w:tcW w:w="7021" w:type="dxa"/>
            <w:vAlign w:val="bottom"/>
          </w:tcPr>
          <w:p w14:paraId="168B097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Derechos humanos </w:t>
            </w:r>
          </w:p>
        </w:tc>
        <w:tc>
          <w:tcPr>
            <w:tcW w:w="1319" w:type="dxa"/>
          </w:tcPr>
          <w:p w14:paraId="6EF63B4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91172A1" w14:textId="77777777" w:rsidR="00280D81" w:rsidRPr="00280D81" w:rsidRDefault="00280D81" w:rsidP="00280D81">
      <w:pPr>
        <w:tabs>
          <w:tab w:val="left" w:pos="9356"/>
        </w:tabs>
        <w:ind w:right="332"/>
        <w:rPr>
          <w:rFonts w:ascii="Century Gothic" w:hAnsi="Century Gothic" w:cs="Arial"/>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21493B5C" w14:textId="77777777" w:rsidTr="002F522A">
        <w:tc>
          <w:tcPr>
            <w:tcW w:w="1338" w:type="dxa"/>
            <w:shd w:val="clear" w:color="auto" w:fill="BFBFBF" w:themeFill="background1" w:themeFillShade="BF"/>
          </w:tcPr>
          <w:p w14:paraId="2D677C02"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760D1364"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tc>
        <w:tc>
          <w:tcPr>
            <w:tcW w:w="1319" w:type="dxa"/>
            <w:shd w:val="clear" w:color="auto" w:fill="BFBFBF" w:themeFill="background1" w:themeFillShade="BF"/>
          </w:tcPr>
          <w:p w14:paraId="6EADEC2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C5D8718" w14:textId="77777777" w:rsidTr="002F522A">
        <w:tc>
          <w:tcPr>
            <w:tcW w:w="1338" w:type="dxa"/>
          </w:tcPr>
          <w:p w14:paraId="1176EB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w:t>
            </w:r>
          </w:p>
        </w:tc>
        <w:tc>
          <w:tcPr>
            <w:tcW w:w="7021" w:type="dxa"/>
          </w:tcPr>
          <w:p w14:paraId="1A44A8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Programación, Organización y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56F6927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47D8146" w14:textId="77777777" w:rsidTr="002F522A">
        <w:tc>
          <w:tcPr>
            <w:tcW w:w="1338" w:type="dxa"/>
          </w:tcPr>
          <w:p w14:paraId="3B146F79"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1A0540F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5698F1B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5A9D99" w14:textId="77777777" w:rsidTr="002F522A">
        <w:tc>
          <w:tcPr>
            <w:tcW w:w="1338" w:type="dxa"/>
          </w:tcPr>
          <w:p w14:paraId="1DD5301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w:t>
            </w:r>
          </w:p>
        </w:tc>
        <w:tc>
          <w:tcPr>
            <w:tcW w:w="7021" w:type="dxa"/>
          </w:tcPr>
          <w:p w14:paraId="16A213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Disposición en materia de programación</w:t>
            </w:r>
          </w:p>
        </w:tc>
        <w:tc>
          <w:tcPr>
            <w:tcW w:w="1319" w:type="dxa"/>
          </w:tcPr>
          <w:p w14:paraId="62E55E2C" w14:textId="19E415E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BA6AE1D" w14:textId="77777777" w:rsidTr="002F522A">
        <w:tc>
          <w:tcPr>
            <w:tcW w:w="1338" w:type="dxa"/>
          </w:tcPr>
          <w:p w14:paraId="735CA1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3C.2</w:t>
            </w:r>
          </w:p>
        </w:tc>
        <w:tc>
          <w:tcPr>
            <w:tcW w:w="7021" w:type="dxa"/>
          </w:tcPr>
          <w:p w14:paraId="43A7621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programación  </w:t>
            </w:r>
          </w:p>
        </w:tc>
        <w:tc>
          <w:tcPr>
            <w:tcW w:w="1319" w:type="dxa"/>
          </w:tcPr>
          <w:p w14:paraId="076C2A7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36EC5E" w14:textId="77777777" w:rsidTr="002F522A">
        <w:tc>
          <w:tcPr>
            <w:tcW w:w="1338" w:type="dxa"/>
          </w:tcPr>
          <w:p w14:paraId="24726AE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3C.3</w:t>
            </w:r>
          </w:p>
        </w:tc>
        <w:tc>
          <w:tcPr>
            <w:tcW w:w="7021" w:type="dxa"/>
          </w:tcPr>
          <w:p w14:paraId="547CB8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Procesos de programación</w:t>
            </w:r>
          </w:p>
        </w:tc>
        <w:tc>
          <w:tcPr>
            <w:tcW w:w="1319" w:type="dxa"/>
          </w:tcPr>
          <w:p w14:paraId="4FB170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D54AB" w14:textId="77777777" w:rsidTr="002F522A">
        <w:tc>
          <w:tcPr>
            <w:tcW w:w="1338" w:type="dxa"/>
          </w:tcPr>
          <w:p w14:paraId="0716BF9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3C.4</w:t>
            </w:r>
          </w:p>
        </w:tc>
        <w:tc>
          <w:tcPr>
            <w:tcW w:w="7021" w:type="dxa"/>
          </w:tcPr>
          <w:p w14:paraId="0EC1F8B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 anual de inversiones </w:t>
            </w:r>
          </w:p>
        </w:tc>
        <w:tc>
          <w:tcPr>
            <w:tcW w:w="1319" w:type="dxa"/>
          </w:tcPr>
          <w:p w14:paraId="426EBEDF" w14:textId="5E2967F4"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36A5603" w14:textId="77777777" w:rsidTr="002F522A">
        <w:tc>
          <w:tcPr>
            <w:tcW w:w="1338" w:type="dxa"/>
          </w:tcPr>
          <w:p w14:paraId="07C5ED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3C.5</w:t>
            </w:r>
          </w:p>
        </w:tc>
        <w:tc>
          <w:tcPr>
            <w:tcW w:w="7021" w:type="dxa"/>
          </w:tcPr>
          <w:p w14:paraId="4F4573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programático de proyectos institucionales </w:t>
            </w:r>
          </w:p>
        </w:tc>
        <w:tc>
          <w:tcPr>
            <w:tcW w:w="1319" w:type="dxa"/>
          </w:tcPr>
          <w:p w14:paraId="36750C6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725F0B" w14:textId="77777777" w:rsidTr="002F522A">
        <w:tc>
          <w:tcPr>
            <w:tcW w:w="1338" w:type="dxa"/>
          </w:tcPr>
          <w:p w14:paraId="6172959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3C.6</w:t>
            </w:r>
          </w:p>
        </w:tc>
        <w:tc>
          <w:tcPr>
            <w:tcW w:w="7021" w:type="dxa"/>
          </w:tcPr>
          <w:p w14:paraId="03E0CBC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programático de proyectos especiales </w:t>
            </w:r>
          </w:p>
        </w:tc>
        <w:tc>
          <w:tcPr>
            <w:tcW w:w="1319" w:type="dxa"/>
          </w:tcPr>
          <w:p w14:paraId="61F6143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8E6F002" w14:textId="77777777" w:rsidTr="002F522A">
        <w:tc>
          <w:tcPr>
            <w:tcW w:w="1338" w:type="dxa"/>
          </w:tcPr>
          <w:p w14:paraId="16B4F3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3C.7</w:t>
            </w:r>
          </w:p>
        </w:tc>
        <w:tc>
          <w:tcPr>
            <w:tcW w:w="7021" w:type="dxa"/>
          </w:tcPr>
          <w:p w14:paraId="36EA780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operativos anuales</w:t>
            </w:r>
          </w:p>
        </w:tc>
        <w:tc>
          <w:tcPr>
            <w:tcW w:w="1319" w:type="dxa"/>
          </w:tcPr>
          <w:p w14:paraId="5C0C8F6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D0C4CCD" w14:textId="77777777" w:rsidTr="002F522A">
        <w:tc>
          <w:tcPr>
            <w:tcW w:w="1338" w:type="dxa"/>
          </w:tcPr>
          <w:p w14:paraId="7E926B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3C.8</w:t>
            </w:r>
          </w:p>
        </w:tc>
        <w:tc>
          <w:tcPr>
            <w:tcW w:w="7021" w:type="dxa"/>
          </w:tcPr>
          <w:p w14:paraId="522EE66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Disposiciones en materia de organización</w:t>
            </w:r>
          </w:p>
        </w:tc>
        <w:tc>
          <w:tcPr>
            <w:tcW w:w="1319" w:type="dxa"/>
          </w:tcPr>
          <w:p w14:paraId="6C498F5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FC66F53" w14:textId="77777777" w:rsidTr="002F522A">
        <w:tc>
          <w:tcPr>
            <w:tcW w:w="1338" w:type="dxa"/>
          </w:tcPr>
          <w:p w14:paraId="3BEB32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3C.9</w:t>
            </w:r>
          </w:p>
        </w:tc>
        <w:tc>
          <w:tcPr>
            <w:tcW w:w="7021" w:type="dxa"/>
          </w:tcPr>
          <w:p w14:paraId="4908FCF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organización </w:t>
            </w:r>
          </w:p>
        </w:tc>
        <w:tc>
          <w:tcPr>
            <w:tcW w:w="1319" w:type="dxa"/>
          </w:tcPr>
          <w:p w14:paraId="78DDCB1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5789B3F" w14:textId="77777777" w:rsidTr="002F522A">
        <w:tc>
          <w:tcPr>
            <w:tcW w:w="1338" w:type="dxa"/>
            <w:vAlign w:val="bottom"/>
          </w:tcPr>
          <w:p w14:paraId="2AA9C8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3C.10</w:t>
            </w:r>
          </w:p>
        </w:tc>
        <w:tc>
          <w:tcPr>
            <w:tcW w:w="7021" w:type="dxa"/>
            <w:vAlign w:val="bottom"/>
          </w:tcPr>
          <w:p w14:paraId="4E7043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Dictamen técnico de estructuras </w:t>
            </w:r>
          </w:p>
        </w:tc>
        <w:tc>
          <w:tcPr>
            <w:tcW w:w="1319" w:type="dxa"/>
          </w:tcPr>
          <w:p w14:paraId="43DB773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A6441B" w14:textId="77777777" w:rsidTr="002F522A">
        <w:tc>
          <w:tcPr>
            <w:tcW w:w="1338" w:type="dxa"/>
            <w:vAlign w:val="bottom"/>
          </w:tcPr>
          <w:p w14:paraId="0EE890D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3C.11</w:t>
            </w:r>
          </w:p>
        </w:tc>
        <w:tc>
          <w:tcPr>
            <w:tcW w:w="7021" w:type="dxa"/>
            <w:vAlign w:val="bottom"/>
          </w:tcPr>
          <w:p w14:paraId="0B0835A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Integración y dictamen de manuales de organización </w:t>
            </w:r>
          </w:p>
        </w:tc>
        <w:tc>
          <w:tcPr>
            <w:tcW w:w="1319" w:type="dxa"/>
          </w:tcPr>
          <w:p w14:paraId="54FE58E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2BCDD1" w14:textId="77777777" w:rsidTr="002F522A">
        <w:tc>
          <w:tcPr>
            <w:tcW w:w="1338" w:type="dxa"/>
            <w:vAlign w:val="bottom"/>
          </w:tcPr>
          <w:p w14:paraId="518F88A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3C.12</w:t>
            </w:r>
          </w:p>
        </w:tc>
        <w:tc>
          <w:tcPr>
            <w:tcW w:w="7021" w:type="dxa"/>
            <w:vAlign w:val="bottom"/>
          </w:tcPr>
          <w:p w14:paraId="0A79C4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Integración y dictamen de manuales, normas y lineamentos, de procesos y procedimientos</w:t>
            </w:r>
          </w:p>
        </w:tc>
        <w:tc>
          <w:tcPr>
            <w:tcW w:w="1319" w:type="dxa"/>
          </w:tcPr>
          <w:p w14:paraId="7C6DD9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87FCAF" w14:textId="77777777" w:rsidTr="002F522A">
        <w:tc>
          <w:tcPr>
            <w:tcW w:w="1338" w:type="dxa"/>
            <w:vAlign w:val="bottom"/>
          </w:tcPr>
          <w:p w14:paraId="348390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3C.13</w:t>
            </w:r>
          </w:p>
        </w:tc>
        <w:tc>
          <w:tcPr>
            <w:tcW w:w="7021" w:type="dxa"/>
            <w:vAlign w:val="bottom"/>
          </w:tcPr>
          <w:p w14:paraId="364CA7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Acciones de modernización administrativa</w:t>
            </w:r>
          </w:p>
        </w:tc>
        <w:tc>
          <w:tcPr>
            <w:tcW w:w="1319" w:type="dxa"/>
          </w:tcPr>
          <w:p w14:paraId="35CDF049" w14:textId="7585F37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0CCC3F" w14:textId="77777777" w:rsidTr="002F522A">
        <w:tc>
          <w:tcPr>
            <w:tcW w:w="1338" w:type="dxa"/>
            <w:vAlign w:val="bottom"/>
          </w:tcPr>
          <w:p w14:paraId="53F589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3C.14</w:t>
            </w:r>
          </w:p>
        </w:tc>
        <w:tc>
          <w:tcPr>
            <w:tcW w:w="7021" w:type="dxa"/>
            <w:vAlign w:val="bottom"/>
          </w:tcPr>
          <w:p w14:paraId="0D98DD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Certificación de calidad de procesos y servicios administrativos</w:t>
            </w:r>
          </w:p>
        </w:tc>
        <w:tc>
          <w:tcPr>
            <w:tcW w:w="1319" w:type="dxa"/>
          </w:tcPr>
          <w:p w14:paraId="3C7EB5A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5808AC17" w14:textId="77777777" w:rsidTr="002F522A">
        <w:tc>
          <w:tcPr>
            <w:tcW w:w="1338" w:type="dxa"/>
            <w:vAlign w:val="bottom"/>
          </w:tcPr>
          <w:p w14:paraId="5A0466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3C.15</w:t>
            </w:r>
          </w:p>
        </w:tc>
        <w:tc>
          <w:tcPr>
            <w:tcW w:w="7021" w:type="dxa"/>
            <w:vAlign w:val="bottom"/>
          </w:tcPr>
          <w:p w14:paraId="75D480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Desconcentración de funciones </w:t>
            </w:r>
          </w:p>
        </w:tc>
        <w:tc>
          <w:tcPr>
            <w:tcW w:w="1319" w:type="dxa"/>
          </w:tcPr>
          <w:p w14:paraId="74400B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68F1AB3" w14:textId="77777777" w:rsidTr="002F522A">
        <w:tc>
          <w:tcPr>
            <w:tcW w:w="1338" w:type="dxa"/>
            <w:vAlign w:val="bottom"/>
          </w:tcPr>
          <w:p w14:paraId="5FBED64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3C.16</w:t>
            </w:r>
          </w:p>
        </w:tc>
        <w:tc>
          <w:tcPr>
            <w:tcW w:w="7021" w:type="dxa"/>
            <w:vAlign w:val="bottom"/>
          </w:tcPr>
          <w:p w14:paraId="372F5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Descentralización</w:t>
            </w:r>
          </w:p>
        </w:tc>
        <w:tc>
          <w:tcPr>
            <w:tcW w:w="1319" w:type="dxa"/>
          </w:tcPr>
          <w:p w14:paraId="2F70699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4EE1050D" w14:textId="77777777" w:rsidTr="002F522A">
        <w:tc>
          <w:tcPr>
            <w:tcW w:w="1338" w:type="dxa"/>
            <w:vAlign w:val="bottom"/>
          </w:tcPr>
          <w:p w14:paraId="3B0006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3C.17</w:t>
            </w:r>
          </w:p>
        </w:tc>
        <w:tc>
          <w:tcPr>
            <w:tcW w:w="7021" w:type="dxa"/>
            <w:vAlign w:val="bottom"/>
          </w:tcPr>
          <w:p w14:paraId="0B1525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4554522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3E1104C" w14:textId="77777777" w:rsidTr="002F522A">
        <w:tc>
          <w:tcPr>
            <w:tcW w:w="1338" w:type="dxa"/>
            <w:vAlign w:val="bottom"/>
          </w:tcPr>
          <w:p w14:paraId="298B9D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3C.18</w:t>
            </w:r>
          </w:p>
        </w:tc>
        <w:tc>
          <w:tcPr>
            <w:tcW w:w="7021" w:type="dxa"/>
            <w:vAlign w:val="bottom"/>
          </w:tcPr>
          <w:p w14:paraId="6C33EE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w:t>
            </w:r>
            <w:proofErr w:type="spellStart"/>
            <w:r w:rsidRPr="00280D81">
              <w:rPr>
                <w:rFonts w:ascii="Century Gothic" w:hAnsi="Century Gothic" w:cs="Arial"/>
                <w:sz w:val="20"/>
                <w:szCs w:val="20"/>
                <w:lang w:val="es-ES_tradnl"/>
              </w:rPr>
              <w:t>presupuestación</w:t>
            </w:r>
            <w:proofErr w:type="spellEnd"/>
            <w:r w:rsidRPr="00280D81">
              <w:rPr>
                <w:rFonts w:ascii="Century Gothic" w:hAnsi="Century Gothic" w:cs="Arial"/>
                <w:sz w:val="20"/>
                <w:szCs w:val="20"/>
                <w:lang w:val="es-ES_tradnl"/>
              </w:rPr>
              <w:t xml:space="preserve"> </w:t>
            </w:r>
          </w:p>
        </w:tc>
        <w:tc>
          <w:tcPr>
            <w:tcW w:w="1319" w:type="dxa"/>
          </w:tcPr>
          <w:p w14:paraId="1F503A8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2E31547" w14:textId="77777777" w:rsidTr="002F522A">
        <w:tc>
          <w:tcPr>
            <w:tcW w:w="1338" w:type="dxa"/>
            <w:vAlign w:val="bottom"/>
          </w:tcPr>
          <w:p w14:paraId="4C3B1E9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3C19</w:t>
            </w:r>
          </w:p>
        </w:tc>
        <w:tc>
          <w:tcPr>
            <w:tcW w:w="7021" w:type="dxa"/>
            <w:vAlign w:val="bottom"/>
          </w:tcPr>
          <w:p w14:paraId="131208D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Análisis financiero y presupuestal</w:t>
            </w:r>
          </w:p>
        </w:tc>
        <w:tc>
          <w:tcPr>
            <w:tcW w:w="1319" w:type="dxa"/>
          </w:tcPr>
          <w:p w14:paraId="35E9BC2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74743C" w14:textId="77777777" w:rsidTr="002F522A">
        <w:tc>
          <w:tcPr>
            <w:tcW w:w="1338" w:type="dxa"/>
            <w:vAlign w:val="bottom"/>
          </w:tcPr>
          <w:p w14:paraId="3CB436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3C20</w:t>
            </w:r>
          </w:p>
        </w:tc>
        <w:tc>
          <w:tcPr>
            <w:tcW w:w="7021" w:type="dxa"/>
            <w:vAlign w:val="bottom"/>
          </w:tcPr>
          <w:p w14:paraId="688BB60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y control del ejercicio presupuestal </w:t>
            </w:r>
          </w:p>
        </w:tc>
        <w:tc>
          <w:tcPr>
            <w:tcW w:w="1319" w:type="dxa"/>
          </w:tcPr>
          <w:p w14:paraId="52D3ABD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8775A86" w14:textId="145443FC"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16CF7E4C" w14:textId="77777777" w:rsidTr="002F522A">
        <w:tc>
          <w:tcPr>
            <w:tcW w:w="1337" w:type="dxa"/>
            <w:shd w:val="clear" w:color="auto" w:fill="BFBFBF" w:themeFill="background1" w:themeFillShade="BF"/>
          </w:tcPr>
          <w:p w14:paraId="15D8BDF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2" w:type="dxa"/>
            <w:shd w:val="clear" w:color="auto" w:fill="BFBFBF" w:themeFill="background1" w:themeFillShade="BF"/>
          </w:tcPr>
          <w:p w14:paraId="36FC8D2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11C0555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A9665E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291B69E" w14:textId="77777777" w:rsidTr="002F522A">
        <w:tc>
          <w:tcPr>
            <w:tcW w:w="1337" w:type="dxa"/>
          </w:tcPr>
          <w:p w14:paraId="312CF25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w:t>
            </w:r>
          </w:p>
        </w:tc>
        <w:tc>
          <w:tcPr>
            <w:tcW w:w="7022" w:type="dxa"/>
          </w:tcPr>
          <w:p w14:paraId="245AC1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Recursos Humanos </w:t>
            </w:r>
          </w:p>
        </w:tc>
        <w:tc>
          <w:tcPr>
            <w:tcW w:w="1319" w:type="dxa"/>
          </w:tcPr>
          <w:p w14:paraId="48CEDA1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41B01E" w14:textId="77777777" w:rsidTr="002F522A">
        <w:tc>
          <w:tcPr>
            <w:tcW w:w="1337" w:type="dxa"/>
          </w:tcPr>
          <w:p w14:paraId="6B179474"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2" w:type="dxa"/>
          </w:tcPr>
          <w:p w14:paraId="02A703CE"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5C49AB6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9F7F3B3" w14:textId="77777777" w:rsidTr="002F522A">
        <w:tc>
          <w:tcPr>
            <w:tcW w:w="1337" w:type="dxa"/>
          </w:tcPr>
          <w:p w14:paraId="200E38A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w:t>
            </w:r>
          </w:p>
        </w:tc>
        <w:tc>
          <w:tcPr>
            <w:tcW w:w="7022" w:type="dxa"/>
          </w:tcPr>
          <w:p w14:paraId="5C9F48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recursos humanos </w:t>
            </w:r>
          </w:p>
        </w:tc>
        <w:tc>
          <w:tcPr>
            <w:tcW w:w="1319" w:type="dxa"/>
          </w:tcPr>
          <w:p w14:paraId="659F43C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CE43D70" w14:textId="77777777" w:rsidTr="002F522A">
        <w:tc>
          <w:tcPr>
            <w:tcW w:w="1337" w:type="dxa"/>
          </w:tcPr>
          <w:p w14:paraId="284CDBA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w:t>
            </w:r>
          </w:p>
        </w:tc>
        <w:tc>
          <w:tcPr>
            <w:tcW w:w="7022" w:type="dxa"/>
          </w:tcPr>
          <w:p w14:paraId="2793E7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recursos humanos   </w:t>
            </w:r>
          </w:p>
        </w:tc>
        <w:tc>
          <w:tcPr>
            <w:tcW w:w="1319" w:type="dxa"/>
          </w:tcPr>
          <w:p w14:paraId="7015517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4D3C8D" w14:textId="77777777" w:rsidTr="002F522A">
        <w:tc>
          <w:tcPr>
            <w:tcW w:w="1337" w:type="dxa"/>
          </w:tcPr>
          <w:p w14:paraId="5B15FCD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4C.3</w:t>
            </w:r>
          </w:p>
        </w:tc>
        <w:tc>
          <w:tcPr>
            <w:tcW w:w="7022" w:type="dxa"/>
          </w:tcPr>
          <w:p w14:paraId="759136B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Expediente único de personal</w:t>
            </w:r>
          </w:p>
        </w:tc>
        <w:tc>
          <w:tcPr>
            <w:tcW w:w="1319" w:type="dxa"/>
          </w:tcPr>
          <w:p w14:paraId="5EEC10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867C009" w14:textId="77777777" w:rsidTr="002F522A">
        <w:tc>
          <w:tcPr>
            <w:tcW w:w="1337" w:type="dxa"/>
          </w:tcPr>
          <w:p w14:paraId="2B18A9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4C.4</w:t>
            </w:r>
          </w:p>
        </w:tc>
        <w:tc>
          <w:tcPr>
            <w:tcW w:w="7022" w:type="dxa"/>
          </w:tcPr>
          <w:p w14:paraId="6C3B54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Registro y control de puestos y plazas</w:t>
            </w:r>
          </w:p>
        </w:tc>
        <w:tc>
          <w:tcPr>
            <w:tcW w:w="1319" w:type="dxa"/>
          </w:tcPr>
          <w:p w14:paraId="3B30C0F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94AEA2" w14:textId="77777777" w:rsidTr="002F522A">
        <w:tc>
          <w:tcPr>
            <w:tcW w:w="1337" w:type="dxa"/>
          </w:tcPr>
          <w:p w14:paraId="1F3F003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4C.5</w:t>
            </w:r>
          </w:p>
        </w:tc>
        <w:tc>
          <w:tcPr>
            <w:tcW w:w="7022" w:type="dxa"/>
          </w:tcPr>
          <w:p w14:paraId="4EF8543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Nómina de pago de personal </w:t>
            </w:r>
          </w:p>
        </w:tc>
        <w:tc>
          <w:tcPr>
            <w:tcW w:w="1319" w:type="dxa"/>
          </w:tcPr>
          <w:p w14:paraId="27C37C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0D6F83F" w14:textId="77777777" w:rsidTr="002F522A">
        <w:tc>
          <w:tcPr>
            <w:tcW w:w="1337" w:type="dxa"/>
          </w:tcPr>
          <w:p w14:paraId="0FFC46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4C.6</w:t>
            </w:r>
          </w:p>
        </w:tc>
        <w:tc>
          <w:tcPr>
            <w:tcW w:w="7022" w:type="dxa"/>
          </w:tcPr>
          <w:p w14:paraId="5C1B528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Reclutamiento y selección de personal </w:t>
            </w:r>
          </w:p>
        </w:tc>
        <w:tc>
          <w:tcPr>
            <w:tcW w:w="1319" w:type="dxa"/>
          </w:tcPr>
          <w:p w14:paraId="1F3AE1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D5BA0EB" w14:textId="77777777" w:rsidTr="002F522A">
        <w:tc>
          <w:tcPr>
            <w:tcW w:w="1337" w:type="dxa"/>
          </w:tcPr>
          <w:p w14:paraId="41FE5F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4C.7</w:t>
            </w:r>
          </w:p>
        </w:tc>
        <w:tc>
          <w:tcPr>
            <w:tcW w:w="7022" w:type="dxa"/>
          </w:tcPr>
          <w:p w14:paraId="56A8708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Identificación y acreditación de personal </w:t>
            </w:r>
          </w:p>
        </w:tc>
        <w:tc>
          <w:tcPr>
            <w:tcW w:w="1319" w:type="dxa"/>
          </w:tcPr>
          <w:p w14:paraId="16F26D6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52AE79" w14:textId="77777777" w:rsidTr="002F522A">
        <w:tc>
          <w:tcPr>
            <w:tcW w:w="1337" w:type="dxa"/>
          </w:tcPr>
          <w:p w14:paraId="6F3940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4C.8</w:t>
            </w:r>
          </w:p>
        </w:tc>
        <w:tc>
          <w:tcPr>
            <w:tcW w:w="7022" w:type="dxa"/>
          </w:tcPr>
          <w:p w14:paraId="02693C3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de asistencia (vacaciones, descansos y licencia, incapacidades, etc.)</w:t>
            </w:r>
          </w:p>
        </w:tc>
        <w:tc>
          <w:tcPr>
            <w:tcW w:w="1319" w:type="dxa"/>
          </w:tcPr>
          <w:p w14:paraId="1A36C5E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55D1A3" w14:textId="77777777" w:rsidTr="002F522A">
        <w:tc>
          <w:tcPr>
            <w:tcW w:w="1337" w:type="dxa"/>
          </w:tcPr>
          <w:p w14:paraId="78FC1EF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4C.9</w:t>
            </w:r>
          </w:p>
        </w:tc>
        <w:tc>
          <w:tcPr>
            <w:tcW w:w="7022" w:type="dxa"/>
          </w:tcPr>
          <w:p w14:paraId="7B3DB13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disciplinario</w:t>
            </w:r>
          </w:p>
        </w:tc>
        <w:tc>
          <w:tcPr>
            <w:tcW w:w="1319" w:type="dxa"/>
          </w:tcPr>
          <w:p w14:paraId="08C56F9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2A6C5B7" w14:textId="77777777" w:rsidTr="002F522A">
        <w:tc>
          <w:tcPr>
            <w:tcW w:w="1337" w:type="dxa"/>
            <w:vAlign w:val="bottom"/>
          </w:tcPr>
          <w:p w14:paraId="0C582A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4C.10</w:t>
            </w:r>
          </w:p>
        </w:tc>
        <w:tc>
          <w:tcPr>
            <w:tcW w:w="7022" w:type="dxa"/>
            <w:vAlign w:val="bottom"/>
          </w:tcPr>
          <w:p w14:paraId="2D5EFF7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Descuentos</w:t>
            </w:r>
          </w:p>
        </w:tc>
        <w:tc>
          <w:tcPr>
            <w:tcW w:w="1319" w:type="dxa"/>
          </w:tcPr>
          <w:p w14:paraId="307A65F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756A17A" w14:textId="77777777" w:rsidTr="002F522A">
        <w:tc>
          <w:tcPr>
            <w:tcW w:w="1337" w:type="dxa"/>
            <w:vAlign w:val="bottom"/>
          </w:tcPr>
          <w:p w14:paraId="32FBE9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4C.11</w:t>
            </w:r>
          </w:p>
        </w:tc>
        <w:tc>
          <w:tcPr>
            <w:tcW w:w="7022" w:type="dxa"/>
            <w:vAlign w:val="bottom"/>
          </w:tcPr>
          <w:p w14:paraId="053AB70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Estímulos y recompensas</w:t>
            </w:r>
          </w:p>
        </w:tc>
        <w:tc>
          <w:tcPr>
            <w:tcW w:w="1319" w:type="dxa"/>
          </w:tcPr>
          <w:p w14:paraId="388CA9B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AEC4972" w14:textId="77777777" w:rsidTr="002F522A">
        <w:tc>
          <w:tcPr>
            <w:tcW w:w="1337" w:type="dxa"/>
            <w:vAlign w:val="bottom"/>
          </w:tcPr>
          <w:p w14:paraId="217D85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4C.12</w:t>
            </w:r>
          </w:p>
        </w:tc>
        <w:tc>
          <w:tcPr>
            <w:tcW w:w="7022" w:type="dxa"/>
            <w:vAlign w:val="bottom"/>
          </w:tcPr>
          <w:p w14:paraId="677006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Evaluaciones y promociones </w:t>
            </w:r>
          </w:p>
        </w:tc>
        <w:tc>
          <w:tcPr>
            <w:tcW w:w="1319" w:type="dxa"/>
          </w:tcPr>
          <w:p w14:paraId="4FAA14C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ABBD84C" w14:textId="77777777" w:rsidTr="002F522A">
        <w:tc>
          <w:tcPr>
            <w:tcW w:w="1337" w:type="dxa"/>
            <w:vAlign w:val="bottom"/>
          </w:tcPr>
          <w:p w14:paraId="65CA7F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4C.13</w:t>
            </w:r>
          </w:p>
        </w:tc>
        <w:tc>
          <w:tcPr>
            <w:tcW w:w="7022" w:type="dxa"/>
            <w:vAlign w:val="bottom"/>
          </w:tcPr>
          <w:p w14:paraId="24983F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Productividad en el trabajo</w:t>
            </w:r>
          </w:p>
        </w:tc>
        <w:tc>
          <w:tcPr>
            <w:tcW w:w="1319" w:type="dxa"/>
          </w:tcPr>
          <w:p w14:paraId="7FBEEDF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CBB88C4" w14:textId="77777777" w:rsidTr="002F522A">
        <w:tc>
          <w:tcPr>
            <w:tcW w:w="1337" w:type="dxa"/>
            <w:vAlign w:val="bottom"/>
          </w:tcPr>
          <w:p w14:paraId="7365C50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4C.14</w:t>
            </w:r>
          </w:p>
        </w:tc>
        <w:tc>
          <w:tcPr>
            <w:tcW w:w="7022" w:type="dxa"/>
            <w:vAlign w:val="bottom"/>
          </w:tcPr>
          <w:p w14:paraId="2244B38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del desempeño de servidores de mandos </w:t>
            </w:r>
          </w:p>
        </w:tc>
        <w:tc>
          <w:tcPr>
            <w:tcW w:w="1319" w:type="dxa"/>
          </w:tcPr>
          <w:p w14:paraId="40A8F493" w14:textId="2ED96DA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4F92A8" w14:textId="77777777" w:rsidTr="002F522A">
        <w:tc>
          <w:tcPr>
            <w:tcW w:w="1337" w:type="dxa"/>
            <w:vAlign w:val="bottom"/>
          </w:tcPr>
          <w:p w14:paraId="317A87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4C.15</w:t>
            </w:r>
          </w:p>
        </w:tc>
        <w:tc>
          <w:tcPr>
            <w:tcW w:w="7022" w:type="dxa"/>
            <w:vAlign w:val="bottom"/>
          </w:tcPr>
          <w:p w14:paraId="449E616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Afiliación al Instituto de Seguridad y Servicios Sociales de los Trabajadores del Estado </w:t>
            </w:r>
          </w:p>
        </w:tc>
        <w:tc>
          <w:tcPr>
            <w:tcW w:w="1319" w:type="dxa"/>
          </w:tcPr>
          <w:p w14:paraId="0B0BFF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60210EB" w14:textId="77777777" w:rsidTr="002F522A">
        <w:tc>
          <w:tcPr>
            <w:tcW w:w="1337" w:type="dxa"/>
            <w:vAlign w:val="bottom"/>
          </w:tcPr>
          <w:p w14:paraId="15BA200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4C.16</w:t>
            </w:r>
          </w:p>
        </w:tc>
        <w:tc>
          <w:tcPr>
            <w:tcW w:w="7022" w:type="dxa"/>
            <w:vAlign w:val="bottom"/>
          </w:tcPr>
          <w:p w14:paraId="206AB29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Control de prestaciones en materia económica (FONAC, Sistema de ahorro para el retiro, seguros, etc.)</w:t>
            </w:r>
          </w:p>
        </w:tc>
        <w:tc>
          <w:tcPr>
            <w:tcW w:w="1319" w:type="dxa"/>
          </w:tcPr>
          <w:p w14:paraId="3850FCE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E46D32A" w14:textId="77777777" w:rsidTr="002F522A">
        <w:tc>
          <w:tcPr>
            <w:tcW w:w="1337" w:type="dxa"/>
            <w:vAlign w:val="bottom"/>
          </w:tcPr>
          <w:p w14:paraId="684FBE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4C.17</w:t>
            </w:r>
          </w:p>
        </w:tc>
        <w:tc>
          <w:tcPr>
            <w:tcW w:w="7022" w:type="dxa"/>
            <w:vAlign w:val="bottom"/>
          </w:tcPr>
          <w:p w14:paraId="564422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Jubilaciones y pensiones </w:t>
            </w:r>
          </w:p>
        </w:tc>
        <w:tc>
          <w:tcPr>
            <w:tcW w:w="1319" w:type="dxa"/>
          </w:tcPr>
          <w:p w14:paraId="0EEE7D3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BAF490" w14:textId="77777777" w:rsidTr="002F522A">
        <w:tc>
          <w:tcPr>
            <w:tcW w:w="1337" w:type="dxa"/>
            <w:vAlign w:val="bottom"/>
          </w:tcPr>
          <w:p w14:paraId="2E1FDB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4C.18</w:t>
            </w:r>
          </w:p>
        </w:tc>
        <w:tc>
          <w:tcPr>
            <w:tcW w:w="7022" w:type="dxa"/>
            <w:vAlign w:val="bottom"/>
          </w:tcPr>
          <w:p w14:paraId="174151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Programas de retiro voluntario</w:t>
            </w:r>
          </w:p>
        </w:tc>
        <w:tc>
          <w:tcPr>
            <w:tcW w:w="1319" w:type="dxa"/>
          </w:tcPr>
          <w:p w14:paraId="3FE6FE6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DFB1C56" w14:textId="77777777" w:rsidTr="002F522A">
        <w:tc>
          <w:tcPr>
            <w:tcW w:w="1337" w:type="dxa"/>
            <w:vAlign w:val="bottom"/>
          </w:tcPr>
          <w:p w14:paraId="6E44F9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4C.19</w:t>
            </w:r>
          </w:p>
        </w:tc>
        <w:tc>
          <w:tcPr>
            <w:tcW w:w="7022" w:type="dxa"/>
            <w:vAlign w:val="bottom"/>
          </w:tcPr>
          <w:p w14:paraId="672FFD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Becas </w:t>
            </w:r>
          </w:p>
        </w:tc>
        <w:tc>
          <w:tcPr>
            <w:tcW w:w="1319" w:type="dxa"/>
          </w:tcPr>
          <w:p w14:paraId="372B2A1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3A2E40" w14:textId="77777777" w:rsidTr="002F522A">
        <w:tc>
          <w:tcPr>
            <w:tcW w:w="1337" w:type="dxa"/>
            <w:vAlign w:val="bottom"/>
          </w:tcPr>
          <w:p w14:paraId="757AD0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4C.20</w:t>
            </w:r>
          </w:p>
        </w:tc>
        <w:tc>
          <w:tcPr>
            <w:tcW w:w="7022" w:type="dxa"/>
            <w:vAlign w:val="bottom"/>
          </w:tcPr>
          <w:p w14:paraId="039DC6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Relaciones laborales (comisiones mixtas, sindicato nacional de trabajadores al servicio del estado , condiciones laborales)</w:t>
            </w:r>
          </w:p>
        </w:tc>
        <w:tc>
          <w:tcPr>
            <w:tcW w:w="1319" w:type="dxa"/>
          </w:tcPr>
          <w:p w14:paraId="56DD63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29C9A1" w14:textId="77777777" w:rsidTr="002F522A">
        <w:tc>
          <w:tcPr>
            <w:tcW w:w="1337" w:type="dxa"/>
            <w:vAlign w:val="bottom"/>
          </w:tcPr>
          <w:p w14:paraId="010CEE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4C.21</w:t>
            </w:r>
          </w:p>
        </w:tc>
        <w:tc>
          <w:tcPr>
            <w:tcW w:w="7022" w:type="dxa"/>
            <w:vAlign w:val="bottom"/>
          </w:tcPr>
          <w:p w14:paraId="682A10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sociales y culturales y de seguridad e higiene en el trabajo </w:t>
            </w:r>
          </w:p>
        </w:tc>
        <w:tc>
          <w:tcPr>
            <w:tcW w:w="1319" w:type="dxa"/>
          </w:tcPr>
          <w:p w14:paraId="30C957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89E2BB" w14:textId="77777777" w:rsidTr="002F522A">
        <w:tc>
          <w:tcPr>
            <w:tcW w:w="1337" w:type="dxa"/>
            <w:vAlign w:val="bottom"/>
          </w:tcPr>
          <w:p w14:paraId="5928F17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4C.22</w:t>
            </w:r>
          </w:p>
        </w:tc>
        <w:tc>
          <w:tcPr>
            <w:tcW w:w="7022" w:type="dxa"/>
            <w:vAlign w:val="bottom"/>
          </w:tcPr>
          <w:p w14:paraId="12C443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Capacitación continua y desarrollo profesional del personal de área administrativa</w:t>
            </w:r>
          </w:p>
        </w:tc>
        <w:tc>
          <w:tcPr>
            <w:tcW w:w="1319" w:type="dxa"/>
          </w:tcPr>
          <w:p w14:paraId="0E4F840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0C41486" w14:textId="77777777" w:rsidTr="002F522A">
        <w:tc>
          <w:tcPr>
            <w:tcW w:w="1337" w:type="dxa"/>
            <w:vAlign w:val="bottom"/>
          </w:tcPr>
          <w:p w14:paraId="13CBEB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4C.23</w:t>
            </w:r>
          </w:p>
        </w:tc>
        <w:tc>
          <w:tcPr>
            <w:tcW w:w="7022" w:type="dxa"/>
            <w:vAlign w:val="bottom"/>
          </w:tcPr>
          <w:p w14:paraId="1103A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 social de área administrativa </w:t>
            </w:r>
          </w:p>
        </w:tc>
        <w:tc>
          <w:tcPr>
            <w:tcW w:w="1319" w:type="dxa"/>
          </w:tcPr>
          <w:p w14:paraId="54ED5AE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1B292AB" w14:textId="77777777" w:rsidTr="002F522A">
        <w:tc>
          <w:tcPr>
            <w:tcW w:w="1337" w:type="dxa"/>
            <w:vAlign w:val="bottom"/>
          </w:tcPr>
          <w:p w14:paraId="6D5427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4C.24</w:t>
            </w:r>
          </w:p>
        </w:tc>
        <w:tc>
          <w:tcPr>
            <w:tcW w:w="7022" w:type="dxa"/>
            <w:vAlign w:val="bottom"/>
          </w:tcPr>
          <w:p w14:paraId="50821C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Curricular de personal </w:t>
            </w:r>
          </w:p>
        </w:tc>
        <w:tc>
          <w:tcPr>
            <w:tcW w:w="1319" w:type="dxa"/>
          </w:tcPr>
          <w:p w14:paraId="2A956E3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7A6E1E" w14:textId="77777777" w:rsidTr="002F522A">
        <w:tc>
          <w:tcPr>
            <w:tcW w:w="1337" w:type="dxa"/>
            <w:vAlign w:val="bottom"/>
          </w:tcPr>
          <w:p w14:paraId="7AB17DA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4C.25</w:t>
            </w:r>
          </w:p>
        </w:tc>
        <w:tc>
          <w:tcPr>
            <w:tcW w:w="7022" w:type="dxa"/>
            <w:vAlign w:val="bottom"/>
          </w:tcPr>
          <w:p w14:paraId="062ED0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Censo de personal </w:t>
            </w:r>
          </w:p>
        </w:tc>
        <w:tc>
          <w:tcPr>
            <w:tcW w:w="1319" w:type="dxa"/>
          </w:tcPr>
          <w:p w14:paraId="4D11085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2E0B2DD" w14:textId="77777777" w:rsidTr="002F522A">
        <w:tc>
          <w:tcPr>
            <w:tcW w:w="1337" w:type="dxa"/>
            <w:vAlign w:val="bottom"/>
          </w:tcPr>
          <w:p w14:paraId="70DF2D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4C.26</w:t>
            </w:r>
          </w:p>
        </w:tc>
        <w:tc>
          <w:tcPr>
            <w:tcW w:w="7022" w:type="dxa"/>
            <w:vAlign w:val="bottom"/>
          </w:tcPr>
          <w:p w14:paraId="3CDA740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Expedientes de constancia y credenciales</w:t>
            </w:r>
          </w:p>
        </w:tc>
        <w:tc>
          <w:tcPr>
            <w:tcW w:w="1319" w:type="dxa"/>
          </w:tcPr>
          <w:p w14:paraId="23A16D0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30F108" w14:textId="77777777" w:rsidTr="002F522A">
        <w:tc>
          <w:tcPr>
            <w:tcW w:w="1337" w:type="dxa"/>
            <w:vAlign w:val="bottom"/>
          </w:tcPr>
          <w:p w14:paraId="013A6B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4C.27</w:t>
            </w:r>
          </w:p>
        </w:tc>
        <w:tc>
          <w:tcPr>
            <w:tcW w:w="7022" w:type="dxa"/>
            <w:vAlign w:val="bottom"/>
          </w:tcPr>
          <w:p w14:paraId="393815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Coordinación laboral con organismo descentralizados y paraestatales </w:t>
            </w:r>
          </w:p>
        </w:tc>
        <w:tc>
          <w:tcPr>
            <w:tcW w:w="1319" w:type="dxa"/>
          </w:tcPr>
          <w:p w14:paraId="37A59AD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7D13880" w14:textId="77777777" w:rsidTr="002F522A">
        <w:tc>
          <w:tcPr>
            <w:tcW w:w="1337" w:type="dxa"/>
            <w:vAlign w:val="bottom"/>
          </w:tcPr>
          <w:p w14:paraId="5B9BA7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4C.28</w:t>
            </w:r>
          </w:p>
        </w:tc>
        <w:tc>
          <w:tcPr>
            <w:tcW w:w="7022" w:type="dxa"/>
            <w:vAlign w:val="bottom"/>
          </w:tcPr>
          <w:p w14:paraId="7D65AF0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Servicio profesional de carrera</w:t>
            </w:r>
          </w:p>
        </w:tc>
        <w:tc>
          <w:tcPr>
            <w:tcW w:w="1319" w:type="dxa"/>
          </w:tcPr>
          <w:p w14:paraId="40F8E76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7F01A93A" w14:textId="399A29FF"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3"/>
        <w:gridCol w:w="6548"/>
        <w:gridCol w:w="1797"/>
      </w:tblGrid>
      <w:tr w:rsidR="00280D81" w:rsidRPr="00280D81" w14:paraId="4C91F482" w14:textId="77777777" w:rsidTr="002F522A">
        <w:tc>
          <w:tcPr>
            <w:tcW w:w="1340" w:type="dxa"/>
            <w:shd w:val="clear" w:color="auto" w:fill="BFBFBF" w:themeFill="background1" w:themeFillShade="BF"/>
          </w:tcPr>
          <w:p w14:paraId="7DC61BA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342043DE"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54D85FE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0BE4335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304E4F9" w14:textId="77777777" w:rsidTr="002F522A">
        <w:tc>
          <w:tcPr>
            <w:tcW w:w="1340" w:type="dxa"/>
          </w:tcPr>
          <w:p w14:paraId="165DF4A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05C</w:t>
            </w:r>
          </w:p>
        </w:tc>
        <w:tc>
          <w:tcPr>
            <w:tcW w:w="7019" w:type="dxa"/>
          </w:tcPr>
          <w:p w14:paraId="2D7F3A7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Recursos Financieros </w:t>
            </w:r>
          </w:p>
        </w:tc>
        <w:tc>
          <w:tcPr>
            <w:tcW w:w="1319" w:type="dxa"/>
          </w:tcPr>
          <w:p w14:paraId="04F340A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D778A3" w14:textId="77777777" w:rsidTr="002F522A">
        <w:tc>
          <w:tcPr>
            <w:tcW w:w="1340" w:type="dxa"/>
          </w:tcPr>
          <w:p w14:paraId="6DD0D9CE"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00409A45"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Serie</w:t>
            </w:r>
          </w:p>
        </w:tc>
        <w:tc>
          <w:tcPr>
            <w:tcW w:w="1319" w:type="dxa"/>
          </w:tcPr>
          <w:p w14:paraId="496AF8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AEB4C" w14:textId="77777777" w:rsidTr="002F522A">
        <w:tc>
          <w:tcPr>
            <w:tcW w:w="1340" w:type="dxa"/>
          </w:tcPr>
          <w:p w14:paraId="103BD4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w:t>
            </w:r>
          </w:p>
        </w:tc>
        <w:tc>
          <w:tcPr>
            <w:tcW w:w="7019" w:type="dxa"/>
          </w:tcPr>
          <w:p w14:paraId="6261FF5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Disposición en materias de recursos financieros y contabilidad gubernamental </w:t>
            </w:r>
          </w:p>
        </w:tc>
        <w:tc>
          <w:tcPr>
            <w:tcW w:w="1319" w:type="dxa"/>
          </w:tcPr>
          <w:p w14:paraId="648DC3B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D5AEE04" w14:textId="77777777" w:rsidTr="002F522A">
        <w:tc>
          <w:tcPr>
            <w:tcW w:w="1340" w:type="dxa"/>
          </w:tcPr>
          <w:p w14:paraId="2B41A0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w:t>
            </w:r>
          </w:p>
        </w:tc>
        <w:tc>
          <w:tcPr>
            <w:tcW w:w="7019" w:type="dxa"/>
          </w:tcPr>
          <w:p w14:paraId="0FC831B1"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Programas y proyectos en materia de recursos financiero y contabilidad gubernamental    </w:t>
            </w:r>
          </w:p>
        </w:tc>
        <w:tc>
          <w:tcPr>
            <w:tcW w:w="1319" w:type="dxa"/>
          </w:tcPr>
          <w:p w14:paraId="0E271B9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CBC6F7" w14:textId="77777777" w:rsidTr="002F522A">
        <w:tc>
          <w:tcPr>
            <w:tcW w:w="1340" w:type="dxa"/>
          </w:tcPr>
          <w:p w14:paraId="7469C7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5C.3</w:t>
            </w:r>
          </w:p>
        </w:tc>
        <w:tc>
          <w:tcPr>
            <w:tcW w:w="7019" w:type="dxa"/>
          </w:tcPr>
          <w:p w14:paraId="191FEDD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Gastos o egresos por partida presupuestal </w:t>
            </w:r>
          </w:p>
        </w:tc>
        <w:tc>
          <w:tcPr>
            <w:tcW w:w="1319" w:type="dxa"/>
          </w:tcPr>
          <w:p w14:paraId="78F4C8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14FE39" w14:textId="77777777" w:rsidTr="002F522A">
        <w:tc>
          <w:tcPr>
            <w:tcW w:w="1340" w:type="dxa"/>
          </w:tcPr>
          <w:p w14:paraId="619CE0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5C.4</w:t>
            </w:r>
          </w:p>
        </w:tc>
        <w:tc>
          <w:tcPr>
            <w:tcW w:w="7019" w:type="dxa"/>
          </w:tcPr>
          <w:p w14:paraId="5A5F4D8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Ingresos </w:t>
            </w:r>
          </w:p>
        </w:tc>
        <w:tc>
          <w:tcPr>
            <w:tcW w:w="1319" w:type="dxa"/>
          </w:tcPr>
          <w:p w14:paraId="152CFDE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0A7ABE" w14:textId="77777777" w:rsidTr="002F522A">
        <w:tc>
          <w:tcPr>
            <w:tcW w:w="1340" w:type="dxa"/>
          </w:tcPr>
          <w:p w14:paraId="1269CE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5C.5</w:t>
            </w:r>
          </w:p>
        </w:tc>
        <w:tc>
          <w:tcPr>
            <w:tcW w:w="7019" w:type="dxa"/>
          </w:tcPr>
          <w:p w14:paraId="0018D10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Libros contables</w:t>
            </w:r>
          </w:p>
        </w:tc>
        <w:tc>
          <w:tcPr>
            <w:tcW w:w="1319" w:type="dxa"/>
          </w:tcPr>
          <w:p w14:paraId="5318949F" w14:textId="664F6DDC"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B447F20" w14:textId="77777777" w:rsidTr="002F522A">
        <w:tc>
          <w:tcPr>
            <w:tcW w:w="1340" w:type="dxa"/>
          </w:tcPr>
          <w:p w14:paraId="3A13B07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5C.6</w:t>
            </w:r>
          </w:p>
        </w:tc>
        <w:tc>
          <w:tcPr>
            <w:tcW w:w="7019" w:type="dxa"/>
          </w:tcPr>
          <w:p w14:paraId="2066101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Registros contables (glosa)</w:t>
            </w:r>
          </w:p>
        </w:tc>
        <w:tc>
          <w:tcPr>
            <w:tcW w:w="1319" w:type="dxa"/>
          </w:tcPr>
          <w:p w14:paraId="0683043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99419EC" w14:textId="77777777" w:rsidTr="002F522A">
        <w:tc>
          <w:tcPr>
            <w:tcW w:w="1340" w:type="dxa"/>
          </w:tcPr>
          <w:p w14:paraId="3DCDD8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5C.7</w:t>
            </w:r>
          </w:p>
        </w:tc>
        <w:tc>
          <w:tcPr>
            <w:tcW w:w="7019" w:type="dxa"/>
          </w:tcPr>
          <w:p w14:paraId="1D0012D7"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Valores financieros </w:t>
            </w:r>
          </w:p>
        </w:tc>
        <w:tc>
          <w:tcPr>
            <w:tcW w:w="1319" w:type="dxa"/>
          </w:tcPr>
          <w:p w14:paraId="26DF8F9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7ACC5A" w14:textId="77777777" w:rsidTr="002F522A">
        <w:tc>
          <w:tcPr>
            <w:tcW w:w="1340" w:type="dxa"/>
          </w:tcPr>
          <w:p w14:paraId="71B367E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5C.8</w:t>
            </w:r>
          </w:p>
        </w:tc>
        <w:tc>
          <w:tcPr>
            <w:tcW w:w="7019" w:type="dxa"/>
          </w:tcPr>
          <w:p w14:paraId="0AA6A5E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Aportaciones a capital</w:t>
            </w:r>
          </w:p>
        </w:tc>
        <w:tc>
          <w:tcPr>
            <w:tcW w:w="1319" w:type="dxa"/>
          </w:tcPr>
          <w:p w14:paraId="36362D7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2486A24E" w14:textId="77777777" w:rsidTr="002F522A">
        <w:tc>
          <w:tcPr>
            <w:tcW w:w="1340" w:type="dxa"/>
          </w:tcPr>
          <w:p w14:paraId="1CFE73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5C.9</w:t>
            </w:r>
          </w:p>
        </w:tc>
        <w:tc>
          <w:tcPr>
            <w:tcW w:w="7019" w:type="dxa"/>
          </w:tcPr>
          <w:p w14:paraId="6899822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Empréstitos </w:t>
            </w:r>
          </w:p>
        </w:tc>
        <w:tc>
          <w:tcPr>
            <w:tcW w:w="1319" w:type="dxa"/>
          </w:tcPr>
          <w:p w14:paraId="6422C2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 xml:space="preserve">No se tiene </w:t>
            </w:r>
          </w:p>
        </w:tc>
      </w:tr>
      <w:tr w:rsidR="00280D81" w:rsidRPr="00280D81" w14:paraId="64449AE0" w14:textId="77777777" w:rsidTr="002F522A">
        <w:tc>
          <w:tcPr>
            <w:tcW w:w="1340" w:type="dxa"/>
            <w:vAlign w:val="bottom"/>
          </w:tcPr>
          <w:p w14:paraId="5C0D59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5C.10</w:t>
            </w:r>
          </w:p>
        </w:tc>
        <w:tc>
          <w:tcPr>
            <w:tcW w:w="7019" w:type="dxa"/>
            <w:vAlign w:val="bottom"/>
          </w:tcPr>
          <w:p w14:paraId="072536E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Financiamiento externo</w:t>
            </w:r>
          </w:p>
        </w:tc>
        <w:tc>
          <w:tcPr>
            <w:tcW w:w="1319" w:type="dxa"/>
          </w:tcPr>
          <w:p w14:paraId="39B8092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582A954" w14:textId="77777777" w:rsidTr="002F522A">
        <w:tc>
          <w:tcPr>
            <w:tcW w:w="1340" w:type="dxa"/>
            <w:vAlign w:val="bottom"/>
          </w:tcPr>
          <w:p w14:paraId="36F65E9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5C.11</w:t>
            </w:r>
          </w:p>
        </w:tc>
        <w:tc>
          <w:tcPr>
            <w:tcW w:w="7019" w:type="dxa"/>
            <w:vAlign w:val="bottom"/>
          </w:tcPr>
          <w:p w14:paraId="2496965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Esquemas de financiamiento </w:t>
            </w:r>
          </w:p>
        </w:tc>
        <w:tc>
          <w:tcPr>
            <w:tcW w:w="1319" w:type="dxa"/>
          </w:tcPr>
          <w:p w14:paraId="4011CA1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484000A" w14:textId="77777777" w:rsidTr="002F522A">
        <w:tc>
          <w:tcPr>
            <w:tcW w:w="1340" w:type="dxa"/>
            <w:vAlign w:val="bottom"/>
          </w:tcPr>
          <w:p w14:paraId="00A6AE3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5C.12</w:t>
            </w:r>
          </w:p>
        </w:tc>
        <w:tc>
          <w:tcPr>
            <w:tcW w:w="7019" w:type="dxa"/>
            <w:vAlign w:val="bottom"/>
          </w:tcPr>
          <w:p w14:paraId="1577593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Asignación y optimización de recursos financieros </w:t>
            </w:r>
          </w:p>
        </w:tc>
        <w:tc>
          <w:tcPr>
            <w:tcW w:w="1319" w:type="dxa"/>
          </w:tcPr>
          <w:p w14:paraId="1EA75567" w14:textId="10368FDB"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714C28" w14:textId="77777777" w:rsidTr="002F522A">
        <w:tc>
          <w:tcPr>
            <w:tcW w:w="1340" w:type="dxa"/>
            <w:vAlign w:val="bottom"/>
          </w:tcPr>
          <w:p w14:paraId="270230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5C.13</w:t>
            </w:r>
          </w:p>
        </w:tc>
        <w:tc>
          <w:tcPr>
            <w:tcW w:w="7019" w:type="dxa"/>
            <w:vAlign w:val="bottom"/>
          </w:tcPr>
          <w:p w14:paraId="1A0C5F4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Créditos concedidos </w:t>
            </w:r>
          </w:p>
        </w:tc>
        <w:tc>
          <w:tcPr>
            <w:tcW w:w="1319" w:type="dxa"/>
          </w:tcPr>
          <w:p w14:paraId="67B114A1" w14:textId="676C3E17"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5A10CC2" w14:textId="77777777" w:rsidTr="002F522A">
        <w:tc>
          <w:tcPr>
            <w:tcW w:w="1340" w:type="dxa"/>
            <w:vAlign w:val="bottom"/>
          </w:tcPr>
          <w:p w14:paraId="0883464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5C.14</w:t>
            </w:r>
          </w:p>
        </w:tc>
        <w:tc>
          <w:tcPr>
            <w:tcW w:w="7019" w:type="dxa"/>
            <w:vAlign w:val="bottom"/>
          </w:tcPr>
          <w:p w14:paraId="2F2C61B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Cuentas por liquidar certificadas</w:t>
            </w:r>
          </w:p>
        </w:tc>
        <w:tc>
          <w:tcPr>
            <w:tcW w:w="1319" w:type="dxa"/>
          </w:tcPr>
          <w:p w14:paraId="54ADABB4" w14:textId="67649E5A" w:rsidR="00280D81" w:rsidRPr="00280D81" w:rsidRDefault="00FC0E44"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799E7E" w14:textId="77777777" w:rsidTr="002F522A">
        <w:tc>
          <w:tcPr>
            <w:tcW w:w="1340" w:type="dxa"/>
            <w:vAlign w:val="bottom"/>
          </w:tcPr>
          <w:p w14:paraId="2E73255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5C.15</w:t>
            </w:r>
          </w:p>
        </w:tc>
        <w:tc>
          <w:tcPr>
            <w:tcW w:w="7019" w:type="dxa"/>
            <w:vAlign w:val="bottom"/>
          </w:tcPr>
          <w:p w14:paraId="126BB97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Transferencias de presupuesto</w:t>
            </w:r>
          </w:p>
        </w:tc>
        <w:tc>
          <w:tcPr>
            <w:tcW w:w="1319" w:type="dxa"/>
          </w:tcPr>
          <w:p w14:paraId="49B7F6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09DA7F5" w14:textId="77777777" w:rsidTr="002F522A">
        <w:tc>
          <w:tcPr>
            <w:tcW w:w="1340" w:type="dxa"/>
            <w:vAlign w:val="bottom"/>
          </w:tcPr>
          <w:p w14:paraId="21C20E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5C.16</w:t>
            </w:r>
          </w:p>
        </w:tc>
        <w:tc>
          <w:tcPr>
            <w:tcW w:w="7019" w:type="dxa"/>
            <w:vAlign w:val="bottom"/>
          </w:tcPr>
          <w:p w14:paraId="2CB356B0"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Ampliaciones del presupuesto</w:t>
            </w:r>
          </w:p>
        </w:tc>
        <w:tc>
          <w:tcPr>
            <w:tcW w:w="1319" w:type="dxa"/>
          </w:tcPr>
          <w:p w14:paraId="771160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B4BCDC" w14:textId="77777777" w:rsidTr="002F522A">
        <w:tc>
          <w:tcPr>
            <w:tcW w:w="1340" w:type="dxa"/>
            <w:vAlign w:val="bottom"/>
          </w:tcPr>
          <w:p w14:paraId="6B4163D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5C.17</w:t>
            </w:r>
          </w:p>
        </w:tc>
        <w:tc>
          <w:tcPr>
            <w:tcW w:w="7019" w:type="dxa"/>
            <w:vAlign w:val="bottom"/>
          </w:tcPr>
          <w:p w14:paraId="46A09A2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  y control de póliza de egresos</w:t>
            </w:r>
          </w:p>
        </w:tc>
        <w:tc>
          <w:tcPr>
            <w:tcW w:w="1319" w:type="dxa"/>
          </w:tcPr>
          <w:p w14:paraId="1A46C30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EF7620" w14:textId="77777777" w:rsidTr="002F522A">
        <w:tc>
          <w:tcPr>
            <w:tcW w:w="1340" w:type="dxa"/>
            <w:vAlign w:val="bottom"/>
          </w:tcPr>
          <w:p w14:paraId="5BBE0B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5C.18</w:t>
            </w:r>
          </w:p>
        </w:tc>
        <w:tc>
          <w:tcPr>
            <w:tcW w:w="7019" w:type="dxa"/>
            <w:vAlign w:val="bottom"/>
          </w:tcPr>
          <w:p w14:paraId="24BFB39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Registro y control de póliza de ingreso</w:t>
            </w:r>
          </w:p>
        </w:tc>
        <w:tc>
          <w:tcPr>
            <w:tcW w:w="1319" w:type="dxa"/>
          </w:tcPr>
          <w:p w14:paraId="69594D1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0E0636" w14:textId="77777777" w:rsidTr="002F522A">
        <w:tc>
          <w:tcPr>
            <w:tcW w:w="1340" w:type="dxa"/>
            <w:vAlign w:val="bottom"/>
          </w:tcPr>
          <w:p w14:paraId="7A936C6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5C.19</w:t>
            </w:r>
          </w:p>
        </w:tc>
        <w:tc>
          <w:tcPr>
            <w:tcW w:w="7019" w:type="dxa"/>
            <w:vAlign w:val="bottom"/>
          </w:tcPr>
          <w:p w14:paraId="04B1E5B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Pólizas de diario</w:t>
            </w:r>
          </w:p>
        </w:tc>
        <w:tc>
          <w:tcPr>
            <w:tcW w:w="1319" w:type="dxa"/>
          </w:tcPr>
          <w:p w14:paraId="37C73A2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52928E" w14:textId="77777777" w:rsidTr="002F522A">
        <w:tc>
          <w:tcPr>
            <w:tcW w:w="1340" w:type="dxa"/>
            <w:vAlign w:val="bottom"/>
          </w:tcPr>
          <w:p w14:paraId="421139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5C.20</w:t>
            </w:r>
          </w:p>
        </w:tc>
        <w:tc>
          <w:tcPr>
            <w:tcW w:w="7019" w:type="dxa"/>
            <w:vAlign w:val="bottom"/>
          </w:tcPr>
          <w:p w14:paraId="29EA2F7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Compras directas</w:t>
            </w:r>
          </w:p>
        </w:tc>
        <w:tc>
          <w:tcPr>
            <w:tcW w:w="1319" w:type="dxa"/>
          </w:tcPr>
          <w:p w14:paraId="182BEDE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C4EBBF0" w14:textId="77777777" w:rsidTr="002F522A">
        <w:tc>
          <w:tcPr>
            <w:tcW w:w="1340" w:type="dxa"/>
            <w:vAlign w:val="bottom"/>
          </w:tcPr>
          <w:p w14:paraId="42CD310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5C.21</w:t>
            </w:r>
          </w:p>
        </w:tc>
        <w:tc>
          <w:tcPr>
            <w:tcW w:w="7019" w:type="dxa"/>
            <w:vAlign w:val="bottom"/>
          </w:tcPr>
          <w:p w14:paraId="54DF5C9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Garantías, fianzas y depósitos</w:t>
            </w:r>
          </w:p>
        </w:tc>
        <w:tc>
          <w:tcPr>
            <w:tcW w:w="1319" w:type="dxa"/>
          </w:tcPr>
          <w:p w14:paraId="17EF244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E430994" w14:textId="77777777" w:rsidTr="002F522A">
        <w:tc>
          <w:tcPr>
            <w:tcW w:w="1340" w:type="dxa"/>
            <w:vAlign w:val="bottom"/>
          </w:tcPr>
          <w:p w14:paraId="038CB6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5C.22</w:t>
            </w:r>
          </w:p>
        </w:tc>
        <w:tc>
          <w:tcPr>
            <w:tcW w:w="7019" w:type="dxa"/>
            <w:vAlign w:val="bottom"/>
          </w:tcPr>
          <w:p w14:paraId="483CCEE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cheques </w:t>
            </w:r>
          </w:p>
        </w:tc>
        <w:tc>
          <w:tcPr>
            <w:tcW w:w="1319" w:type="dxa"/>
          </w:tcPr>
          <w:p w14:paraId="5FDA217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35AD3C5" w14:textId="77777777" w:rsidTr="002F522A">
        <w:tc>
          <w:tcPr>
            <w:tcW w:w="1340" w:type="dxa"/>
            <w:vAlign w:val="bottom"/>
          </w:tcPr>
          <w:p w14:paraId="7CD35E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5C.23</w:t>
            </w:r>
          </w:p>
        </w:tc>
        <w:tc>
          <w:tcPr>
            <w:tcW w:w="7019" w:type="dxa"/>
            <w:vAlign w:val="bottom"/>
          </w:tcPr>
          <w:p w14:paraId="53E9288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Conciliaciones</w:t>
            </w:r>
          </w:p>
        </w:tc>
        <w:tc>
          <w:tcPr>
            <w:tcW w:w="1319" w:type="dxa"/>
          </w:tcPr>
          <w:p w14:paraId="32C5A51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4B0B257" w14:textId="77777777" w:rsidTr="002F522A">
        <w:tc>
          <w:tcPr>
            <w:tcW w:w="1340" w:type="dxa"/>
            <w:vAlign w:val="bottom"/>
          </w:tcPr>
          <w:p w14:paraId="2E7B0E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5C.24</w:t>
            </w:r>
          </w:p>
        </w:tc>
        <w:tc>
          <w:tcPr>
            <w:tcW w:w="7019" w:type="dxa"/>
            <w:vAlign w:val="bottom"/>
          </w:tcPr>
          <w:p w14:paraId="41F386F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Estados financieros </w:t>
            </w:r>
          </w:p>
        </w:tc>
        <w:tc>
          <w:tcPr>
            <w:tcW w:w="1319" w:type="dxa"/>
          </w:tcPr>
          <w:p w14:paraId="368DB04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23DD37" w14:textId="77777777" w:rsidTr="002F522A">
        <w:tc>
          <w:tcPr>
            <w:tcW w:w="1340" w:type="dxa"/>
            <w:vAlign w:val="bottom"/>
          </w:tcPr>
          <w:p w14:paraId="39B69A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5C.25</w:t>
            </w:r>
          </w:p>
        </w:tc>
        <w:tc>
          <w:tcPr>
            <w:tcW w:w="7019" w:type="dxa"/>
            <w:vAlign w:val="bottom"/>
          </w:tcPr>
          <w:p w14:paraId="2D6288E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Auxiliares de cuentas </w:t>
            </w:r>
          </w:p>
        </w:tc>
        <w:tc>
          <w:tcPr>
            <w:tcW w:w="1319" w:type="dxa"/>
          </w:tcPr>
          <w:p w14:paraId="382A199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8AD2BF1" w14:textId="77777777" w:rsidTr="002F522A">
        <w:tc>
          <w:tcPr>
            <w:tcW w:w="1340" w:type="dxa"/>
            <w:vAlign w:val="bottom"/>
          </w:tcPr>
          <w:p w14:paraId="74EA656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5C.26</w:t>
            </w:r>
          </w:p>
        </w:tc>
        <w:tc>
          <w:tcPr>
            <w:tcW w:w="7019" w:type="dxa"/>
            <w:vAlign w:val="bottom"/>
          </w:tcPr>
          <w:p w14:paraId="5F40821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Estado del ejercicio del presupuesto</w:t>
            </w:r>
          </w:p>
        </w:tc>
        <w:tc>
          <w:tcPr>
            <w:tcW w:w="1319" w:type="dxa"/>
          </w:tcPr>
          <w:p w14:paraId="48CAD72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B2D63D8" w14:textId="77777777" w:rsidTr="002F522A">
        <w:tc>
          <w:tcPr>
            <w:tcW w:w="1340" w:type="dxa"/>
            <w:vAlign w:val="bottom"/>
          </w:tcPr>
          <w:p w14:paraId="167B93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5C.27</w:t>
            </w:r>
          </w:p>
        </w:tc>
        <w:tc>
          <w:tcPr>
            <w:tcW w:w="7019" w:type="dxa"/>
            <w:vAlign w:val="bottom"/>
          </w:tcPr>
          <w:p w14:paraId="1DD810E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Fondo rotatorio</w:t>
            </w:r>
          </w:p>
        </w:tc>
        <w:tc>
          <w:tcPr>
            <w:tcW w:w="1319" w:type="dxa"/>
          </w:tcPr>
          <w:p w14:paraId="050DBD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556F1E6C" w14:textId="77777777" w:rsidTr="002F522A">
        <w:tc>
          <w:tcPr>
            <w:tcW w:w="1340" w:type="dxa"/>
            <w:vAlign w:val="bottom"/>
          </w:tcPr>
          <w:p w14:paraId="175C5A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5C.28</w:t>
            </w:r>
          </w:p>
        </w:tc>
        <w:tc>
          <w:tcPr>
            <w:tcW w:w="7019" w:type="dxa"/>
            <w:vAlign w:val="bottom"/>
          </w:tcPr>
          <w:p w14:paraId="4D01B13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Pago de derechos </w:t>
            </w:r>
          </w:p>
        </w:tc>
        <w:tc>
          <w:tcPr>
            <w:tcW w:w="1319" w:type="dxa"/>
          </w:tcPr>
          <w:p w14:paraId="54F852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69566111" w14:textId="0DFE4489"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6DE85F2D" w14:textId="77777777" w:rsidTr="002F522A">
        <w:tc>
          <w:tcPr>
            <w:tcW w:w="1339" w:type="dxa"/>
            <w:shd w:val="clear" w:color="auto" w:fill="BFBFBF" w:themeFill="background1" w:themeFillShade="BF"/>
          </w:tcPr>
          <w:p w14:paraId="31D6B17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0" w:type="dxa"/>
            <w:shd w:val="clear" w:color="auto" w:fill="BFBFBF" w:themeFill="background1" w:themeFillShade="BF"/>
          </w:tcPr>
          <w:p w14:paraId="1463692B"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4C653EA"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078E01D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544652D0" w14:textId="77777777" w:rsidTr="002F522A">
        <w:tc>
          <w:tcPr>
            <w:tcW w:w="1339" w:type="dxa"/>
          </w:tcPr>
          <w:p w14:paraId="069840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w:t>
            </w:r>
          </w:p>
        </w:tc>
        <w:tc>
          <w:tcPr>
            <w:tcW w:w="7020" w:type="dxa"/>
          </w:tcPr>
          <w:p w14:paraId="19F5118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Recursos Materiales y Obras Públicas  </w:t>
            </w:r>
          </w:p>
        </w:tc>
        <w:tc>
          <w:tcPr>
            <w:tcW w:w="1319" w:type="dxa"/>
          </w:tcPr>
          <w:p w14:paraId="69AE06C3" w14:textId="5F9BF94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80B60D" w14:textId="77777777" w:rsidTr="002F522A">
        <w:tc>
          <w:tcPr>
            <w:tcW w:w="1339" w:type="dxa"/>
          </w:tcPr>
          <w:p w14:paraId="28E3C596"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0" w:type="dxa"/>
          </w:tcPr>
          <w:p w14:paraId="451FE508" w14:textId="77777777" w:rsidR="00280D81" w:rsidRPr="00280D81" w:rsidRDefault="00280D81" w:rsidP="00280D81">
            <w:pPr>
              <w:tabs>
                <w:tab w:val="left" w:pos="9356"/>
              </w:tabs>
              <w:ind w:right="332"/>
              <w:rPr>
                <w:rFonts w:ascii="Century Gothic" w:hAnsi="Century Gothic" w:cs="Arial"/>
                <w:b/>
                <w:sz w:val="22"/>
                <w:szCs w:val="22"/>
                <w:lang w:val="es-ES_tradnl"/>
              </w:rPr>
            </w:pPr>
            <w:r w:rsidRPr="00280D81">
              <w:rPr>
                <w:rFonts w:ascii="Century Gothic" w:hAnsi="Century Gothic" w:cs="Arial"/>
                <w:b/>
                <w:sz w:val="22"/>
                <w:szCs w:val="22"/>
                <w:lang w:val="es-ES_tradnl"/>
              </w:rPr>
              <w:t>Serie</w:t>
            </w:r>
          </w:p>
        </w:tc>
        <w:tc>
          <w:tcPr>
            <w:tcW w:w="1319" w:type="dxa"/>
          </w:tcPr>
          <w:p w14:paraId="73A2401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E67CD21" w14:textId="77777777" w:rsidTr="002F522A">
        <w:tc>
          <w:tcPr>
            <w:tcW w:w="1339" w:type="dxa"/>
          </w:tcPr>
          <w:p w14:paraId="0ED4DD8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w:t>
            </w:r>
          </w:p>
        </w:tc>
        <w:tc>
          <w:tcPr>
            <w:tcW w:w="7020" w:type="dxa"/>
          </w:tcPr>
          <w:p w14:paraId="17433E7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Disposición en materias de recursos materiales, obras públicas conservación y mantenimiento</w:t>
            </w:r>
          </w:p>
        </w:tc>
        <w:tc>
          <w:tcPr>
            <w:tcW w:w="1319" w:type="dxa"/>
          </w:tcPr>
          <w:p w14:paraId="09C10EF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22529A" w14:textId="77777777" w:rsidTr="002F522A">
        <w:tc>
          <w:tcPr>
            <w:tcW w:w="1339" w:type="dxa"/>
          </w:tcPr>
          <w:p w14:paraId="7F355C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w:t>
            </w:r>
          </w:p>
        </w:tc>
        <w:tc>
          <w:tcPr>
            <w:tcW w:w="7020" w:type="dxa"/>
          </w:tcPr>
          <w:p w14:paraId="3D19629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Programas y proyectos en materia de recursos materiales, obra pública, conservación y mantenimiento </w:t>
            </w:r>
          </w:p>
        </w:tc>
        <w:tc>
          <w:tcPr>
            <w:tcW w:w="1319" w:type="dxa"/>
          </w:tcPr>
          <w:p w14:paraId="11E8557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C87A4F5" w14:textId="77777777" w:rsidTr="002F522A">
        <w:tc>
          <w:tcPr>
            <w:tcW w:w="1339" w:type="dxa"/>
          </w:tcPr>
          <w:p w14:paraId="54C7982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6C.3</w:t>
            </w:r>
          </w:p>
        </w:tc>
        <w:tc>
          <w:tcPr>
            <w:tcW w:w="7020" w:type="dxa"/>
          </w:tcPr>
          <w:p w14:paraId="0825624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Licitación</w:t>
            </w:r>
          </w:p>
        </w:tc>
        <w:tc>
          <w:tcPr>
            <w:tcW w:w="1319" w:type="dxa"/>
          </w:tcPr>
          <w:p w14:paraId="1D37B0D5" w14:textId="7DB5EB55"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FB841B" w14:textId="77777777" w:rsidTr="002F522A">
        <w:tc>
          <w:tcPr>
            <w:tcW w:w="1339" w:type="dxa"/>
          </w:tcPr>
          <w:p w14:paraId="7AD0331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6C.4</w:t>
            </w:r>
          </w:p>
        </w:tc>
        <w:tc>
          <w:tcPr>
            <w:tcW w:w="7020" w:type="dxa"/>
          </w:tcPr>
          <w:p w14:paraId="20446BA5"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Adquisiciones </w:t>
            </w:r>
          </w:p>
        </w:tc>
        <w:tc>
          <w:tcPr>
            <w:tcW w:w="1319" w:type="dxa"/>
          </w:tcPr>
          <w:p w14:paraId="7BE269A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57F3594" w14:textId="77777777" w:rsidTr="002F522A">
        <w:tc>
          <w:tcPr>
            <w:tcW w:w="1339" w:type="dxa"/>
          </w:tcPr>
          <w:p w14:paraId="4707DD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6C.5</w:t>
            </w:r>
          </w:p>
        </w:tc>
        <w:tc>
          <w:tcPr>
            <w:tcW w:w="7020" w:type="dxa"/>
          </w:tcPr>
          <w:p w14:paraId="13BF80C6"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Sanciones, inconformidades y conciliaciones, derivados de contratos</w:t>
            </w:r>
          </w:p>
        </w:tc>
        <w:tc>
          <w:tcPr>
            <w:tcW w:w="1319" w:type="dxa"/>
          </w:tcPr>
          <w:p w14:paraId="34BBD8F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5AFAE56" w14:textId="77777777" w:rsidTr="002F522A">
        <w:tc>
          <w:tcPr>
            <w:tcW w:w="1339" w:type="dxa"/>
          </w:tcPr>
          <w:p w14:paraId="1C372AF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6C.6</w:t>
            </w:r>
          </w:p>
        </w:tc>
        <w:tc>
          <w:tcPr>
            <w:tcW w:w="7020" w:type="dxa"/>
          </w:tcPr>
          <w:p w14:paraId="0B76E732"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contratos </w:t>
            </w:r>
          </w:p>
        </w:tc>
        <w:tc>
          <w:tcPr>
            <w:tcW w:w="1319" w:type="dxa"/>
          </w:tcPr>
          <w:p w14:paraId="6B9030D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E217992" w14:textId="77777777" w:rsidTr="002F522A">
        <w:tc>
          <w:tcPr>
            <w:tcW w:w="1339" w:type="dxa"/>
          </w:tcPr>
          <w:p w14:paraId="0FBFCC1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6C.7</w:t>
            </w:r>
          </w:p>
        </w:tc>
        <w:tc>
          <w:tcPr>
            <w:tcW w:w="7020" w:type="dxa"/>
          </w:tcPr>
          <w:p w14:paraId="4C06818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Seguros y finanzas</w:t>
            </w:r>
          </w:p>
        </w:tc>
        <w:tc>
          <w:tcPr>
            <w:tcW w:w="1319" w:type="dxa"/>
          </w:tcPr>
          <w:p w14:paraId="30A4D23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05B591D" w14:textId="77777777" w:rsidTr="002F522A">
        <w:tc>
          <w:tcPr>
            <w:tcW w:w="1339" w:type="dxa"/>
          </w:tcPr>
          <w:p w14:paraId="2541BD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6C.8</w:t>
            </w:r>
          </w:p>
        </w:tc>
        <w:tc>
          <w:tcPr>
            <w:tcW w:w="7020" w:type="dxa"/>
          </w:tcPr>
          <w:p w14:paraId="66218418"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Suspensión, rescisión, terminación de obras publicas </w:t>
            </w:r>
          </w:p>
        </w:tc>
        <w:tc>
          <w:tcPr>
            <w:tcW w:w="1319" w:type="dxa"/>
          </w:tcPr>
          <w:p w14:paraId="2ED584F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69D077B" w14:textId="77777777" w:rsidTr="002F522A">
        <w:tc>
          <w:tcPr>
            <w:tcW w:w="1339" w:type="dxa"/>
          </w:tcPr>
          <w:p w14:paraId="5B7695C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6C.9</w:t>
            </w:r>
          </w:p>
        </w:tc>
        <w:tc>
          <w:tcPr>
            <w:tcW w:w="7020" w:type="dxa"/>
          </w:tcPr>
          <w:p w14:paraId="6F5C26B7"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Bitácoras de obras publicas </w:t>
            </w:r>
          </w:p>
        </w:tc>
        <w:tc>
          <w:tcPr>
            <w:tcW w:w="1319" w:type="dxa"/>
          </w:tcPr>
          <w:p w14:paraId="3D46224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0D270E3" w14:textId="77777777" w:rsidTr="002F522A">
        <w:tc>
          <w:tcPr>
            <w:tcW w:w="1339" w:type="dxa"/>
            <w:vAlign w:val="bottom"/>
          </w:tcPr>
          <w:p w14:paraId="1134DA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6C.10</w:t>
            </w:r>
          </w:p>
        </w:tc>
        <w:tc>
          <w:tcPr>
            <w:tcW w:w="7020" w:type="dxa"/>
            <w:vAlign w:val="bottom"/>
          </w:tcPr>
          <w:p w14:paraId="33BA60CF"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Calidad en materia de obras, conservación y equipamiento </w:t>
            </w:r>
          </w:p>
        </w:tc>
        <w:tc>
          <w:tcPr>
            <w:tcW w:w="1319" w:type="dxa"/>
          </w:tcPr>
          <w:p w14:paraId="1020AE7B" w14:textId="564BBE9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A7C66F1" w14:textId="77777777" w:rsidTr="002F522A">
        <w:tc>
          <w:tcPr>
            <w:tcW w:w="1339" w:type="dxa"/>
            <w:vAlign w:val="bottom"/>
          </w:tcPr>
          <w:p w14:paraId="344183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6C.11</w:t>
            </w:r>
          </w:p>
        </w:tc>
        <w:tc>
          <w:tcPr>
            <w:tcW w:w="7020" w:type="dxa"/>
            <w:vAlign w:val="bottom"/>
          </w:tcPr>
          <w:p w14:paraId="506D89F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Precios unitarios en obras públicas y servicios </w:t>
            </w:r>
          </w:p>
        </w:tc>
        <w:tc>
          <w:tcPr>
            <w:tcW w:w="1319" w:type="dxa"/>
          </w:tcPr>
          <w:p w14:paraId="15535F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1B8077E" w14:textId="77777777" w:rsidTr="002F522A">
        <w:tc>
          <w:tcPr>
            <w:tcW w:w="1339" w:type="dxa"/>
            <w:vAlign w:val="bottom"/>
          </w:tcPr>
          <w:p w14:paraId="5185EE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6C.12</w:t>
            </w:r>
          </w:p>
        </w:tc>
        <w:tc>
          <w:tcPr>
            <w:tcW w:w="7020" w:type="dxa"/>
            <w:vAlign w:val="bottom"/>
          </w:tcPr>
          <w:p w14:paraId="1A0BA739"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Asesoría técnica en materia de obra publica</w:t>
            </w:r>
          </w:p>
        </w:tc>
        <w:tc>
          <w:tcPr>
            <w:tcW w:w="1319" w:type="dxa"/>
          </w:tcPr>
          <w:p w14:paraId="4C1AF86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B8D6786" w14:textId="77777777" w:rsidTr="002F522A">
        <w:tc>
          <w:tcPr>
            <w:tcW w:w="1339" w:type="dxa"/>
            <w:vAlign w:val="bottom"/>
          </w:tcPr>
          <w:p w14:paraId="4C044D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6C.13</w:t>
            </w:r>
          </w:p>
        </w:tc>
        <w:tc>
          <w:tcPr>
            <w:tcW w:w="7020" w:type="dxa"/>
            <w:vAlign w:val="bottom"/>
          </w:tcPr>
          <w:p w14:paraId="5C211AAE"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Conservación y mantenimiento de la infraestructura física </w:t>
            </w:r>
          </w:p>
        </w:tc>
        <w:tc>
          <w:tcPr>
            <w:tcW w:w="1319" w:type="dxa"/>
          </w:tcPr>
          <w:p w14:paraId="7D095EF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D8F73B" w14:textId="77777777" w:rsidTr="002F522A">
        <w:tc>
          <w:tcPr>
            <w:tcW w:w="1339" w:type="dxa"/>
            <w:vAlign w:val="bottom"/>
          </w:tcPr>
          <w:p w14:paraId="2AC95D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6C.14</w:t>
            </w:r>
          </w:p>
        </w:tc>
        <w:tc>
          <w:tcPr>
            <w:tcW w:w="7020" w:type="dxa"/>
            <w:vAlign w:val="bottom"/>
          </w:tcPr>
          <w:p w14:paraId="0A0BCE9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Registro de proveedores y contratista </w:t>
            </w:r>
          </w:p>
        </w:tc>
        <w:tc>
          <w:tcPr>
            <w:tcW w:w="1319" w:type="dxa"/>
          </w:tcPr>
          <w:p w14:paraId="020195B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2A130E" w14:textId="77777777" w:rsidTr="002F522A">
        <w:tc>
          <w:tcPr>
            <w:tcW w:w="1339" w:type="dxa"/>
            <w:vAlign w:val="bottom"/>
          </w:tcPr>
          <w:p w14:paraId="4B9147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6C.15</w:t>
            </w:r>
          </w:p>
        </w:tc>
        <w:tc>
          <w:tcPr>
            <w:tcW w:w="7020" w:type="dxa"/>
            <w:vAlign w:val="bottom"/>
          </w:tcPr>
          <w:p w14:paraId="1F8180D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Arrendamientos </w:t>
            </w:r>
          </w:p>
        </w:tc>
        <w:tc>
          <w:tcPr>
            <w:tcW w:w="1319" w:type="dxa"/>
          </w:tcPr>
          <w:p w14:paraId="4638192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C0C6A0" w14:textId="77777777" w:rsidTr="002F522A">
        <w:tc>
          <w:tcPr>
            <w:tcW w:w="1339" w:type="dxa"/>
            <w:vAlign w:val="bottom"/>
          </w:tcPr>
          <w:p w14:paraId="762A06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6C.16</w:t>
            </w:r>
          </w:p>
        </w:tc>
        <w:tc>
          <w:tcPr>
            <w:tcW w:w="7020" w:type="dxa"/>
            <w:vAlign w:val="bottom"/>
          </w:tcPr>
          <w:p w14:paraId="453A1E8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Disposiciones de activo fijo </w:t>
            </w:r>
          </w:p>
        </w:tc>
        <w:tc>
          <w:tcPr>
            <w:tcW w:w="1319" w:type="dxa"/>
          </w:tcPr>
          <w:p w14:paraId="61B28C6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2BABC8B" w14:textId="77777777" w:rsidTr="002F522A">
        <w:tc>
          <w:tcPr>
            <w:tcW w:w="1339" w:type="dxa"/>
            <w:vAlign w:val="bottom"/>
          </w:tcPr>
          <w:p w14:paraId="1390A9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6C.17</w:t>
            </w:r>
          </w:p>
        </w:tc>
        <w:tc>
          <w:tcPr>
            <w:tcW w:w="7020" w:type="dxa"/>
            <w:vAlign w:val="bottom"/>
          </w:tcPr>
          <w:p w14:paraId="2FD61BC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Inventario físico y control de bienes muebles </w:t>
            </w:r>
          </w:p>
        </w:tc>
        <w:tc>
          <w:tcPr>
            <w:tcW w:w="1319" w:type="dxa"/>
          </w:tcPr>
          <w:p w14:paraId="43F4D5C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98E804" w14:textId="77777777" w:rsidTr="002F522A">
        <w:tc>
          <w:tcPr>
            <w:tcW w:w="1339" w:type="dxa"/>
            <w:vAlign w:val="bottom"/>
          </w:tcPr>
          <w:p w14:paraId="70DFD44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6C.18</w:t>
            </w:r>
          </w:p>
        </w:tc>
        <w:tc>
          <w:tcPr>
            <w:tcW w:w="7020" w:type="dxa"/>
            <w:vAlign w:val="bottom"/>
          </w:tcPr>
          <w:p w14:paraId="55DF489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Inventario físico y control de bienes inmuebles </w:t>
            </w:r>
          </w:p>
        </w:tc>
        <w:tc>
          <w:tcPr>
            <w:tcW w:w="1319" w:type="dxa"/>
          </w:tcPr>
          <w:p w14:paraId="71F1781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FDA41BE" w14:textId="77777777" w:rsidTr="002F522A">
        <w:tc>
          <w:tcPr>
            <w:tcW w:w="1339" w:type="dxa"/>
            <w:vAlign w:val="bottom"/>
          </w:tcPr>
          <w:p w14:paraId="2009BD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6C.19</w:t>
            </w:r>
          </w:p>
        </w:tc>
        <w:tc>
          <w:tcPr>
            <w:tcW w:w="7020" w:type="dxa"/>
            <w:vAlign w:val="bottom"/>
          </w:tcPr>
          <w:p w14:paraId="30B37A4C"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Almacenamiento, control y distribución de bienes muebles </w:t>
            </w:r>
          </w:p>
        </w:tc>
        <w:tc>
          <w:tcPr>
            <w:tcW w:w="1319" w:type="dxa"/>
          </w:tcPr>
          <w:p w14:paraId="70678EB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9BFB068" w14:textId="77777777" w:rsidTr="002F522A">
        <w:tc>
          <w:tcPr>
            <w:tcW w:w="1339" w:type="dxa"/>
            <w:vAlign w:val="bottom"/>
          </w:tcPr>
          <w:p w14:paraId="0318F24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6C.20</w:t>
            </w:r>
          </w:p>
        </w:tc>
        <w:tc>
          <w:tcPr>
            <w:tcW w:w="7020" w:type="dxa"/>
            <w:vAlign w:val="bottom"/>
          </w:tcPr>
          <w:p w14:paraId="6F12BED1"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Disposiciones y sistemas de abastecimientos y almacenes </w:t>
            </w:r>
          </w:p>
        </w:tc>
        <w:tc>
          <w:tcPr>
            <w:tcW w:w="1319" w:type="dxa"/>
          </w:tcPr>
          <w:p w14:paraId="3D2F46E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558F15A" w14:textId="77777777" w:rsidTr="002F522A">
        <w:tc>
          <w:tcPr>
            <w:tcW w:w="1339" w:type="dxa"/>
            <w:vAlign w:val="bottom"/>
          </w:tcPr>
          <w:p w14:paraId="29DF71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6C.21</w:t>
            </w:r>
          </w:p>
        </w:tc>
        <w:tc>
          <w:tcPr>
            <w:tcW w:w="7020" w:type="dxa"/>
            <w:vAlign w:val="bottom"/>
          </w:tcPr>
          <w:p w14:paraId="7C07AA0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de calidad de bienes e insumos </w:t>
            </w:r>
          </w:p>
        </w:tc>
        <w:tc>
          <w:tcPr>
            <w:tcW w:w="1319" w:type="dxa"/>
          </w:tcPr>
          <w:p w14:paraId="4D133805" w14:textId="714783E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38871B" w14:textId="77777777" w:rsidTr="002F522A">
        <w:tc>
          <w:tcPr>
            <w:tcW w:w="1339" w:type="dxa"/>
            <w:vAlign w:val="bottom"/>
          </w:tcPr>
          <w:p w14:paraId="70300C3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6C.22</w:t>
            </w:r>
          </w:p>
        </w:tc>
        <w:tc>
          <w:tcPr>
            <w:tcW w:w="7020" w:type="dxa"/>
            <w:vAlign w:val="bottom"/>
          </w:tcPr>
          <w:p w14:paraId="7E51AA5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Control y seguimientos de obras y remodelaciones </w:t>
            </w:r>
          </w:p>
        </w:tc>
        <w:tc>
          <w:tcPr>
            <w:tcW w:w="1319" w:type="dxa"/>
          </w:tcPr>
          <w:p w14:paraId="1E01B2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05827A" w14:textId="77777777" w:rsidTr="002F522A">
        <w:tc>
          <w:tcPr>
            <w:tcW w:w="1339" w:type="dxa"/>
            <w:vAlign w:val="bottom"/>
          </w:tcPr>
          <w:p w14:paraId="0DA3EC1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6C.23</w:t>
            </w:r>
          </w:p>
        </w:tc>
        <w:tc>
          <w:tcPr>
            <w:tcW w:w="7020" w:type="dxa"/>
            <w:vAlign w:val="bottom"/>
          </w:tcPr>
          <w:p w14:paraId="64A489DD"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Comités y subcomités de adquisiciones, arrendamientos y servicios </w:t>
            </w:r>
          </w:p>
        </w:tc>
        <w:tc>
          <w:tcPr>
            <w:tcW w:w="1319" w:type="dxa"/>
          </w:tcPr>
          <w:p w14:paraId="1749D1E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5E9F0B7" w14:textId="77777777" w:rsidTr="002F522A">
        <w:tc>
          <w:tcPr>
            <w:tcW w:w="1339" w:type="dxa"/>
            <w:vAlign w:val="bottom"/>
          </w:tcPr>
          <w:p w14:paraId="1C6B3E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6C.24</w:t>
            </w:r>
          </w:p>
        </w:tc>
        <w:tc>
          <w:tcPr>
            <w:tcW w:w="7020" w:type="dxa"/>
            <w:vAlign w:val="bottom"/>
          </w:tcPr>
          <w:p w14:paraId="5951B564"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 de enajenación de bienes muebles e inmuebles </w:t>
            </w:r>
          </w:p>
        </w:tc>
        <w:tc>
          <w:tcPr>
            <w:tcW w:w="1319" w:type="dxa"/>
          </w:tcPr>
          <w:p w14:paraId="2EA89F0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A9EECFD" w14:textId="77777777" w:rsidTr="002F522A">
        <w:tc>
          <w:tcPr>
            <w:tcW w:w="1339" w:type="dxa"/>
            <w:vAlign w:val="bottom"/>
          </w:tcPr>
          <w:p w14:paraId="4AC46B2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6C.25</w:t>
            </w:r>
          </w:p>
        </w:tc>
        <w:tc>
          <w:tcPr>
            <w:tcW w:w="7020" w:type="dxa"/>
            <w:vAlign w:val="bottom"/>
          </w:tcPr>
          <w:p w14:paraId="6C4FACBA"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Comité de obra publica </w:t>
            </w:r>
          </w:p>
        </w:tc>
        <w:tc>
          <w:tcPr>
            <w:tcW w:w="1319" w:type="dxa"/>
          </w:tcPr>
          <w:p w14:paraId="47A25B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746A89" w14:textId="77777777" w:rsidTr="002F522A">
        <w:tc>
          <w:tcPr>
            <w:tcW w:w="1339" w:type="dxa"/>
            <w:vAlign w:val="bottom"/>
          </w:tcPr>
          <w:p w14:paraId="7DF68B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6C.26</w:t>
            </w:r>
          </w:p>
        </w:tc>
        <w:tc>
          <w:tcPr>
            <w:tcW w:w="7020" w:type="dxa"/>
            <w:vAlign w:val="bottom"/>
          </w:tcPr>
          <w:p w14:paraId="7658C5DB" w14:textId="77777777" w:rsidR="00280D81" w:rsidRPr="00280D81" w:rsidRDefault="00280D81" w:rsidP="00280D81">
            <w:pPr>
              <w:tabs>
                <w:tab w:val="left" w:pos="9356"/>
              </w:tabs>
              <w:ind w:right="332"/>
              <w:rPr>
                <w:rFonts w:ascii="Century Gothic" w:hAnsi="Century Gothic" w:cs="Arial"/>
                <w:sz w:val="22"/>
                <w:szCs w:val="22"/>
                <w:lang w:val="es-ES_tradnl"/>
              </w:rPr>
            </w:pPr>
            <w:r w:rsidRPr="00280D81">
              <w:rPr>
                <w:rFonts w:ascii="Century Gothic" w:hAnsi="Century Gothic" w:cs="Arial"/>
                <w:sz w:val="22"/>
                <w:szCs w:val="22"/>
                <w:lang w:val="es-ES_tradnl"/>
              </w:rPr>
              <w:t xml:space="preserve">Comisiones consultivas mixtas de abastecimiento </w:t>
            </w:r>
          </w:p>
        </w:tc>
        <w:tc>
          <w:tcPr>
            <w:tcW w:w="1319" w:type="dxa"/>
          </w:tcPr>
          <w:p w14:paraId="46AB5F5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4E58695B" w14:textId="6BCC4698"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9E4454A" w14:textId="77777777" w:rsidTr="002F522A">
        <w:tc>
          <w:tcPr>
            <w:tcW w:w="1340" w:type="dxa"/>
            <w:shd w:val="clear" w:color="auto" w:fill="BFBFBF" w:themeFill="background1" w:themeFillShade="BF"/>
          </w:tcPr>
          <w:p w14:paraId="30CE98D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00C9F5E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5EEA6BB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62322C8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0DC6BFFF" w14:textId="77777777" w:rsidTr="002F522A">
        <w:tc>
          <w:tcPr>
            <w:tcW w:w="1340" w:type="dxa"/>
          </w:tcPr>
          <w:p w14:paraId="0542EB7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w:t>
            </w:r>
          </w:p>
        </w:tc>
        <w:tc>
          <w:tcPr>
            <w:tcW w:w="7019" w:type="dxa"/>
          </w:tcPr>
          <w:p w14:paraId="73502E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Generales </w:t>
            </w:r>
          </w:p>
        </w:tc>
        <w:tc>
          <w:tcPr>
            <w:tcW w:w="1319" w:type="dxa"/>
          </w:tcPr>
          <w:p w14:paraId="660CA29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E47CA6B" w14:textId="77777777" w:rsidTr="002F522A">
        <w:tc>
          <w:tcPr>
            <w:tcW w:w="1340" w:type="dxa"/>
          </w:tcPr>
          <w:p w14:paraId="1CC04925"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17C2CA10"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26CE957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6C3BDF0" w14:textId="77777777" w:rsidTr="002F522A">
        <w:tc>
          <w:tcPr>
            <w:tcW w:w="1340" w:type="dxa"/>
          </w:tcPr>
          <w:p w14:paraId="032D57D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w:t>
            </w:r>
          </w:p>
        </w:tc>
        <w:tc>
          <w:tcPr>
            <w:tcW w:w="7019" w:type="dxa"/>
          </w:tcPr>
          <w:p w14:paraId="7D8ECA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servicios generales </w:t>
            </w:r>
          </w:p>
        </w:tc>
        <w:tc>
          <w:tcPr>
            <w:tcW w:w="1319" w:type="dxa"/>
          </w:tcPr>
          <w:p w14:paraId="6A0757E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3FB5760" w14:textId="77777777" w:rsidTr="002F522A">
        <w:tc>
          <w:tcPr>
            <w:tcW w:w="1340" w:type="dxa"/>
          </w:tcPr>
          <w:p w14:paraId="0E5A80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7C.2</w:t>
            </w:r>
          </w:p>
        </w:tc>
        <w:tc>
          <w:tcPr>
            <w:tcW w:w="7019" w:type="dxa"/>
          </w:tcPr>
          <w:p w14:paraId="410244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servicios generales </w:t>
            </w:r>
          </w:p>
        </w:tc>
        <w:tc>
          <w:tcPr>
            <w:tcW w:w="1319" w:type="dxa"/>
          </w:tcPr>
          <w:p w14:paraId="0F1C83DC" w14:textId="2CAE537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7DAFD3D" w14:textId="77777777" w:rsidTr="002F522A">
        <w:tc>
          <w:tcPr>
            <w:tcW w:w="1340" w:type="dxa"/>
          </w:tcPr>
          <w:p w14:paraId="6C53F08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7C.3</w:t>
            </w:r>
          </w:p>
        </w:tc>
        <w:tc>
          <w:tcPr>
            <w:tcW w:w="7019" w:type="dxa"/>
          </w:tcPr>
          <w:p w14:paraId="6B3ECE5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Servicios básicos (energía eléctrica, agua, predial etc.)</w:t>
            </w:r>
          </w:p>
        </w:tc>
        <w:tc>
          <w:tcPr>
            <w:tcW w:w="1319" w:type="dxa"/>
          </w:tcPr>
          <w:p w14:paraId="637EF07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2E083E" w14:textId="77777777" w:rsidTr="002F522A">
        <w:tc>
          <w:tcPr>
            <w:tcW w:w="1340" w:type="dxa"/>
          </w:tcPr>
          <w:p w14:paraId="4731CD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7C.4</w:t>
            </w:r>
          </w:p>
        </w:tc>
        <w:tc>
          <w:tcPr>
            <w:tcW w:w="7019" w:type="dxa"/>
          </w:tcPr>
          <w:p w14:paraId="5C92498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embalaje, fletes y maniobras </w:t>
            </w:r>
          </w:p>
        </w:tc>
        <w:tc>
          <w:tcPr>
            <w:tcW w:w="1319" w:type="dxa"/>
          </w:tcPr>
          <w:p w14:paraId="731C63D0" w14:textId="36C42A2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C5E0C4A" w14:textId="77777777" w:rsidTr="002F522A">
        <w:tc>
          <w:tcPr>
            <w:tcW w:w="1340" w:type="dxa"/>
          </w:tcPr>
          <w:p w14:paraId="37FEF8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7C.5</w:t>
            </w:r>
          </w:p>
        </w:tc>
        <w:tc>
          <w:tcPr>
            <w:tcW w:w="7019" w:type="dxa"/>
          </w:tcPr>
          <w:p w14:paraId="4B98FF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seguridad y vigilancia </w:t>
            </w:r>
          </w:p>
        </w:tc>
        <w:tc>
          <w:tcPr>
            <w:tcW w:w="1319" w:type="dxa"/>
          </w:tcPr>
          <w:p w14:paraId="47888B8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821EA41" w14:textId="77777777" w:rsidTr="002F522A">
        <w:tc>
          <w:tcPr>
            <w:tcW w:w="1340" w:type="dxa"/>
          </w:tcPr>
          <w:p w14:paraId="1F0A66F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7C.6</w:t>
            </w:r>
          </w:p>
        </w:tc>
        <w:tc>
          <w:tcPr>
            <w:tcW w:w="7019" w:type="dxa"/>
          </w:tcPr>
          <w:p w14:paraId="6D1C399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lavandería, limpieza, higiene y fumigación </w:t>
            </w:r>
          </w:p>
        </w:tc>
        <w:tc>
          <w:tcPr>
            <w:tcW w:w="1319" w:type="dxa"/>
          </w:tcPr>
          <w:p w14:paraId="6EDB24DB" w14:textId="1E932AE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A56E1FB" w14:textId="77777777" w:rsidTr="002F522A">
        <w:tc>
          <w:tcPr>
            <w:tcW w:w="1340" w:type="dxa"/>
          </w:tcPr>
          <w:p w14:paraId="7824B3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7C.7</w:t>
            </w:r>
          </w:p>
        </w:tc>
        <w:tc>
          <w:tcPr>
            <w:tcW w:w="7019" w:type="dxa"/>
          </w:tcPr>
          <w:p w14:paraId="33139B4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transportación </w:t>
            </w:r>
          </w:p>
        </w:tc>
        <w:tc>
          <w:tcPr>
            <w:tcW w:w="1319" w:type="dxa"/>
          </w:tcPr>
          <w:p w14:paraId="1239469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A5DAAB" w14:textId="77777777" w:rsidTr="002F522A">
        <w:tc>
          <w:tcPr>
            <w:tcW w:w="1340" w:type="dxa"/>
          </w:tcPr>
          <w:p w14:paraId="3228381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7C.8</w:t>
            </w:r>
          </w:p>
        </w:tc>
        <w:tc>
          <w:tcPr>
            <w:tcW w:w="7019" w:type="dxa"/>
          </w:tcPr>
          <w:p w14:paraId="4BFBD4D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telefonía, telefonía celular y radio localización </w:t>
            </w:r>
          </w:p>
        </w:tc>
        <w:tc>
          <w:tcPr>
            <w:tcW w:w="1319" w:type="dxa"/>
          </w:tcPr>
          <w:p w14:paraId="172229A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D98C5D2" w14:textId="77777777" w:rsidTr="002F522A">
        <w:tc>
          <w:tcPr>
            <w:tcW w:w="1340" w:type="dxa"/>
          </w:tcPr>
          <w:p w14:paraId="39C29F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7C.9</w:t>
            </w:r>
          </w:p>
        </w:tc>
        <w:tc>
          <w:tcPr>
            <w:tcW w:w="7019" w:type="dxa"/>
          </w:tcPr>
          <w:p w14:paraId="7A6EA38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 postal </w:t>
            </w:r>
          </w:p>
        </w:tc>
        <w:tc>
          <w:tcPr>
            <w:tcW w:w="1319" w:type="dxa"/>
          </w:tcPr>
          <w:p w14:paraId="0183852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4A9D6E0" w14:textId="77777777" w:rsidTr="002F522A">
        <w:tc>
          <w:tcPr>
            <w:tcW w:w="1340" w:type="dxa"/>
            <w:vAlign w:val="bottom"/>
          </w:tcPr>
          <w:p w14:paraId="58E9E5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7C.10</w:t>
            </w:r>
          </w:p>
        </w:tc>
        <w:tc>
          <w:tcPr>
            <w:tcW w:w="7019" w:type="dxa"/>
            <w:vAlign w:val="bottom"/>
          </w:tcPr>
          <w:p w14:paraId="2008E2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especializados de mensajería </w:t>
            </w:r>
          </w:p>
        </w:tc>
        <w:tc>
          <w:tcPr>
            <w:tcW w:w="1319" w:type="dxa"/>
          </w:tcPr>
          <w:p w14:paraId="0FECA60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782AB35" w14:textId="77777777" w:rsidTr="002F522A">
        <w:tc>
          <w:tcPr>
            <w:tcW w:w="1340" w:type="dxa"/>
            <w:vAlign w:val="bottom"/>
          </w:tcPr>
          <w:p w14:paraId="02A506A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7C.11</w:t>
            </w:r>
          </w:p>
        </w:tc>
        <w:tc>
          <w:tcPr>
            <w:tcW w:w="7019" w:type="dxa"/>
            <w:vAlign w:val="bottom"/>
          </w:tcPr>
          <w:p w14:paraId="0FFDD0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Mantenimiento, conservación e instalación de mobiliario </w:t>
            </w:r>
          </w:p>
        </w:tc>
        <w:tc>
          <w:tcPr>
            <w:tcW w:w="1319" w:type="dxa"/>
          </w:tcPr>
          <w:p w14:paraId="172BD47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B5C68B9" w14:textId="77777777" w:rsidTr="002F522A">
        <w:tc>
          <w:tcPr>
            <w:tcW w:w="1340" w:type="dxa"/>
            <w:vAlign w:val="bottom"/>
          </w:tcPr>
          <w:p w14:paraId="3AEEB8C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7C.12</w:t>
            </w:r>
          </w:p>
        </w:tc>
        <w:tc>
          <w:tcPr>
            <w:tcW w:w="7019" w:type="dxa"/>
            <w:vAlign w:val="bottom"/>
          </w:tcPr>
          <w:p w14:paraId="733401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Mantenimiento conservación e instalación de equipo de computo </w:t>
            </w:r>
          </w:p>
        </w:tc>
        <w:tc>
          <w:tcPr>
            <w:tcW w:w="1319" w:type="dxa"/>
          </w:tcPr>
          <w:p w14:paraId="2D29E5A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1D2957" w14:textId="77777777" w:rsidTr="002F522A">
        <w:tc>
          <w:tcPr>
            <w:tcW w:w="1340" w:type="dxa"/>
            <w:vAlign w:val="bottom"/>
          </w:tcPr>
          <w:p w14:paraId="632A63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7C.13</w:t>
            </w:r>
          </w:p>
        </w:tc>
        <w:tc>
          <w:tcPr>
            <w:tcW w:w="7019" w:type="dxa"/>
            <w:vAlign w:val="bottom"/>
          </w:tcPr>
          <w:p w14:paraId="6C32BE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parque vehicular </w:t>
            </w:r>
          </w:p>
        </w:tc>
        <w:tc>
          <w:tcPr>
            <w:tcW w:w="1319" w:type="dxa"/>
          </w:tcPr>
          <w:p w14:paraId="71C9CF2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9AA410" w14:textId="77777777" w:rsidTr="002F522A">
        <w:tc>
          <w:tcPr>
            <w:tcW w:w="1340" w:type="dxa"/>
            <w:vAlign w:val="bottom"/>
          </w:tcPr>
          <w:p w14:paraId="07C7D9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7C.14</w:t>
            </w:r>
          </w:p>
        </w:tc>
        <w:tc>
          <w:tcPr>
            <w:tcW w:w="7019" w:type="dxa"/>
            <w:vAlign w:val="bottom"/>
          </w:tcPr>
          <w:p w14:paraId="18F0F19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de combustible </w:t>
            </w:r>
          </w:p>
        </w:tc>
        <w:tc>
          <w:tcPr>
            <w:tcW w:w="1319" w:type="dxa"/>
          </w:tcPr>
          <w:p w14:paraId="6E71677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924CF4C" w14:textId="77777777" w:rsidTr="002F522A">
        <w:tc>
          <w:tcPr>
            <w:tcW w:w="1340" w:type="dxa"/>
            <w:vAlign w:val="bottom"/>
          </w:tcPr>
          <w:p w14:paraId="3A94A1E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7C.15</w:t>
            </w:r>
          </w:p>
        </w:tc>
        <w:tc>
          <w:tcPr>
            <w:tcW w:w="7019" w:type="dxa"/>
            <w:vAlign w:val="bottom"/>
          </w:tcPr>
          <w:p w14:paraId="7313D53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servicios en auditorios y salas </w:t>
            </w:r>
          </w:p>
        </w:tc>
        <w:tc>
          <w:tcPr>
            <w:tcW w:w="1319" w:type="dxa"/>
          </w:tcPr>
          <w:p w14:paraId="5AE75E9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DEE6588" w14:textId="77777777" w:rsidTr="002F522A">
        <w:tc>
          <w:tcPr>
            <w:tcW w:w="1340" w:type="dxa"/>
            <w:vAlign w:val="bottom"/>
          </w:tcPr>
          <w:p w14:paraId="14318DE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7C.16</w:t>
            </w:r>
          </w:p>
        </w:tc>
        <w:tc>
          <w:tcPr>
            <w:tcW w:w="7019" w:type="dxa"/>
            <w:vAlign w:val="bottom"/>
          </w:tcPr>
          <w:p w14:paraId="4C1D6A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Protección civil </w:t>
            </w:r>
          </w:p>
        </w:tc>
        <w:tc>
          <w:tcPr>
            <w:tcW w:w="1319" w:type="dxa"/>
          </w:tcPr>
          <w:p w14:paraId="1F904D3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3DBA019A"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0"/>
        <w:gridCol w:w="6551"/>
        <w:gridCol w:w="1797"/>
      </w:tblGrid>
      <w:tr w:rsidR="00280D81" w:rsidRPr="00280D81" w14:paraId="37A46BAA" w14:textId="77777777" w:rsidTr="002F522A">
        <w:tc>
          <w:tcPr>
            <w:tcW w:w="1337" w:type="dxa"/>
            <w:shd w:val="clear" w:color="auto" w:fill="BFBFBF" w:themeFill="background1" w:themeFillShade="BF"/>
          </w:tcPr>
          <w:p w14:paraId="23DC39B4"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2" w:type="dxa"/>
            <w:shd w:val="clear" w:color="auto" w:fill="BFBFBF" w:themeFill="background1" w:themeFillShade="BF"/>
          </w:tcPr>
          <w:p w14:paraId="529E702D"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23425A9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439B4B4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7ED3BAED" w14:textId="77777777" w:rsidTr="002F522A">
        <w:tc>
          <w:tcPr>
            <w:tcW w:w="1337" w:type="dxa"/>
          </w:tcPr>
          <w:p w14:paraId="39C336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w:t>
            </w:r>
          </w:p>
        </w:tc>
        <w:tc>
          <w:tcPr>
            <w:tcW w:w="7022" w:type="dxa"/>
          </w:tcPr>
          <w:p w14:paraId="110B82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Tecnologías y Servicios de la Información </w:t>
            </w:r>
          </w:p>
        </w:tc>
        <w:tc>
          <w:tcPr>
            <w:tcW w:w="1319" w:type="dxa"/>
          </w:tcPr>
          <w:p w14:paraId="01A0546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B8BB132" w14:textId="77777777" w:rsidTr="002F522A">
        <w:tc>
          <w:tcPr>
            <w:tcW w:w="1337" w:type="dxa"/>
          </w:tcPr>
          <w:p w14:paraId="1BB7146E"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2" w:type="dxa"/>
          </w:tcPr>
          <w:p w14:paraId="5997886A"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25593D2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4A796E" w14:textId="77777777" w:rsidTr="002F522A">
        <w:tc>
          <w:tcPr>
            <w:tcW w:w="1337" w:type="dxa"/>
          </w:tcPr>
          <w:p w14:paraId="6919B58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w:t>
            </w:r>
          </w:p>
        </w:tc>
        <w:tc>
          <w:tcPr>
            <w:tcW w:w="7022" w:type="dxa"/>
          </w:tcPr>
          <w:p w14:paraId="1A572C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telecomunicaciones </w:t>
            </w:r>
          </w:p>
        </w:tc>
        <w:tc>
          <w:tcPr>
            <w:tcW w:w="1319" w:type="dxa"/>
          </w:tcPr>
          <w:p w14:paraId="1D51417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58FE4D7E" w14:textId="77777777" w:rsidTr="002F522A">
        <w:tc>
          <w:tcPr>
            <w:tcW w:w="1337" w:type="dxa"/>
          </w:tcPr>
          <w:p w14:paraId="312158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w:t>
            </w:r>
          </w:p>
        </w:tc>
        <w:tc>
          <w:tcPr>
            <w:tcW w:w="7022" w:type="dxa"/>
          </w:tcPr>
          <w:p w14:paraId="673C354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telecomunicaciones </w:t>
            </w:r>
          </w:p>
        </w:tc>
        <w:tc>
          <w:tcPr>
            <w:tcW w:w="1319" w:type="dxa"/>
          </w:tcPr>
          <w:p w14:paraId="0BD3D77B" w14:textId="595668C0"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917229C" w14:textId="77777777" w:rsidTr="002F522A">
        <w:tc>
          <w:tcPr>
            <w:tcW w:w="1337" w:type="dxa"/>
          </w:tcPr>
          <w:p w14:paraId="2EEFC3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8C.3</w:t>
            </w:r>
          </w:p>
        </w:tc>
        <w:tc>
          <w:tcPr>
            <w:tcW w:w="7022" w:type="dxa"/>
          </w:tcPr>
          <w:p w14:paraId="3F2703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Normatividad tecnológica </w:t>
            </w:r>
          </w:p>
        </w:tc>
        <w:tc>
          <w:tcPr>
            <w:tcW w:w="1319" w:type="dxa"/>
          </w:tcPr>
          <w:p w14:paraId="56B3C19A" w14:textId="16482B3F"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2E68322" w14:textId="77777777" w:rsidTr="002F522A">
        <w:tc>
          <w:tcPr>
            <w:tcW w:w="1337" w:type="dxa"/>
          </w:tcPr>
          <w:p w14:paraId="1797A99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8C.4</w:t>
            </w:r>
          </w:p>
        </w:tc>
        <w:tc>
          <w:tcPr>
            <w:tcW w:w="7022" w:type="dxa"/>
          </w:tcPr>
          <w:p w14:paraId="3050F2E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e infraestructura de telecomunicaciones </w:t>
            </w:r>
          </w:p>
        </w:tc>
        <w:tc>
          <w:tcPr>
            <w:tcW w:w="1319" w:type="dxa"/>
          </w:tcPr>
          <w:p w14:paraId="2C841A0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0E8988C" w14:textId="77777777" w:rsidTr="002F522A">
        <w:tc>
          <w:tcPr>
            <w:tcW w:w="1337" w:type="dxa"/>
          </w:tcPr>
          <w:p w14:paraId="4041A9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8C.5</w:t>
            </w:r>
          </w:p>
        </w:tc>
        <w:tc>
          <w:tcPr>
            <w:tcW w:w="7022" w:type="dxa"/>
          </w:tcPr>
          <w:p w14:paraId="320A16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e infraestructura del portal de internet de la dependencia </w:t>
            </w:r>
          </w:p>
        </w:tc>
        <w:tc>
          <w:tcPr>
            <w:tcW w:w="1319" w:type="dxa"/>
          </w:tcPr>
          <w:p w14:paraId="4820E471" w14:textId="5DF34604"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36B5597" w14:textId="77777777" w:rsidTr="002F522A">
        <w:tc>
          <w:tcPr>
            <w:tcW w:w="1337" w:type="dxa"/>
          </w:tcPr>
          <w:p w14:paraId="6630F00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8C.6</w:t>
            </w:r>
          </w:p>
        </w:tc>
        <w:tc>
          <w:tcPr>
            <w:tcW w:w="7022" w:type="dxa"/>
          </w:tcPr>
          <w:p w14:paraId="7E74123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redes de comunicación  de datos y voz </w:t>
            </w:r>
          </w:p>
        </w:tc>
        <w:tc>
          <w:tcPr>
            <w:tcW w:w="1319" w:type="dxa"/>
          </w:tcPr>
          <w:p w14:paraId="45EC404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42F6E48" w14:textId="77777777" w:rsidTr="002F522A">
        <w:tc>
          <w:tcPr>
            <w:tcW w:w="1337" w:type="dxa"/>
          </w:tcPr>
          <w:p w14:paraId="17BF3B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8C.7</w:t>
            </w:r>
          </w:p>
        </w:tc>
        <w:tc>
          <w:tcPr>
            <w:tcW w:w="7022" w:type="dxa"/>
          </w:tcPr>
          <w:p w14:paraId="1E50E55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informática </w:t>
            </w:r>
          </w:p>
        </w:tc>
        <w:tc>
          <w:tcPr>
            <w:tcW w:w="1319" w:type="dxa"/>
          </w:tcPr>
          <w:p w14:paraId="207ADAF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F6B254E" w14:textId="77777777" w:rsidTr="002F522A">
        <w:tc>
          <w:tcPr>
            <w:tcW w:w="1337" w:type="dxa"/>
          </w:tcPr>
          <w:p w14:paraId="4AA682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8C.8</w:t>
            </w:r>
          </w:p>
        </w:tc>
        <w:tc>
          <w:tcPr>
            <w:tcW w:w="7022" w:type="dxa"/>
          </w:tcPr>
          <w:p w14:paraId="70DF664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informática </w:t>
            </w:r>
          </w:p>
        </w:tc>
        <w:tc>
          <w:tcPr>
            <w:tcW w:w="1319" w:type="dxa"/>
          </w:tcPr>
          <w:p w14:paraId="456499C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375FB3" w14:textId="77777777" w:rsidTr="002F522A">
        <w:tc>
          <w:tcPr>
            <w:tcW w:w="1337" w:type="dxa"/>
          </w:tcPr>
          <w:p w14:paraId="0C82F0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8C.9</w:t>
            </w:r>
          </w:p>
        </w:tc>
        <w:tc>
          <w:tcPr>
            <w:tcW w:w="7022" w:type="dxa"/>
          </w:tcPr>
          <w:p w14:paraId="1660F0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informático </w:t>
            </w:r>
          </w:p>
        </w:tc>
        <w:tc>
          <w:tcPr>
            <w:tcW w:w="1319" w:type="dxa"/>
          </w:tcPr>
          <w:p w14:paraId="20005130" w14:textId="68D02BE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C4E20A1" w14:textId="77777777" w:rsidTr="002F522A">
        <w:tc>
          <w:tcPr>
            <w:tcW w:w="1337" w:type="dxa"/>
            <w:vAlign w:val="bottom"/>
          </w:tcPr>
          <w:p w14:paraId="325F37E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8C.10</w:t>
            </w:r>
          </w:p>
        </w:tc>
        <w:tc>
          <w:tcPr>
            <w:tcW w:w="7022" w:type="dxa"/>
            <w:vAlign w:val="bottom"/>
          </w:tcPr>
          <w:p w14:paraId="09EFBB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Seguridad informática </w:t>
            </w:r>
          </w:p>
        </w:tc>
        <w:tc>
          <w:tcPr>
            <w:tcW w:w="1319" w:type="dxa"/>
          </w:tcPr>
          <w:p w14:paraId="4CF84A7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149EB72C" w14:textId="77777777" w:rsidTr="002F522A">
        <w:tc>
          <w:tcPr>
            <w:tcW w:w="1337" w:type="dxa"/>
            <w:vAlign w:val="bottom"/>
          </w:tcPr>
          <w:p w14:paraId="0C46B96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8C.11</w:t>
            </w:r>
          </w:p>
        </w:tc>
        <w:tc>
          <w:tcPr>
            <w:tcW w:w="7022" w:type="dxa"/>
            <w:vAlign w:val="bottom"/>
          </w:tcPr>
          <w:p w14:paraId="104444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de sistemas </w:t>
            </w:r>
          </w:p>
        </w:tc>
        <w:tc>
          <w:tcPr>
            <w:tcW w:w="1319" w:type="dxa"/>
          </w:tcPr>
          <w:p w14:paraId="260B2532" w14:textId="0A2BB666"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7ED95B1" w14:textId="77777777" w:rsidTr="002F522A">
        <w:tc>
          <w:tcPr>
            <w:tcW w:w="1337" w:type="dxa"/>
            <w:vAlign w:val="bottom"/>
          </w:tcPr>
          <w:p w14:paraId="27E5DB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8C.12</w:t>
            </w:r>
          </w:p>
        </w:tc>
        <w:tc>
          <w:tcPr>
            <w:tcW w:w="7022" w:type="dxa"/>
            <w:vAlign w:val="bottom"/>
          </w:tcPr>
          <w:p w14:paraId="382EA9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Automatización de procesos </w:t>
            </w:r>
          </w:p>
        </w:tc>
        <w:tc>
          <w:tcPr>
            <w:tcW w:w="1319" w:type="dxa"/>
          </w:tcPr>
          <w:p w14:paraId="7130605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CC7B273" w14:textId="77777777" w:rsidTr="002F522A">
        <w:tc>
          <w:tcPr>
            <w:tcW w:w="1337" w:type="dxa"/>
            <w:vAlign w:val="bottom"/>
          </w:tcPr>
          <w:p w14:paraId="209493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8C.13</w:t>
            </w:r>
          </w:p>
        </w:tc>
        <w:tc>
          <w:tcPr>
            <w:tcW w:w="7022" w:type="dxa"/>
            <w:vAlign w:val="bottom"/>
          </w:tcPr>
          <w:p w14:paraId="7EE2B47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desarrollo del parque informático </w:t>
            </w:r>
          </w:p>
        </w:tc>
        <w:tc>
          <w:tcPr>
            <w:tcW w:w="1319" w:type="dxa"/>
          </w:tcPr>
          <w:p w14:paraId="5A319FAE" w14:textId="64E72F82"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B6B301F" w14:textId="77777777" w:rsidTr="002F522A">
        <w:tc>
          <w:tcPr>
            <w:tcW w:w="1337" w:type="dxa"/>
            <w:vAlign w:val="bottom"/>
          </w:tcPr>
          <w:p w14:paraId="5415B0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8C.14</w:t>
            </w:r>
          </w:p>
        </w:tc>
        <w:tc>
          <w:tcPr>
            <w:tcW w:w="7022" w:type="dxa"/>
            <w:vAlign w:val="bottom"/>
          </w:tcPr>
          <w:p w14:paraId="5F179C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servicios de información </w:t>
            </w:r>
          </w:p>
        </w:tc>
        <w:tc>
          <w:tcPr>
            <w:tcW w:w="1319" w:type="dxa"/>
          </w:tcPr>
          <w:p w14:paraId="27DEDA58" w14:textId="3506B4C6"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4D2E21" w14:textId="77777777" w:rsidTr="002F522A">
        <w:tc>
          <w:tcPr>
            <w:tcW w:w="1337" w:type="dxa"/>
            <w:vAlign w:val="bottom"/>
          </w:tcPr>
          <w:p w14:paraId="4A21DA0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8C.15</w:t>
            </w:r>
          </w:p>
        </w:tc>
        <w:tc>
          <w:tcPr>
            <w:tcW w:w="7022" w:type="dxa"/>
            <w:vAlign w:val="bottom"/>
          </w:tcPr>
          <w:p w14:paraId="0FB6CE7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servicios  de información </w:t>
            </w:r>
          </w:p>
        </w:tc>
        <w:tc>
          <w:tcPr>
            <w:tcW w:w="1319" w:type="dxa"/>
          </w:tcPr>
          <w:p w14:paraId="731B3F0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BDFBB3E" w14:textId="77777777" w:rsidTr="002F522A">
        <w:tc>
          <w:tcPr>
            <w:tcW w:w="1337" w:type="dxa"/>
            <w:vAlign w:val="bottom"/>
          </w:tcPr>
          <w:p w14:paraId="66EF924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8C.16</w:t>
            </w:r>
          </w:p>
        </w:tc>
        <w:tc>
          <w:tcPr>
            <w:tcW w:w="7022" w:type="dxa"/>
            <w:vAlign w:val="bottom"/>
          </w:tcPr>
          <w:p w14:paraId="0FCCD75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archivo </w:t>
            </w:r>
          </w:p>
        </w:tc>
        <w:tc>
          <w:tcPr>
            <w:tcW w:w="1319" w:type="dxa"/>
          </w:tcPr>
          <w:p w14:paraId="406CE025"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339B09" w14:textId="77777777" w:rsidTr="002F522A">
        <w:tc>
          <w:tcPr>
            <w:tcW w:w="1337" w:type="dxa"/>
            <w:vAlign w:val="bottom"/>
          </w:tcPr>
          <w:p w14:paraId="411EFE2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8C.17</w:t>
            </w:r>
          </w:p>
        </w:tc>
        <w:tc>
          <w:tcPr>
            <w:tcW w:w="7022" w:type="dxa"/>
            <w:vAlign w:val="bottom"/>
          </w:tcPr>
          <w:p w14:paraId="5D092D0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correspondencia </w:t>
            </w:r>
          </w:p>
        </w:tc>
        <w:tc>
          <w:tcPr>
            <w:tcW w:w="1319" w:type="dxa"/>
          </w:tcPr>
          <w:p w14:paraId="44125AD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A24DCB" w14:textId="77777777" w:rsidTr="002F522A">
        <w:tc>
          <w:tcPr>
            <w:tcW w:w="1337" w:type="dxa"/>
            <w:vAlign w:val="bottom"/>
          </w:tcPr>
          <w:p w14:paraId="49CF733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8C.18</w:t>
            </w:r>
          </w:p>
        </w:tc>
        <w:tc>
          <w:tcPr>
            <w:tcW w:w="7022" w:type="dxa"/>
            <w:vAlign w:val="bottom"/>
          </w:tcPr>
          <w:p w14:paraId="368337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bibliotecas </w:t>
            </w:r>
          </w:p>
        </w:tc>
        <w:tc>
          <w:tcPr>
            <w:tcW w:w="1319" w:type="dxa"/>
          </w:tcPr>
          <w:p w14:paraId="62F8109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1ED1202" w14:textId="77777777" w:rsidTr="002F522A">
        <w:tc>
          <w:tcPr>
            <w:tcW w:w="1337" w:type="dxa"/>
            <w:vAlign w:val="bottom"/>
          </w:tcPr>
          <w:p w14:paraId="2A8F61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8C.19</w:t>
            </w:r>
          </w:p>
        </w:tc>
        <w:tc>
          <w:tcPr>
            <w:tcW w:w="7022" w:type="dxa"/>
            <w:vAlign w:val="bottom"/>
          </w:tcPr>
          <w:p w14:paraId="598DF68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servicios de otros centros documentales </w:t>
            </w:r>
          </w:p>
        </w:tc>
        <w:tc>
          <w:tcPr>
            <w:tcW w:w="1319" w:type="dxa"/>
          </w:tcPr>
          <w:p w14:paraId="36381E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83AFF6A" w14:textId="77777777" w:rsidTr="002F522A">
        <w:tc>
          <w:tcPr>
            <w:tcW w:w="1337" w:type="dxa"/>
            <w:vAlign w:val="bottom"/>
          </w:tcPr>
          <w:p w14:paraId="1ED8964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8C.20</w:t>
            </w:r>
          </w:p>
        </w:tc>
        <w:tc>
          <w:tcPr>
            <w:tcW w:w="7022" w:type="dxa"/>
            <w:vAlign w:val="bottom"/>
          </w:tcPr>
          <w:p w14:paraId="760989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y preservación de acervos digitales </w:t>
            </w:r>
          </w:p>
        </w:tc>
        <w:tc>
          <w:tcPr>
            <w:tcW w:w="1319" w:type="dxa"/>
          </w:tcPr>
          <w:p w14:paraId="66F60C1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76FF07" w14:textId="77777777" w:rsidTr="002F522A">
        <w:tc>
          <w:tcPr>
            <w:tcW w:w="1337" w:type="dxa"/>
            <w:vAlign w:val="bottom"/>
          </w:tcPr>
          <w:p w14:paraId="5A65414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8C.21</w:t>
            </w:r>
          </w:p>
        </w:tc>
        <w:tc>
          <w:tcPr>
            <w:tcW w:w="7022" w:type="dxa"/>
            <w:vAlign w:val="bottom"/>
          </w:tcPr>
          <w:p w14:paraId="7986FE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de consulta </w:t>
            </w:r>
          </w:p>
        </w:tc>
        <w:tc>
          <w:tcPr>
            <w:tcW w:w="1319" w:type="dxa"/>
          </w:tcPr>
          <w:p w14:paraId="4AEC4099"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69F988A" w14:textId="77777777" w:rsidTr="002F522A">
        <w:tc>
          <w:tcPr>
            <w:tcW w:w="1337" w:type="dxa"/>
            <w:vAlign w:val="bottom"/>
          </w:tcPr>
          <w:p w14:paraId="44229A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8C.22</w:t>
            </w:r>
          </w:p>
        </w:tc>
        <w:tc>
          <w:tcPr>
            <w:tcW w:w="7022" w:type="dxa"/>
            <w:vAlign w:val="bottom"/>
          </w:tcPr>
          <w:p w14:paraId="7E89C8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Procesos técnicos en los servicios de información </w:t>
            </w:r>
          </w:p>
        </w:tc>
        <w:tc>
          <w:tcPr>
            <w:tcW w:w="1319" w:type="dxa"/>
          </w:tcPr>
          <w:p w14:paraId="06EDAA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B1105FE" w14:textId="77777777" w:rsidTr="002F522A">
        <w:tc>
          <w:tcPr>
            <w:tcW w:w="1337" w:type="dxa"/>
            <w:vAlign w:val="bottom"/>
          </w:tcPr>
          <w:p w14:paraId="13ABDE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8C.23</w:t>
            </w:r>
          </w:p>
        </w:tc>
        <w:tc>
          <w:tcPr>
            <w:tcW w:w="7022" w:type="dxa"/>
            <w:vAlign w:val="bottom"/>
          </w:tcPr>
          <w:p w14:paraId="4382707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Acceso y reserva en servicio  de información </w:t>
            </w:r>
          </w:p>
        </w:tc>
        <w:tc>
          <w:tcPr>
            <w:tcW w:w="1319" w:type="dxa"/>
          </w:tcPr>
          <w:p w14:paraId="7E2275E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DFCFFBE" w14:textId="77777777" w:rsidTr="002F522A">
        <w:tc>
          <w:tcPr>
            <w:tcW w:w="1337" w:type="dxa"/>
            <w:vAlign w:val="bottom"/>
          </w:tcPr>
          <w:p w14:paraId="271F9F3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8C.24</w:t>
            </w:r>
          </w:p>
        </w:tc>
        <w:tc>
          <w:tcPr>
            <w:tcW w:w="7022" w:type="dxa"/>
            <w:vAlign w:val="bottom"/>
          </w:tcPr>
          <w:p w14:paraId="032CC9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Productos para la divulgación de servicios </w:t>
            </w:r>
          </w:p>
        </w:tc>
        <w:tc>
          <w:tcPr>
            <w:tcW w:w="1319" w:type="dxa"/>
          </w:tcPr>
          <w:p w14:paraId="683400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F8560A3" w14:textId="77777777" w:rsidTr="002F522A">
        <w:tc>
          <w:tcPr>
            <w:tcW w:w="1337" w:type="dxa"/>
            <w:vAlign w:val="bottom"/>
          </w:tcPr>
          <w:p w14:paraId="5DEBDE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8C.25</w:t>
            </w:r>
          </w:p>
        </w:tc>
        <w:tc>
          <w:tcPr>
            <w:tcW w:w="7022" w:type="dxa"/>
            <w:vAlign w:val="bottom"/>
          </w:tcPr>
          <w:p w14:paraId="3CB4B9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y productos en internet e intranet </w:t>
            </w:r>
          </w:p>
        </w:tc>
        <w:tc>
          <w:tcPr>
            <w:tcW w:w="1319" w:type="dxa"/>
          </w:tcPr>
          <w:p w14:paraId="7C4EA10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6AD9433A"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2"/>
        <w:gridCol w:w="6549"/>
        <w:gridCol w:w="1797"/>
      </w:tblGrid>
      <w:tr w:rsidR="00280D81" w:rsidRPr="00280D81" w14:paraId="3ABC911A" w14:textId="77777777" w:rsidTr="002F522A">
        <w:tc>
          <w:tcPr>
            <w:tcW w:w="1339" w:type="dxa"/>
            <w:shd w:val="clear" w:color="auto" w:fill="BFBFBF" w:themeFill="background1" w:themeFillShade="BF"/>
          </w:tcPr>
          <w:p w14:paraId="2BF4E53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0" w:type="dxa"/>
            <w:shd w:val="clear" w:color="auto" w:fill="BFBFBF" w:themeFill="background1" w:themeFillShade="BF"/>
          </w:tcPr>
          <w:p w14:paraId="6D09F3B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31D704E0"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20E2E01E"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7E7E21DF" w14:textId="77777777" w:rsidTr="002F522A">
        <w:tc>
          <w:tcPr>
            <w:tcW w:w="1339" w:type="dxa"/>
          </w:tcPr>
          <w:p w14:paraId="6F1760B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w:t>
            </w:r>
          </w:p>
        </w:tc>
        <w:tc>
          <w:tcPr>
            <w:tcW w:w="7020" w:type="dxa"/>
          </w:tcPr>
          <w:p w14:paraId="6EE7521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Comunicación Social </w:t>
            </w:r>
          </w:p>
        </w:tc>
        <w:tc>
          <w:tcPr>
            <w:tcW w:w="1319" w:type="dxa"/>
          </w:tcPr>
          <w:p w14:paraId="3B45C40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2863B89" w14:textId="77777777" w:rsidTr="002F522A">
        <w:tc>
          <w:tcPr>
            <w:tcW w:w="1339" w:type="dxa"/>
          </w:tcPr>
          <w:p w14:paraId="47E66657"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0" w:type="dxa"/>
          </w:tcPr>
          <w:p w14:paraId="6CF0FB08"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3DB638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AF4F16" w14:textId="77777777" w:rsidTr="002F522A">
        <w:tc>
          <w:tcPr>
            <w:tcW w:w="1339" w:type="dxa"/>
          </w:tcPr>
          <w:p w14:paraId="32A6DC9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w:t>
            </w:r>
          </w:p>
        </w:tc>
        <w:tc>
          <w:tcPr>
            <w:tcW w:w="7020" w:type="dxa"/>
          </w:tcPr>
          <w:p w14:paraId="4669ADA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comunicación social </w:t>
            </w:r>
          </w:p>
        </w:tc>
        <w:tc>
          <w:tcPr>
            <w:tcW w:w="1319" w:type="dxa"/>
          </w:tcPr>
          <w:p w14:paraId="5F37B1DD" w14:textId="6EFA551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E11EBCB" w14:textId="77777777" w:rsidTr="002F522A">
        <w:tc>
          <w:tcPr>
            <w:tcW w:w="1339" w:type="dxa"/>
          </w:tcPr>
          <w:p w14:paraId="3E79FD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9C.2</w:t>
            </w:r>
          </w:p>
        </w:tc>
        <w:tc>
          <w:tcPr>
            <w:tcW w:w="7020" w:type="dxa"/>
          </w:tcPr>
          <w:p w14:paraId="68EF76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comunicación social  </w:t>
            </w:r>
          </w:p>
        </w:tc>
        <w:tc>
          <w:tcPr>
            <w:tcW w:w="1319" w:type="dxa"/>
          </w:tcPr>
          <w:p w14:paraId="45A320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01060D2" w14:textId="77777777" w:rsidTr="002F522A">
        <w:tc>
          <w:tcPr>
            <w:tcW w:w="1339" w:type="dxa"/>
          </w:tcPr>
          <w:p w14:paraId="308F86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9C.3</w:t>
            </w:r>
          </w:p>
        </w:tc>
        <w:tc>
          <w:tcPr>
            <w:tcW w:w="7020" w:type="dxa"/>
          </w:tcPr>
          <w:p w14:paraId="0D23744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Publicaciones e impresos institucionales  </w:t>
            </w:r>
          </w:p>
        </w:tc>
        <w:tc>
          <w:tcPr>
            <w:tcW w:w="1319" w:type="dxa"/>
          </w:tcPr>
          <w:p w14:paraId="2430D2B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2E1A01C" w14:textId="77777777" w:rsidTr="002F522A">
        <w:tc>
          <w:tcPr>
            <w:tcW w:w="1339" w:type="dxa"/>
          </w:tcPr>
          <w:p w14:paraId="0F5EFD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9C.4</w:t>
            </w:r>
          </w:p>
        </w:tc>
        <w:tc>
          <w:tcPr>
            <w:tcW w:w="7020" w:type="dxa"/>
          </w:tcPr>
          <w:p w14:paraId="4A2E28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Materia multimedia </w:t>
            </w:r>
          </w:p>
        </w:tc>
        <w:tc>
          <w:tcPr>
            <w:tcW w:w="1319" w:type="dxa"/>
          </w:tcPr>
          <w:p w14:paraId="67D78A4D" w14:textId="1ADB4C31"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FD08808" w14:textId="77777777" w:rsidTr="002F522A">
        <w:tc>
          <w:tcPr>
            <w:tcW w:w="1339" w:type="dxa"/>
          </w:tcPr>
          <w:p w14:paraId="34C840D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9C.5</w:t>
            </w:r>
          </w:p>
        </w:tc>
        <w:tc>
          <w:tcPr>
            <w:tcW w:w="7020" w:type="dxa"/>
          </w:tcPr>
          <w:p w14:paraId="016C5CD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Publicidad institucional </w:t>
            </w:r>
          </w:p>
        </w:tc>
        <w:tc>
          <w:tcPr>
            <w:tcW w:w="1319" w:type="dxa"/>
          </w:tcPr>
          <w:p w14:paraId="35314FD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4DBCB58" w14:textId="77777777" w:rsidTr="002F522A">
        <w:tc>
          <w:tcPr>
            <w:tcW w:w="1339" w:type="dxa"/>
          </w:tcPr>
          <w:p w14:paraId="3DFF5E3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9C.6</w:t>
            </w:r>
          </w:p>
        </w:tc>
        <w:tc>
          <w:tcPr>
            <w:tcW w:w="7020" w:type="dxa"/>
          </w:tcPr>
          <w:p w14:paraId="08CECBF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Boletines y entrevistas para medios </w:t>
            </w:r>
          </w:p>
        </w:tc>
        <w:tc>
          <w:tcPr>
            <w:tcW w:w="1319" w:type="dxa"/>
          </w:tcPr>
          <w:p w14:paraId="00735DA2" w14:textId="6A06A4CD"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524E009" w14:textId="77777777" w:rsidTr="002F522A">
        <w:tc>
          <w:tcPr>
            <w:tcW w:w="1339" w:type="dxa"/>
          </w:tcPr>
          <w:p w14:paraId="5F14D1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9C.7</w:t>
            </w:r>
          </w:p>
        </w:tc>
        <w:tc>
          <w:tcPr>
            <w:tcW w:w="7020" w:type="dxa"/>
          </w:tcPr>
          <w:p w14:paraId="3CB03B9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Boletines informativos para medios </w:t>
            </w:r>
          </w:p>
        </w:tc>
        <w:tc>
          <w:tcPr>
            <w:tcW w:w="1319" w:type="dxa"/>
          </w:tcPr>
          <w:p w14:paraId="4FEAFE26" w14:textId="1BED44BC"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814020" w14:textId="77777777" w:rsidTr="002F522A">
        <w:tc>
          <w:tcPr>
            <w:tcW w:w="1339" w:type="dxa"/>
          </w:tcPr>
          <w:p w14:paraId="72B35FC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9C.8</w:t>
            </w:r>
          </w:p>
        </w:tc>
        <w:tc>
          <w:tcPr>
            <w:tcW w:w="7020" w:type="dxa"/>
          </w:tcPr>
          <w:p w14:paraId="666E636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Inserciones y anuncios en periódicos y revistas </w:t>
            </w:r>
          </w:p>
        </w:tc>
        <w:tc>
          <w:tcPr>
            <w:tcW w:w="1319" w:type="dxa"/>
          </w:tcPr>
          <w:p w14:paraId="33E962D4" w14:textId="7872A83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6857149" w14:textId="77777777" w:rsidTr="002F522A">
        <w:tc>
          <w:tcPr>
            <w:tcW w:w="1339" w:type="dxa"/>
          </w:tcPr>
          <w:p w14:paraId="4885CE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9C.9</w:t>
            </w:r>
          </w:p>
        </w:tc>
        <w:tc>
          <w:tcPr>
            <w:tcW w:w="7020" w:type="dxa"/>
          </w:tcPr>
          <w:p w14:paraId="5056FF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Agencias periodísticas, de noticias, reporteros, articulistas, cadenas televisivas y otros medios de comunicación social </w:t>
            </w:r>
          </w:p>
        </w:tc>
        <w:tc>
          <w:tcPr>
            <w:tcW w:w="1319" w:type="dxa"/>
          </w:tcPr>
          <w:p w14:paraId="3489D38C" w14:textId="61ACA14B"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69E608B" w14:textId="77777777" w:rsidTr="002F522A">
        <w:tc>
          <w:tcPr>
            <w:tcW w:w="1339" w:type="dxa"/>
            <w:vAlign w:val="bottom"/>
          </w:tcPr>
          <w:p w14:paraId="6857C5A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9C.10</w:t>
            </w:r>
          </w:p>
        </w:tc>
        <w:tc>
          <w:tcPr>
            <w:tcW w:w="7020" w:type="dxa"/>
            <w:vAlign w:val="bottom"/>
          </w:tcPr>
          <w:p w14:paraId="0A47549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Notas para medios </w:t>
            </w:r>
          </w:p>
        </w:tc>
        <w:tc>
          <w:tcPr>
            <w:tcW w:w="1319" w:type="dxa"/>
          </w:tcPr>
          <w:p w14:paraId="6D85F1E9" w14:textId="36B4AD90"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C26D22D" w14:textId="77777777" w:rsidTr="002F522A">
        <w:tc>
          <w:tcPr>
            <w:tcW w:w="1339" w:type="dxa"/>
            <w:vAlign w:val="bottom"/>
          </w:tcPr>
          <w:p w14:paraId="44EA99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9C.11</w:t>
            </w:r>
          </w:p>
        </w:tc>
        <w:tc>
          <w:tcPr>
            <w:tcW w:w="7020" w:type="dxa"/>
            <w:vAlign w:val="bottom"/>
          </w:tcPr>
          <w:p w14:paraId="7718374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Prensa institucional </w:t>
            </w:r>
          </w:p>
        </w:tc>
        <w:tc>
          <w:tcPr>
            <w:tcW w:w="1319" w:type="dxa"/>
          </w:tcPr>
          <w:p w14:paraId="770CABC6" w14:textId="4C7335B1"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F563857" w14:textId="77777777" w:rsidTr="002F522A">
        <w:tc>
          <w:tcPr>
            <w:tcW w:w="1339" w:type="dxa"/>
            <w:vAlign w:val="bottom"/>
          </w:tcPr>
          <w:p w14:paraId="3859DCF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9C.12</w:t>
            </w:r>
          </w:p>
        </w:tc>
        <w:tc>
          <w:tcPr>
            <w:tcW w:w="7020" w:type="dxa"/>
            <w:vAlign w:val="bottom"/>
          </w:tcPr>
          <w:p w14:paraId="6A7DE62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relaciones publicas </w:t>
            </w:r>
          </w:p>
        </w:tc>
        <w:tc>
          <w:tcPr>
            <w:tcW w:w="1319" w:type="dxa"/>
          </w:tcPr>
          <w:p w14:paraId="7AF3A03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6CB24D05" w14:textId="77777777" w:rsidTr="002F522A">
        <w:tc>
          <w:tcPr>
            <w:tcW w:w="1339" w:type="dxa"/>
            <w:vAlign w:val="bottom"/>
          </w:tcPr>
          <w:p w14:paraId="59BC643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9C.13</w:t>
            </w:r>
          </w:p>
        </w:tc>
        <w:tc>
          <w:tcPr>
            <w:tcW w:w="7020" w:type="dxa"/>
            <w:vAlign w:val="bottom"/>
          </w:tcPr>
          <w:p w14:paraId="2B5D0FC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Comparecencias ante el poder legislativo </w:t>
            </w:r>
          </w:p>
        </w:tc>
        <w:tc>
          <w:tcPr>
            <w:tcW w:w="1319" w:type="dxa"/>
          </w:tcPr>
          <w:p w14:paraId="2C3447C6" w14:textId="09581CAB"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41D7215" w14:textId="77777777" w:rsidTr="002F522A">
        <w:tc>
          <w:tcPr>
            <w:tcW w:w="1339" w:type="dxa"/>
            <w:vAlign w:val="bottom"/>
          </w:tcPr>
          <w:p w14:paraId="0F41AD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9C.14</w:t>
            </w:r>
          </w:p>
        </w:tc>
        <w:tc>
          <w:tcPr>
            <w:tcW w:w="7020" w:type="dxa"/>
            <w:vAlign w:val="bottom"/>
          </w:tcPr>
          <w:p w14:paraId="65B1BA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Actos y eventos oficiales </w:t>
            </w:r>
          </w:p>
        </w:tc>
        <w:tc>
          <w:tcPr>
            <w:tcW w:w="1319" w:type="dxa"/>
          </w:tcPr>
          <w:p w14:paraId="6E3A0D4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EFA36A1" w14:textId="77777777" w:rsidTr="002F522A">
        <w:tc>
          <w:tcPr>
            <w:tcW w:w="1339" w:type="dxa"/>
            <w:vAlign w:val="bottom"/>
          </w:tcPr>
          <w:p w14:paraId="38AE562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9C.15</w:t>
            </w:r>
          </w:p>
        </w:tc>
        <w:tc>
          <w:tcPr>
            <w:tcW w:w="7020" w:type="dxa"/>
            <w:vAlign w:val="bottom"/>
          </w:tcPr>
          <w:p w14:paraId="132B53A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de audiencia publicas </w:t>
            </w:r>
          </w:p>
        </w:tc>
        <w:tc>
          <w:tcPr>
            <w:tcW w:w="1319" w:type="dxa"/>
          </w:tcPr>
          <w:p w14:paraId="00343C4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4146AFD" w14:textId="77777777" w:rsidTr="002F522A">
        <w:tc>
          <w:tcPr>
            <w:tcW w:w="1339" w:type="dxa"/>
            <w:vAlign w:val="bottom"/>
          </w:tcPr>
          <w:p w14:paraId="100EA47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9C.16</w:t>
            </w:r>
          </w:p>
        </w:tc>
        <w:tc>
          <w:tcPr>
            <w:tcW w:w="7020" w:type="dxa"/>
            <w:vAlign w:val="bottom"/>
          </w:tcPr>
          <w:p w14:paraId="1CC859B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Invitaciones y felicitaciones </w:t>
            </w:r>
          </w:p>
        </w:tc>
        <w:tc>
          <w:tcPr>
            <w:tcW w:w="1319" w:type="dxa"/>
          </w:tcPr>
          <w:p w14:paraId="4D25F42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B4E3A7" w14:textId="77777777" w:rsidTr="002F522A">
        <w:tc>
          <w:tcPr>
            <w:tcW w:w="1339" w:type="dxa"/>
            <w:vAlign w:val="bottom"/>
          </w:tcPr>
          <w:p w14:paraId="5E59383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9C.17</w:t>
            </w:r>
          </w:p>
        </w:tc>
        <w:tc>
          <w:tcPr>
            <w:tcW w:w="7020" w:type="dxa"/>
            <w:vAlign w:val="bottom"/>
          </w:tcPr>
          <w:p w14:paraId="1FCD5FD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Servicios de edecanes </w:t>
            </w:r>
          </w:p>
        </w:tc>
        <w:tc>
          <w:tcPr>
            <w:tcW w:w="1319" w:type="dxa"/>
          </w:tcPr>
          <w:p w14:paraId="24E2326A" w14:textId="0A14DA4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B6C2F2" w14:textId="77777777" w:rsidTr="002F522A">
        <w:tc>
          <w:tcPr>
            <w:tcW w:w="1339" w:type="dxa"/>
            <w:vAlign w:val="bottom"/>
          </w:tcPr>
          <w:p w14:paraId="7A8E3A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9C.18</w:t>
            </w:r>
          </w:p>
        </w:tc>
        <w:tc>
          <w:tcPr>
            <w:tcW w:w="7020" w:type="dxa"/>
            <w:vAlign w:val="bottom"/>
          </w:tcPr>
          <w:p w14:paraId="3D6D39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Encuestas de opinión </w:t>
            </w:r>
          </w:p>
        </w:tc>
        <w:tc>
          <w:tcPr>
            <w:tcW w:w="1319" w:type="dxa"/>
          </w:tcPr>
          <w:p w14:paraId="224AFC1E" w14:textId="7F2D5C2A"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4B6192A8"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1"/>
        <w:gridCol w:w="6550"/>
        <w:gridCol w:w="1797"/>
      </w:tblGrid>
      <w:tr w:rsidR="00280D81" w:rsidRPr="00280D81" w14:paraId="2B71D2EF" w14:textId="77777777" w:rsidTr="002F522A">
        <w:tc>
          <w:tcPr>
            <w:tcW w:w="1338" w:type="dxa"/>
            <w:shd w:val="clear" w:color="auto" w:fill="BFBFBF" w:themeFill="background1" w:themeFillShade="BF"/>
          </w:tcPr>
          <w:p w14:paraId="79442193"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21" w:type="dxa"/>
            <w:shd w:val="clear" w:color="auto" w:fill="BFBFBF" w:themeFill="background1" w:themeFillShade="BF"/>
          </w:tcPr>
          <w:p w14:paraId="45C90FD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D71ACA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1CF9850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329D75BE" w14:textId="77777777" w:rsidTr="002F522A">
        <w:tc>
          <w:tcPr>
            <w:tcW w:w="1338" w:type="dxa"/>
          </w:tcPr>
          <w:p w14:paraId="48B5EFC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w:t>
            </w:r>
          </w:p>
        </w:tc>
        <w:tc>
          <w:tcPr>
            <w:tcW w:w="7021" w:type="dxa"/>
          </w:tcPr>
          <w:p w14:paraId="06BD17D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Control y Auditoria de Actividades Publicas </w:t>
            </w:r>
          </w:p>
        </w:tc>
        <w:tc>
          <w:tcPr>
            <w:tcW w:w="1319" w:type="dxa"/>
          </w:tcPr>
          <w:p w14:paraId="1F48457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762CD59" w14:textId="77777777" w:rsidTr="002F522A">
        <w:tc>
          <w:tcPr>
            <w:tcW w:w="1338" w:type="dxa"/>
          </w:tcPr>
          <w:p w14:paraId="5DBAC480"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21" w:type="dxa"/>
          </w:tcPr>
          <w:p w14:paraId="61115178"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06F42C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B2A028A" w14:textId="77777777" w:rsidTr="002F522A">
        <w:tc>
          <w:tcPr>
            <w:tcW w:w="1338" w:type="dxa"/>
          </w:tcPr>
          <w:p w14:paraId="246CBA8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w:t>
            </w:r>
          </w:p>
        </w:tc>
        <w:tc>
          <w:tcPr>
            <w:tcW w:w="7021" w:type="dxa"/>
          </w:tcPr>
          <w:p w14:paraId="7A3DB0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control y auditoria </w:t>
            </w:r>
          </w:p>
        </w:tc>
        <w:tc>
          <w:tcPr>
            <w:tcW w:w="1319" w:type="dxa"/>
          </w:tcPr>
          <w:p w14:paraId="2BB1B2ED" w14:textId="6B156DEC"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F9CA6F1" w14:textId="77777777" w:rsidTr="002F522A">
        <w:tc>
          <w:tcPr>
            <w:tcW w:w="1338" w:type="dxa"/>
          </w:tcPr>
          <w:p w14:paraId="75B05D2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10C.2</w:t>
            </w:r>
          </w:p>
        </w:tc>
        <w:tc>
          <w:tcPr>
            <w:tcW w:w="7021" w:type="dxa"/>
          </w:tcPr>
          <w:p w14:paraId="09F3303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control y auditoria   </w:t>
            </w:r>
          </w:p>
        </w:tc>
        <w:tc>
          <w:tcPr>
            <w:tcW w:w="1319" w:type="dxa"/>
          </w:tcPr>
          <w:p w14:paraId="518C54C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E1E3E5" w14:textId="77777777" w:rsidTr="002F522A">
        <w:tc>
          <w:tcPr>
            <w:tcW w:w="1338" w:type="dxa"/>
          </w:tcPr>
          <w:p w14:paraId="07BD26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10C.3</w:t>
            </w:r>
          </w:p>
        </w:tc>
        <w:tc>
          <w:tcPr>
            <w:tcW w:w="7021" w:type="dxa"/>
          </w:tcPr>
          <w:p w14:paraId="7E8713C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Auditoria </w:t>
            </w:r>
          </w:p>
        </w:tc>
        <w:tc>
          <w:tcPr>
            <w:tcW w:w="1319" w:type="dxa"/>
          </w:tcPr>
          <w:p w14:paraId="1F0E190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085F95B" w14:textId="77777777" w:rsidTr="002F522A">
        <w:tc>
          <w:tcPr>
            <w:tcW w:w="1338" w:type="dxa"/>
          </w:tcPr>
          <w:p w14:paraId="46F0D2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lastRenderedPageBreak/>
              <w:t>10C.4</w:t>
            </w:r>
          </w:p>
        </w:tc>
        <w:tc>
          <w:tcPr>
            <w:tcW w:w="7021" w:type="dxa"/>
          </w:tcPr>
          <w:p w14:paraId="1FCE6AA6" w14:textId="77777777" w:rsidR="00280D81" w:rsidRPr="00280D81" w:rsidRDefault="00280D81" w:rsidP="00280D81">
            <w:pPr>
              <w:tabs>
                <w:tab w:val="left" w:pos="9356"/>
              </w:tabs>
              <w:ind w:right="332"/>
              <w:rPr>
                <w:rFonts w:ascii="Century Gothic" w:hAnsi="Century Gothic" w:cs="Arial"/>
                <w:sz w:val="20"/>
                <w:szCs w:val="20"/>
                <w:lang w:val="es-ES_tradnl"/>
              </w:rPr>
            </w:pPr>
            <w:proofErr w:type="spellStart"/>
            <w:r w:rsidRPr="00280D81">
              <w:rPr>
                <w:rFonts w:ascii="Century Gothic" w:hAnsi="Century Gothic" w:cs="Arial"/>
                <w:sz w:val="20"/>
                <w:szCs w:val="20"/>
                <w:lang w:val="es-ES_tradnl"/>
              </w:rPr>
              <w:t>Visitadurías</w:t>
            </w:r>
            <w:proofErr w:type="spellEnd"/>
            <w:r w:rsidRPr="00280D81">
              <w:rPr>
                <w:rFonts w:ascii="Century Gothic" w:hAnsi="Century Gothic" w:cs="Arial"/>
                <w:sz w:val="20"/>
                <w:szCs w:val="20"/>
                <w:lang w:val="es-ES_tradnl"/>
              </w:rPr>
              <w:t xml:space="preserve">  </w:t>
            </w:r>
          </w:p>
        </w:tc>
        <w:tc>
          <w:tcPr>
            <w:tcW w:w="1319" w:type="dxa"/>
          </w:tcPr>
          <w:p w14:paraId="4CDE203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248F59" w14:textId="77777777" w:rsidTr="002F522A">
        <w:tc>
          <w:tcPr>
            <w:tcW w:w="1338" w:type="dxa"/>
          </w:tcPr>
          <w:p w14:paraId="2EBBCDB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10C.5</w:t>
            </w:r>
          </w:p>
        </w:tc>
        <w:tc>
          <w:tcPr>
            <w:tcW w:w="7021" w:type="dxa"/>
          </w:tcPr>
          <w:p w14:paraId="75CF74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Revisiones de rubros específicos </w:t>
            </w:r>
          </w:p>
        </w:tc>
        <w:tc>
          <w:tcPr>
            <w:tcW w:w="1319" w:type="dxa"/>
          </w:tcPr>
          <w:p w14:paraId="32BC8AC6" w14:textId="6C451853"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60F473D" w14:textId="77777777" w:rsidTr="002F522A">
        <w:tc>
          <w:tcPr>
            <w:tcW w:w="1338" w:type="dxa"/>
          </w:tcPr>
          <w:p w14:paraId="439BEC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10C.6</w:t>
            </w:r>
          </w:p>
        </w:tc>
        <w:tc>
          <w:tcPr>
            <w:tcW w:w="7021" w:type="dxa"/>
          </w:tcPr>
          <w:p w14:paraId="4FC8DF3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Seguimiento a la aplicación en medidas o recomendaciones </w:t>
            </w:r>
          </w:p>
        </w:tc>
        <w:tc>
          <w:tcPr>
            <w:tcW w:w="1319" w:type="dxa"/>
          </w:tcPr>
          <w:p w14:paraId="6827485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0D6DD60" w14:textId="77777777" w:rsidTr="002F522A">
        <w:tc>
          <w:tcPr>
            <w:tcW w:w="1338" w:type="dxa"/>
          </w:tcPr>
          <w:p w14:paraId="532CBE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10C.7</w:t>
            </w:r>
          </w:p>
        </w:tc>
        <w:tc>
          <w:tcPr>
            <w:tcW w:w="7021" w:type="dxa"/>
          </w:tcPr>
          <w:p w14:paraId="76A3C82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Participantes en comités </w:t>
            </w:r>
          </w:p>
        </w:tc>
        <w:tc>
          <w:tcPr>
            <w:tcW w:w="1319" w:type="dxa"/>
          </w:tcPr>
          <w:p w14:paraId="044186A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A12886" w14:textId="77777777" w:rsidTr="002F522A">
        <w:tc>
          <w:tcPr>
            <w:tcW w:w="1338" w:type="dxa"/>
          </w:tcPr>
          <w:p w14:paraId="2DF794A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10C.8</w:t>
            </w:r>
          </w:p>
        </w:tc>
        <w:tc>
          <w:tcPr>
            <w:tcW w:w="7021" w:type="dxa"/>
          </w:tcPr>
          <w:p w14:paraId="0E0D95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Requerimientos de información a dependencias y entidades </w:t>
            </w:r>
          </w:p>
        </w:tc>
        <w:tc>
          <w:tcPr>
            <w:tcW w:w="1319" w:type="dxa"/>
          </w:tcPr>
          <w:p w14:paraId="3A29F4C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1BDDDE5" w14:textId="77777777" w:rsidTr="002F522A">
        <w:tc>
          <w:tcPr>
            <w:tcW w:w="1338" w:type="dxa"/>
          </w:tcPr>
          <w:p w14:paraId="1F9C848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10C.9</w:t>
            </w:r>
          </w:p>
        </w:tc>
        <w:tc>
          <w:tcPr>
            <w:tcW w:w="7021" w:type="dxa"/>
          </w:tcPr>
          <w:p w14:paraId="529525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Quejas y denuncias de actividades publicas </w:t>
            </w:r>
          </w:p>
        </w:tc>
        <w:tc>
          <w:tcPr>
            <w:tcW w:w="1319" w:type="dxa"/>
          </w:tcPr>
          <w:p w14:paraId="3EDDE59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475C240" w14:textId="77777777" w:rsidTr="002F522A">
        <w:tc>
          <w:tcPr>
            <w:tcW w:w="1338" w:type="dxa"/>
            <w:vAlign w:val="bottom"/>
          </w:tcPr>
          <w:p w14:paraId="4BF686B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10C.10</w:t>
            </w:r>
          </w:p>
        </w:tc>
        <w:tc>
          <w:tcPr>
            <w:tcW w:w="7021" w:type="dxa"/>
            <w:vAlign w:val="bottom"/>
          </w:tcPr>
          <w:p w14:paraId="4B99E86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Peticiones sugerencias y recomendaciones </w:t>
            </w:r>
          </w:p>
        </w:tc>
        <w:tc>
          <w:tcPr>
            <w:tcW w:w="1319" w:type="dxa"/>
          </w:tcPr>
          <w:p w14:paraId="6A748DEE" w14:textId="31C3244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1355C10" w14:textId="77777777" w:rsidTr="002F522A">
        <w:tc>
          <w:tcPr>
            <w:tcW w:w="1338" w:type="dxa"/>
            <w:vAlign w:val="bottom"/>
          </w:tcPr>
          <w:p w14:paraId="04A9BC1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10C.11</w:t>
            </w:r>
          </w:p>
        </w:tc>
        <w:tc>
          <w:tcPr>
            <w:tcW w:w="7021" w:type="dxa"/>
            <w:vAlign w:val="bottom"/>
          </w:tcPr>
          <w:p w14:paraId="7EA2541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Responsabilidades </w:t>
            </w:r>
          </w:p>
        </w:tc>
        <w:tc>
          <w:tcPr>
            <w:tcW w:w="1319" w:type="dxa"/>
          </w:tcPr>
          <w:p w14:paraId="3481C37D" w14:textId="2654C3C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8568B06" w14:textId="77777777" w:rsidTr="002F522A">
        <w:tc>
          <w:tcPr>
            <w:tcW w:w="1338" w:type="dxa"/>
            <w:vAlign w:val="bottom"/>
          </w:tcPr>
          <w:p w14:paraId="2719C0D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10C.12</w:t>
            </w:r>
          </w:p>
        </w:tc>
        <w:tc>
          <w:tcPr>
            <w:tcW w:w="7021" w:type="dxa"/>
            <w:vAlign w:val="bottom"/>
          </w:tcPr>
          <w:p w14:paraId="220872E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Inconformidades </w:t>
            </w:r>
          </w:p>
        </w:tc>
        <w:tc>
          <w:tcPr>
            <w:tcW w:w="1319" w:type="dxa"/>
          </w:tcPr>
          <w:p w14:paraId="392C6CC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E0174A6" w14:textId="77777777" w:rsidTr="002F522A">
        <w:tc>
          <w:tcPr>
            <w:tcW w:w="1338" w:type="dxa"/>
            <w:vAlign w:val="bottom"/>
          </w:tcPr>
          <w:p w14:paraId="2B2058D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10C.13</w:t>
            </w:r>
          </w:p>
        </w:tc>
        <w:tc>
          <w:tcPr>
            <w:tcW w:w="7021" w:type="dxa"/>
            <w:vAlign w:val="bottom"/>
          </w:tcPr>
          <w:p w14:paraId="12FE27E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Inhabilitaciones </w:t>
            </w:r>
          </w:p>
        </w:tc>
        <w:tc>
          <w:tcPr>
            <w:tcW w:w="1319" w:type="dxa"/>
          </w:tcPr>
          <w:p w14:paraId="3B4C6D1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EA7EE49" w14:textId="77777777" w:rsidTr="002F522A">
        <w:tc>
          <w:tcPr>
            <w:tcW w:w="1338" w:type="dxa"/>
            <w:vAlign w:val="bottom"/>
          </w:tcPr>
          <w:p w14:paraId="18E5031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10C.14</w:t>
            </w:r>
          </w:p>
        </w:tc>
        <w:tc>
          <w:tcPr>
            <w:tcW w:w="7021" w:type="dxa"/>
            <w:vAlign w:val="bottom"/>
          </w:tcPr>
          <w:p w14:paraId="24B4235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Declaraciones patrimoniales </w:t>
            </w:r>
          </w:p>
        </w:tc>
        <w:tc>
          <w:tcPr>
            <w:tcW w:w="1319" w:type="dxa"/>
          </w:tcPr>
          <w:p w14:paraId="2DBD3506" w14:textId="1CE7F51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1F3D489" w14:textId="77777777" w:rsidTr="002F522A">
        <w:tc>
          <w:tcPr>
            <w:tcW w:w="1338" w:type="dxa"/>
            <w:vAlign w:val="bottom"/>
          </w:tcPr>
          <w:p w14:paraId="1B6D4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10C.15</w:t>
            </w:r>
          </w:p>
        </w:tc>
        <w:tc>
          <w:tcPr>
            <w:tcW w:w="7021" w:type="dxa"/>
            <w:vAlign w:val="bottom"/>
          </w:tcPr>
          <w:p w14:paraId="4B75A22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Entrega – recepción </w:t>
            </w:r>
          </w:p>
        </w:tc>
        <w:tc>
          <w:tcPr>
            <w:tcW w:w="1319" w:type="dxa"/>
          </w:tcPr>
          <w:p w14:paraId="7AD9D60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4E08750" w14:textId="77777777" w:rsidTr="002F522A">
        <w:tc>
          <w:tcPr>
            <w:tcW w:w="1338" w:type="dxa"/>
            <w:vAlign w:val="bottom"/>
          </w:tcPr>
          <w:p w14:paraId="522D3C1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10C.16</w:t>
            </w:r>
          </w:p>
        </w:tc>
        <w:tc>
          <w:tcPr>
            <w:tcW w:w="7021" w:type="dxa"/>
            <w:vAlign w:val="bottom"/>
          </w:tcPr>
          <w:p w14:paraId="2C676AF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Libros blancos </w:t>
            </w:r>
          </w:p>
        </w:tc>
        <w:tc>
          <w:tcPr>
            <w:tcW w:w="1319" w:type="dxa"/>
          </w:tcPr>
          <w:p w14:paraId="168058E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44B3F4A2" w14:textId="77777777" w:rsidR="00280D81" w:rsidRPr="00280D81" w:rsidRDefault="00280D81" w:rsidP="00280D81">
      <w:pPr>
        <w:tabs>
          <w:tab w:val="left" w:pos="9356"/>
        </w:tabs>
        <w:ind w:right="332"/>
        <w:rPr>
          <w:rFonts w:ascii="Century Gothic" w:hAnsi="Century Gothic" w:cs="Arial"/>
          <w:b/>
          <w:sz w:val="20"/>
          <w:szCs w:val="20"/>
          <w:lang w:val="es-ES_tradnl"/>
        </w:rPr>
      </w:pPr>
    </w:p>
    <w:p w14:paraId="46BCCC42"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2C394E4A" w14:textId="77777777" w:rsidTr="002F522A">
        <w:tc>
          <w:tcPr>
            <w:tcW w:w="1340" w:type="dxa"/>
            <w:shd w:val="clear" w:color="auto" w:fill="BFBFBF" w:themeFill="background1" w:themeFillShade="BF"/>
          </w:tcPr>
          <w:p w14:paraId="53F4DEE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7019" w:type="dxa"/>
            <w:shd w:val="clear" w:color="auto" w:fill="BFBFBF" w:themeFill="background1" w:themeFillShade="BF"/>
          </w:tcPr>
          <w:p w14:paraId="74186FCD"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6885FF8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77A9128B"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1C8C6607" w14:textId="77777777" w:rsidTr="002F522A">
        <w:tc>
          <w:tcPr>
            <w:tcW w:w="1340" w:type="dxa"/>
          </w:tcPr>
          <w:p w14:paraId="2D7D470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w:t>
            </w:r>
          </w:p>
        </w:tc>
        <w:tc>
          <w:tcPr>
            <w:tcW w:w="7019" w:type="dxa"/>
          </w:tcPr>
          <w:p w14:paraId="3A1A785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Planeación, Información, Evaluación y políticas </w:t>
            </w:r>
          </w:p>
        </w:tc>
        <w:tc>
          <w:tcPr>
            <w:tcW w:w="1319" w:type="dxa"/>
          </w:tcPr>
          <w:p w14:paraId="248850B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C8C546" w14:textId="77777777" w:rsidTr="002F522A">
        <w:tc>
          <w:tcPr>
            <w:tcW w:w="1340" w:type="dxa"/>
          </w:tcPr>
          <w:p w14:paraId="5132D835"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269D55E7"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7CF540E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0827C5B" w14:textId="77777777" w:rsidTr="002F522A">
        <w:tc>
          <w:tcPr>
            <w:tcW w:w="1340" w:type="dxa"/>
          </w:tcPr>
          <w:p w14:paraId="1C44EDF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w:t>
            </w:r>
          </w:p>
        </w:tc>
        <w:tc>
          <w:tcPr>
            <w:tcW w:w="7019" w:type="dxa"/>
          </w:tcPr>
          <w:p w14:paraId="1B69E6E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Disposición en materias de planeación </w:t>
            </w:r>
          </w:p>
        </w:tc>
        <w:tc>
          <w:tcPr>
            <w:tcW w:w="1319" w:type="dxa"/>
          </w:tcPr>
          <w:p w14:paraId="48CC4BBD"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76BDC38" w14:textId="77777777" w:rsidTr="002F522A">
        <w:tc>
          <w:tcPr>
            <w:tcW w:w="1340" w:type="dxa"/>
          </w:tcPr>
          <w:p w14:paraId="08E9A21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w:t>
            </w:r>
          </w:p>
        </w:tc>
        <w:tc>
          <w:tcPr>
            <w:tcW w:w="7019" w:type="dxa"/>
          </w:tcPr>
          <w:p w14:paraId="05FB85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información y evaluación </w:t>
            </w:r>
          </w:p>
        </w:tc>
        <w:tc>
          <w:tcPr>
            <w:tcW w:w="1319" w:type="dxa"/>
          </w:tcPr>
          <w:p w14:paraId="1D47D2B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3EA586F" w14:textId="77777777" w:rsidTr="002F522A">
        <w:tc>
          <w:tcPr>
            <w:tcW w:w="1340" w:type="dxa"/>
          </w:tcPr>
          <w:p w14:paraId="2FEC487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11C.3</w:t>
            </w:r>
          </w:p>
        </w:tc>
        <w:tc>
          <w:tcPr>
            <w:tcW w:w="7019" w:type="dxa"/>
          </w:tcPr>
          <w:p w14:paraId="16A46A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 de política </w:t>
            </w:r>
          </w:p>
        </w:tc>
        <w:tc>
          <w:tcPr>
            <w:tcW w:w="1319" w:type="dxa"/>
          </w:tcPr>
          <w:p w14:paraId="3C967A9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2AD78176" w14:textId="77777777" w:rsidTr="002F522A">
        <w:tc>
          <w:tcPr>
            <w:tcW w:w="1340" w:type="dxa"/>
          </w:tcPr>
          <w:p w14:paraId="004F89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11C.4</w:t>
            </w:r>
          </w:p>
        </w:tc>
        <w:tc>
          <w:tcPr>
            <w:tcW w:w="7019" w:type="dxa"/>
          </w:tcPr>
          <w:p w14:paraId="064D1C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información y evaluación </w:t>
            </w:r>
          </w:p>
        </w:tc>
        <w:tc>
          <w:tcPr>
            <w:tcW w:w="1319" w:type="dxa"/>
          </w:tcPr>
          <w:p w14:paraId="5756751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95C4F1B" w14:textId="77777777" w:rsidTr="002F522A">
        <w:tc>
          <w:tcPr>
            <w:tcW w:w="1340" w:type="dxa"/>
          </w:tcPr>
          <w:p w14:paraId="288E47B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11C.5</w:t>
            </w:r>
          </w:p>
        </w:tc>
        <w:tc>
          <w:tcPr>
            <w:tcW w:w="7019" w:type="dxa"/>
          </w:tcPr>
          <w:p w14:paraId="7562D6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políticas </w:t>
            </w:r>
          </w:p>
        </w:tc>
        <w:tc>
          <w:tcPr>
            <w:tcW w:w="1319" w:type="dxa"/>
          </w:tcPr>
          <w:p w14:paraId="6BBE94B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F05696" w14:textId="77777777" w:rsidTr="002F522A">
        <w:tc>
          <w:tcPr>
            <w:tcW w:w="1340" w:type="dxa"/>
          </w:tcPr>
          <w:p w14:paraId="355386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11C.6</w:t>
            </w:r>
          </w:p>
        </w:tc>
        <w:tc>
          <w:tcPr>
            <w:tcW w:w="7019" w:type="dxa"/>
          </w:tcPr>
          <w:p w14:paraId="6067C8C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nacionales </w:t>
            </w:r>
          </w:p>
        </w:tc>
        <w:tc>
          <w:tcPr>
            <w:tcW w:w="1319" w:type="dxa"/>
          </w:tcPr>
          <w:p w14:paraId="088D833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6542954" w14:textId="77777777" w:rsidTr="002F522A">
        <w:tc>
          <w:tcPr>
            <w:tcW w:w="1340" w:type="dxa"/>
          </w:tcPr>
          <w:p w14:paraId="1A367E6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11C.7</w:t>
            </w:r>
          </w:p>
        </w:tc>
        <w:tc>
          <w:tcPr>
            <w:tcW w:w="7019" w:type="dxa"/>
          </w:tcPr>
          <w:p w14:paraId="379BFA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a mediano plazo </w:t>
            </w:r>
          </w:p>
        </w:tc>
        <w:tc>
          <w:tcPr>
            <w:tcW w:w="1319" w:type="dxa"/>
          </w:tcPr>
          <w:p w14:paraId="75F72BB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7615C3E" w14:textId="77777777" w:rsidTr="002F522A">
        <w:tc>
          <w:tcPr>
            <w:tcW w:w="1340" w:type="dxa"/>
          </w:tcPr>
          <w:p w14:paraId="05C231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11C.8</w:t>
            </w:r>
          </w:p>
        </w:tc>
        <w:tc>
          <w:tcPr>
            <w:tcW w:w="7019" w:type="dxa"/>
          </w:tcPr>
          <w:p w14:paraId="05E2145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de acción </w:t>
            </w:r>
          </w:p>
        </w:tc>
        <w:tc>
          <w:tcPr>
            <w:tcW w:w="1319" w:type="dxa"/>
          </w:tcPr>
          <w:p w14:paraId="4D328D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2155417" w14:textId="77777777" w:rsidTr="002F522A">
        <w:tc>
          <w:tcPr>
            <w:tcW w:w="1340" w:type="dxa"/>
          </w:tcPr>
          <w:p w14:paraId="5D1C6C6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11C.9</w:t>
            </w:r>
          </w:p>
        </w:tc>
        <w:tc>
          <w:tcPr>
            <w:tcW w:w="7019" w:type="dxa"/>
          </w:tcPr>
          <w:p w14:paraId="26774F8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de información estadística de la dependencia </w:t>
            </w:r>
          </w:p>
        </w:tc>
        <w:tc>
          <w:tcPr>
            <w:tcW w:w="1319" w:type="dxa"/>
          </w:tcPr>
          <w:p w14:paraId="4A33036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F07CF2" w14:textId="77777777" w:rsidTr="002F522A">
        <w:tc>
          <w:tcPr>
            <w:tcW w:w="1340" w:type="dxa"/>
            <w:vAlign w:val="bottom"/>
          </w:tcPr>
          <w:p w14:paraId="2747C48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11C.10</w:t>
            </w:r>
          </w:p>
        </w:tc>
        <w:tc>
          <w:tcPr>
            <w:tcW w:w="7019" w:type="dxa"/>
            <w:vAlign w:val="bottom"/>
          </w:tcPr>
          <w:p w14:paraId="074A740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 nacional de información estadística </w:t>
            </w:r>
          </w:p>
        </w:tc>
        <w:tc>
          <w:tcPr>
            <w:tcW w:w="1319" w:type="dxa"/>
          </w:tcPr>
          <w:p w14:paraId="4E51673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9864F82" w14:textId="77777777" w:rsidTr="002F522A">
        <w:tc>
          <w:tcPr>
            <w:tcW w:w="1340" w:type="dxa"/>
            <w:vAlign w:val="bottom"/>
          </w:tcPr>
          <w:p w14:paraId="5BF627F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11C.11</w:t>
            </w:r>
          </w:p>
        </w:tc>
        <w:tc>
          <w:tcPr>
            <w:tcW w:w="7019" w:type="dxa"/>
            <w:vAlign w:val="bottom"/>
          </w:tcPr>
          <w:p w14:paraId="0D67A5E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de elaboración y actualización de la información estadística </w:t>
            </w:r>
          </w:p>
        </w:tc>
        <w:tc>
          <w:tcPr>
            <w:tcW w:w="1319" w:type="dxa"/>
          </w:tcPr>
          <w:p w14:paraId="5C53E50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C0BF316" w14:textId="77777777" w:rsidTr="002F522A">
        <w:tc>
          <w:tcPr>
            <w:tcW w:w="1340" w:type="dxa"/>
            <w:vAlign w:val="bottom"/>
          </w:tcPr>
          <w:p w14:paraId="50A4DB6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11C.12</w:t>
            </w:r>
          </w:p>
        </w:tc>
        <w:tc>
          <w:tcPr>
            <w:tcW w:w="7019" w:type="dxa"/>
            <w:vAlign w:val="bottom"/>
          </w:tcPr>
          <w:p w14:paraId="5F8212E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Captación, producción y difusión de la información estadística </w:t>
            </w:r>
          </w:p>
        </w:tc>
        <w:tc>
          <w:tcPr>
            <w:tcW w:w="1319" w:type="dxa"/>
          </w:tcPr>
          <w:p w14:paraId="1C1CE864"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5F87FB4" w14:textId="77777777" w:rsidTr="002F522A">
        <w:tc>
          <w:tcPr>
            <w:tcW w:w="1340" w:type="dxa"/>
            <w:vAlign w:val="bottom"/>
          </w:tcPr>
          <w:p w14:paraId="117953A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11C.13</w:t>
            </w:r>
          </w:p>
        </w:tc>
        <w:tc>
          <w:tcPr>
            <w:tcW w:w="7019" w:type="dxa"/>
            <w:vAlign w:val="bottom"/>
          </w:tcPr>
          <w:p w14:paraId="768B248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Desarrollo de encuestas </w:t>
            </w:r>
          </w:p>
        </w:tc>
        <w:tc>
          <w:tcPr>
            <w:tcW w:w="1319" w:type="dxa"/>
          </w:tcPr>
          <w:p w14:paraId="530445D9" w14:textId="1570DC3F"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4B09B716" w14:textId="77777777" w:rsidTr="002F522A">
        <w:tc>
          <w:tcPr>
            <w:tcW w:w="1340" w:type="dxa"/>
            <w:vAlign w:val="bottom"/>
          </w:tcPr>
          <w:p w14:paraId="09480F7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11C.14</w:t>
            </w:r>
          </w:p>
        </w:tc>
        <w:tc>
          <w:tcPr>
            <w:tcW w:w="7019" w:type="dxa"/>
            <w:vAlign w:val="bottom"/>
          </w:tcPr>
          <w:p w14:paraId="2C86BB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Grupo inter institucional de información (comités)</w:t>
            </w:r>
          </w:p>
        </w:tc>
        <w:tc>
          <w:tcPr>
            <w:tcW w:w="1319" w:type="dxa"/>
          </w:tcPr>
          <w:p w14:paraId="47D4D55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31F6387C" w14:textId="77777777" w:rsidTr="002F522A">
        <w:tc>
          <w:tcPr>
            <w:tcW w:w="1340" w:type="dxa"/>
            <w:vAlign w:val="bottom"/>
          </w:tcPr>
          <w:p w14:paraId="4EC1953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11C.15</w:t>
            </w:r>
          </w:p>
        </w:tc>
        <w:tc>
          <w:tcPr>
            <w:tcW w:w="7019" w:type="dxa"/>
            <w:vAlign w:val="bottom"/>
          </w:tcPr>
          <w:p w14:paraId="7386511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Evaluación de programas de acción </w:t>
            </w:r>
          </w:p>
        </w:tc>
        <w:tc>
          <w:tcPr>
            <w:tcW w:w="1319" w:type="dxa"/>
          </w:tcPr>
          <w:p w14:paraId="02E1F810" w14:textId="6797EE15"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712911F7" w14:textId="77777777" w:rsidTr="002F522A">
        <w:tc>
          <w:tcPr>
            <w:tcW w:w="1340" w:type="dxa"/>
            <w:vAlign w:val="bottom"/>
          </w:tcPr>
          <w:p w14:paraId="4DE1A92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11C.16</w:t>
            </w:r>
          </w:p>
        </w:tc>
        <w:tc>
          <w:tcPr>
            <w:tcW w:w="7019" w:type="dxa"/>
            <w:vAlign w:val="bottom"/>
          </w:tcPr>
          <w:p w14:paraId="6522AE7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labores </w:t>
            </w:r>
          </w:p>
        </w:tc>
        <w:tc>
          <w:tcPr>
            <w:tcW w:w="1319" w:type="dxa"/>
          </w:tcPr>
          <w:p w14:paraId="7E8C8DC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DC7DA45" w14:textId="77777777" w:rsidTr="002F522A">
        <w:tc>
          <w:tcPr>
            <w:tcW w:w="1340" w:type="dxa"/>
            <w:vAlign w:val="bottom"/>
          </w:tcPr>
          <w:p w14:paraId="4FA333E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11C.17</w:t>
            </w:r>
          </w:p>
        </w:tc>
        <w:tc>
          <w:tcPr>
            <w:tcW w:w="7019" w:type="dxa"/>
            <w:vAlign w:val="bottom"/>
          </w:tcPr>
          <w:p w14:paraId="430C0D6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ejecución </w:t>
            </w:r>
          </w:p>
        </w:tc>
        <w:tc>
          <w:tcPr>
            <w:tcW w:w="1319" w:type="dxa"/>
          </w:tcPr>
          <w:p w14:paraId="406AD70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74B717" w14:textId="77777777" w:rsidTr="002F522A">
        <w:tc>
          <w:tcPr>
            <w:tcW w:w="1340" w:type="dxa"/>
            <w:vAlign w:val="bottom"/>
          </w:tcPr>
          <w:p w14:paraId="570D61C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11C.18</w:t>
            </w:r>
          </w:p>
        </w:tc>
        <w:tc>
          <w:tcPr>
            <w:tcW w:w="7019" w:type="dxa"/>
            <w:vAlign w:val="bottom"/>
          </w:tcPr>
          <w:p w14:paraId="376D11E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Informe de gobierno </w:t>
            </w:r>
          </w:p>
        </w:tc>
        <w:tc>
          <w:tcPr>
            <w:tcW w:w="1319" w:type="dxa"/>
          </w:tcPr>
          <w:p w14:paraId="6E5448A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8F010CB" w14:textId="77777777" w:rsidTr="002F522A">
        <w:tc>
          <w:tcPr>
            <w:tcW w:w="1340" w:type="dxa"/>
            <w:vAlign w:val="bottom"/>
          </w:tcPr>
          <w:p w14:paraId="42A0C7A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11C.19</w:t>
            </w:r>
          </w:p>
        </w:tc>
        <w:tc>
          <w:tcPr>
            <w:tcW w:w="7019" w:type="dxa"/>
            <w:vAlign w:val="bottom"/>
          </w:tcPr>
          <w:p w14:paraId="2D17DA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Indicadores </w:t>
            </w:r>
          </w:p>
        </w:tc>
        <w:tc>
          <w:tcPr>
            <w:tcW w:w="1319" w:type="dxa"/>
          </w:tcPr>
          <w:p w14:paraId="0715587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BF7000C" w14:textId="77777777" w:rsidTr="002F522A">
        <w:tc>
          <w:tcPr>
            <w:tcW w:w="1340" w:type="dxa"/>
            <w:vAlign w:val="bottom"/>
          </w:tcPr>
          <w:p w14:paraId="0CC118B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11C.20</w:t>
            </w:r>
          </w:p>
        </w:tc>
        <w:tc>
          <w:tcPr>
            <w:tcW w:w="7019" w:type="dxa"/>
            <w:vAlign w:val="bottom"/>
          </w:tcPr>
          <w:p w14:paraId="66DEA7B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Indicadores de desempeño, calidad y productividad </w:t>
            </w:r>
          </w:p>
        </w:tc>
        <w:tc>
          <w:tcPr>
            <w:tcW w:w="1319" w:type="dxa"/>
          </w:tcPr>
          <w:p w14:paraId="06D59D0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029B7C" w14:textId="77777777" w:rsidTr="002F522A">
        <w:tc>
          <w:tcPr>
            <w:tcW w:w="1340" w:type="dxa"/>
            <w:vAlign w:val="bottom"/>
          </w:tcPr>
          <w:p w14:paraId="5DC99DA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11C.21</w:t>
            </w:r>
          </w:p>
        </w:tc>
        <w:tc>
          <w:tcPr>
            <w:tcW w:w="7019" w:type="dxa"/>
            <w:vAlign w:val="bottom"/>
          </w:tcPr>
          <w:p w14:paraId="1AB212F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Normas para la evaluación </w:t>
            </w:r>
          </w:p>
        </w:tc>
        <w:tc>
          <w:tcPr>
            <w:tcW w:w="1319" w:type="dxa"/>
          </w:tcPr>
          <w:p w14:paraId="3C8D8A62"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498B6F" w14:textId="77777777" w:rsidTr="002F522A">
        <w:tc>
          <w:tcPr>
            <w:tcW w:w="1340" w:type="dxa"/>
            <w:vAlign w:val="bottom"/>
          </w:tcPr>
          <w:p w14:paraId="08139B4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11C.22</w:t>
            </w:r>
          </w:p>
        </w:tc>
        <w:tc>
          <w:tcPr>
            <w:tcW w:w="7019" w:type="dxa"/>
            <w:vAlign w:val="bottom"/>
          </w:tcPr>
          <w:p w14:paraId="73387AE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Modelos de organización </w:t>
            </w:r>
          </w:p>
        </w:tc>
        <w:tc>
          <w:tcPr>
            <w:tcW w:w="1319" w:type="dxa"/>
          </w:tcPr>
          <w:p w14:paraId="58CF219E" w14:textId="02B6FA6F"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2976DD6B" w14:textId="77777777"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3AEE70FA" w14:textId="77777777" w:rsidTr="002F522A">
        <w:tc>
          <w:tcPr>
            <w:tcW w:w="1340" w:type="dxa"/>
            <w:shd w:val="clear" w:color="auto" w:fill="BFBFBF" w:themeFill="background1" w:themeFillShade="BF"/>
          </w:tcPr>
          <w:p w14:paraId="50191F45"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lastRenderedPageBreak/>
              <w:t>Código</w:t>
            </w:r>
          </w:p>
        </w:tc>
        <w:tc>
          <w:tcPr>
            <w:tcW w:w="7019" w:type="dxa"/>
            <w:shd w:val="clear" w:color="auto" w:fill="BFBFBF" w:themeFill="background1" w:themeFillShade="BF"/>
          </w:tcPr>
          <w:p w14:paraId="6ED18C4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77FE92EB"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319" w:type="dxa"/>
            <w:shd w:val="clear" w:color="auto" w:fill="BFBFBF" w:themeFill="background1" w:themeFillShade="BF"/>
          </w:tcPr>
          <w:p w14:paraId="7C57449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4D1D39EC" w14:textId="77777777" w:rsidTr="002F522A">
        <w:tc>
          <w:tcPr>
            <w:tcW w:w="1340" w:type="dxa"/>
          </w:tcPr>
          <w:p w14:paraId="6870FBD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w:t>
            </w:r>
          </w:p>
        </w:tc>
        <w:tc>
          <w:tcPr>
            <w:tcW w:w="7019" w:type="dxa"/>
          </w:tcPr>
          <w:p w14:paraId="517B2D5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Transparencia y Acceso a la Información </w:t>
            </w:r>
          </w:p>
        </w:tc>
        <w:tc>
          <w:tcPr>
            <w:tcW w:w="1319" w:type="dxa"/>
          </w:tcPr>
          <w:p w14:paraId="7D875D8F"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6C03E6EE" w14:textId="77777777" w:rsidTr="002F522A">
        <w:tc>
          <w:tcPr>
            <w:tcW w:w="1340" w:type="dxa"/>
          </w:tcPr>
          <w:p w14:paraId="7544000D"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7019" w:type="dxa"/>
          </w:tcPr>
          <w:p w14:paraId="4CC2F373"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319" w:type="dxa"/>
          </w:tcPr>
          <w:p w14:paraId="6E025F0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49E0288" w14:textId="77777777" w:rsidTr="002F522A">
        <w:tc>
          <w:tcPr>
            <w:tcW w:w="1340" w:type="dxa"/>
          </w:tcPr>
          <w:p w14:paraId="6CBF279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w:t>
            </w:r>
          </w:p>
        </w:tc>
        <w:tc>
          <w:tcPr>
            <w:tcW w:w="7019" w:type="dxa"/>
          </w:tcPr>
          <w:p w14:paraId="7C5E40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acceso a la información </w:t>
            </w:r>
          </w:p>
        </w:tc>
        <w:tc>
          <w:tcPr>
            <w:tcW w:w="1319" w:type="dxa"/>
          </w:tcPr>
          <w:p w14:paraId="46F01D3A"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7422150" w14:textId="77777777" w:rsidTr="002F522A">
        <w:tc>
          <w:tcPr>
            <w:tcW w:w="1340" w:type="dxa"/>
          </w:tcPr>
          <w:p w14:paraId="3CD3C15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12C.2</w:t>
            </w:r>
          </w:p>
        </w:tc>
        <w:tc>
          <w:tcPr>
            <w:tcW w:w="7019" w:type="dxa"/>
          </w:tcPr>
          <w:p w14:paraId="22AC3D2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acceso a la información   </w:t>
            </w:r>
          </w:p>
        </w:tc>
        <w:tc>
          <w:tcPr>
            <w:tcW w:w="1319" w:type="dxa"/>
          </w:tcPr>
          <w:p w14:paraId="44B3F81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4512A0DD" w14:textId="77777777" w:rsidTr="002F522A">
        <w:tc>
          <w:tcPr>
            <w:tcW w:w="1340" w:type="dxa"/>
          </w:tcPr>
          <w:p w14:paraId="4F04DD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12C.3</w:t>
            </w:r>
          </w:p>
        </w:tc>
        <w:tc>
          <w:tcPr>
            <w:tcW w:w="7019" w:type="dxa"/>
          </w:tcPr>
          <w:p w14:paraId="08AF262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Programas y proyectos en materia de transparencia y combate a la corrupción </w:t>
            </w:r>
          </w:p>
        </w:tc>
        <w:tc>
          <w:tcPr>
            <w:tcW w:w="1319" w:type="dxa"/>
          </w:tcPr>
          <w:p w14:paraId="4258005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2038177" w14:textId="77777777" w:rsidTr="002F522A">
        <w:tc>
          <w:tcPr>
            <w:tcW w:w="1340" w:type="dxa"/>
          </w:tcPr>
          <w:p w14:paraId="76B2172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12C.4</w:t>
            </w:r>
          </w:p>
        </w:tc>
        <w:tc>
          <w:tcPr>
            <w:tcW w:w="7019" w:type="dxa"/>
          </w:tcPr>
          <w:p w14:paraId="292EF6F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Unidades de enlace </w:t>
            </w:r>
          </w:p>
        </w:tc>
        <w:tc>
          <w:tcPr>
            <w:tcW w:w="1319" w:type="dxa"/>
          </w:tcPr>
          <w:p w14:paraId="09C5BD8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80AFB3C" w14:textId="77777777" w:rsidTr="002F522A">
        <w:tc>
          <w:tcPr>
            <w:tcW w:w="1340" w:type="dxa"/>
          </w:tcPr>
          <w:p w14:paraId="5B8A5AE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12C.5</w:t>
            </w:r>
          </w:p>
        </w:tc>
        <w:tc>
          <w:tcPr>
            <w:tcW w:w="7019" w:type="dxa"/>
          </w:tcPr>
          <w:p w14:paraId="65CEB50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Comité de información </w:t>
            </w:r>
          </w:p>
        </w:tc>
        <w:tc>
          <w:tcPr>
            <w:tcW w:w="1319" w:type="dxa"/>
          </w:tcPr>
          <w:p w14:paraId="46048FBC" w14:textId="7B62AA85" w:rsidR="00280D81" w:rsidRPr="00280D81" w:rsidRDefault="0066314E"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2FE579C" w14:textId="77777777" w:rsidTr="002F522A">
        <w:tc>
          <w:tcPr>
            <w:tcW w:w="1340" w:type="dxa"/>
          </w:tcPr>
          <w:p w14:paraId="185501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12C.6</w:t>
            </w:r>
          </w:p>
        </w:tc>
        <w:tc>
          <w:tcPr>
            <w:tcW w:w="7019" w:type="dxa"/>
          </w:tcPr>
          <w:p w14:paraId="1031954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Solicitudes de acceso a la información </w:t>
            </w:r>
          </w:p>
        </w:tc>
        <w:tc>
          <w:tcPr>
            <w:tcW w:w="1319" w:type="dxa"/>
          </w:tcPr>
          <w:p w14:paraId="593936F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6ED9612" w14:textId="77777777" w:rsidTr="002F522A">
        <w:tc>
          <w:tcPr>
            <w:tcW w:w="1340" w:type="dxa"/>
          </w:tcPr>
          <w:p w14:paraId="72739FC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12C.7</w:t>
            </w:r>
          </w:p>
        </w:tc>
        <w:tc>
          <w:tcPr>
            <w:tcW w:w="7019" w:type="dxa"/>
          </w:tcPr>
          <w:p w14:paraId="58C5D0F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Portal de transparencia </w:t>
            </w:r>
          </w:p>
        </w:tc>
        <w:tc>
          <w:tcPr>
            <w:tcW w:w="1319" w:type="dxa"/>
          </w:tcPr>
          <w:p w14:paraId="37EF6B2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ED57275" w14:textId="77777777" w:rsidTr="002F522A">
        <w:tc>
          <w:tcPr>
            <w:tcW w:w="1340" w:type="dxa"/>
          </w:tcPr>
          <w:p w14:paraId="13A31C8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12C.8</w:t>
            </w:r>
          </w:p>
        </w:tc>
        <w:tc>
          <w:tcPr>
            <w:tcW w:w="7019" w:type="dxa"/>
          </w:tcPr>
          <w:p w14:paraId="73899DA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Clasificación de información reservada </w:t>
            </w:r>
          </w:p>
        </w:tc>
        <w:tc>
          <w:tcPr>
            <w:tcW w:w="1319" w:type="dxa"/>
          </w:tcPr>
          <w:p w14:paraId="0173497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7FF7741" w14:textId="77777777" w:rsidTr="002F522A">
        <w:tc>
          <w:tcPr>
            <w:tcW w:w="1340" w:type="dxa"/>
          </w:tcPr>
          <w:p w14:paraId="1D94B6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12C.9</w:t>
            </w:r>
          </w:p>
        </w:tc>
        <w:tc>
          <w:tcPr>
            <w:tcW w:w="7019" w:type="dxa"/>
          </w:tcPr>
          <w:p w14:paraId="6D25EEF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Clasificación de información confidencial </w:t>
            </w:r>
          </w:p>
        </w:tc>
        <w:tc>
          <w:tcPr>
            <w:tcW w:w="1319" w:type="dxa"/>
          </w:tcPr>
          <w:p w14:paraId="634E903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34DBD07" w14:textId="77777777" w:rsidTr="002F522A">
        <w:tc>
          <w:tcPr>
            <w:tcW w:w="1340" w:type="dxa"/>
            <w:vAlign w:val="bottom"/>
          </w:tcPr>
          <w:p w14:paraId="7E8EDA5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12C.10</w:t>
            </w:r>
          </w:p>
        </w:tc>
        <w:tc>
          <w:tcPr>
            <w:tcW w:w="7019" w:type="dxa"/>
            <w:vAlign w:val="bottom"/>
          </w:tcPr>
          <w:p w14:paraId="495A503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de datos personales </w:t>
            </w:r>
          </w:p>
        </w:tc>
        <w:tc>
          <w:tcPr>
            <w:tcW w:w="1319" w:type="dxa"/>
          </w:tcPr>
          <w:p w14:paraId="28C4DC8C"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2E6D6CC1" w14:textId="77777777" w:rsidTr="002F522A">
        <w:tc>
          <w:tcPr>
            <w:tcW w:w="1340" w:type="dxa"/>
            <w:vAlign w:val="bottom"/>
          </w:tcPr>
          <w:p w14:paraId="78598B0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12C.11</w:t>
            </w:r>
          </w:p>
        </w:tc>
        <w:tc>
          <w:tcPr>
            <w:tcW w:w="7019" w:type="dxa"/>
            <w:vAlign w:val="bottom"/>
          </w:tcPr>
          <w:p w14:paraId="1E37BBC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Instituto federal de acceso a la información </w:t>
            </w:r>
          </w:p>
        </w:tc>
        <w:tc>
          <w:tcPr>
            <w:tcW w:w="1319" w:type="dxa"/>
          </w:tcPr>
          <w:p w14:paraId="5B2B7D29" w14:textId="63DFBD3A"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DFB00FB" w14:textId="77777777" w:rsidTr="002F522A">
        <w:tc>
          <w:tcPr>
            <w:tcW w:w="1340" w:type="dxa"/>
            <w:vAlign w:val="bottom"/>
          </w:tcPr>
          <w:p w14:paraId="36F2004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12C.12</w:t>
            </w:r>
          </w:p>
        </w:tc>
        <w:tc>
          <w:tcPr>
            <w:tcW w:w="7019" w:type="dxa"/>
            <w:vAlign w:val="bottom"/>
          </w:tcPr>
          <w:p w14:paraId="7D0282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Archivos del presidente electo </w:t>
            </w:r>
          </w:p>
        </w:tc>
        <w:tc>
          <w:tcPr>
            <w:tcW w:w="1319" w:type="dxa"/>
          </w:tcPr>
          <w:p w14:paraId="64481FDB"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bl>
    <w:p w14:paraId="7775606E" w14:textId="36D24A1D" w:rsidR="00280D81" w:rsidRPr="00280D81" w:rsidRDefault="00280D81" w:rsidP="00280D81">
      <w:pPr>
        <w:tabs>
          <w:tab w:val="left" w:pos="9356"/>
        </w:tabs>
        <w:ind w:right="332"/>
        <w:rPr>
          <w:rFonts w:ascii="Century Gothic" w:hAnsi="Century Gothic" w:cs="Arial"/>
          <w:b/>
          <w:sz w:val="20"/>
          <w:szCs w:val="20"/>
          <w:lang w:val="es-ES_tradnl"/>
        </w:rPr>
      </w:pPr>
    </w:p>
    <w:tbl>
      <w:tblPr>
        <w:tblStyle w:val="Tablaconcuadrcula"/>
        <w:tblW w:w="0" w:type="auto"/>
        <w:tblLook w:val="04A0" w:firstRow="1" w:lastRow="0" w:firstColumn="1" w:lastColumn="0" w:noHBand="0" w:noVBand="1"/>
      </w:tblPr>
      <w:tblGrid>
        <w:gridCol w:w="1334"/>
        <w:gridCol w:w="6547"/>
        <w:gridCol w:w="1797"/>
      </w:tblGrid>
      <w:tr w:rsidR="00280D81" w:rsidRPr="00280D81" w14:paraId="4FCA50E9" w14:textId="77777777" w:rsidTr="002F522A">
        <w:tc>
          <w:tcPr>
            <w:tcW w:w="1334" w:type="dxa"/>
            <w:shd w:val="clear" w:color="auto" w:fill="BFBFBF" w:themeFill="background1" w:themeFillShade="BF"/>
          </w:tcPr>
          <w:p w14:paraId="6D016261"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Código</w:t>
            </w:r>
          </w:p>
        </w:tc>
        <w:tc>
          <w:tcPr>
            <w:tcW w:w="6547" w:type="dxa"/>
            <w:shd w:val="clear" w:color="auto" w:fill="BFBFBF" w:themeFill="background1" w:themeFillShade="BF"/>
          </w:tcPr>
          <w:p w14:paraId="69281E5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Secciones</w:t>
            </w:r>
          </w:p>
          <w:p w14:paraId="43210098"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tc>
        <w:tc>
          <w:tcPr>
            <w:tcW w:w="1797" w:type="dxa"/>
            <w:shd w:val="clear" w:color="auto" w:fill="BFBFBF" w:themeFill="background1" w:themeFillShade="BF"/>
          </w:tcPr>
          <w:p w14:paraId="64208CE6"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r w:rsidRPr="00280D81">
              <w:rPr>
                <w:rFonts w:ascii="Century Gothic" w:hAnsi="Century Gothic" w:cs="Arial"/>
                <w:b/>
                <w:sz w:val="20"/>
                <w:szCs w:val="20"/>
                <w:lang w:val="es-ES_tradnl"/>
              </w:rPr>
              <w:t xml:space="preserve">Observación </w:t>
            </w:r>
          </w:p>
        </w:tc>
      </w:tr>
      <w:tr w:rsidR="00280D81" w:rsidRPr="00280D81" w14:paraId="3995C60F" w14:textId="77777777" w:rsidTr="002F522A">
        <w:tc>
          <w:tcPr>
            <w:tcW w:w="1334" w:type="dxa"/>
          </w:tcPr>
          <w:p w14:paraId="1F8ED01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w:t>
            </w:r>
          </w:p>
        </w:tc>
        <w:tc>
          <w:tcPr>
            <w:tcW w:w="6547" w:type="dxa"/>
          </w:tcPr>
          <w:p w14:paraId="44D0D25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Administración de Archivos </w:t>
            </w:r>
          </w:p>
        </w:tc>
        <w:tc>
          <w:tcPr>
            <w:tcW w:w="1797" w:type="dxa"/>
          </w:tcPr>
          <w:p w14:paraId="1A2286B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19D051D" w14:textId="77777777" w:rsidTr="002F522A">
        <w:tc>
          <w:tcPr>
            <w:tcW w:w="1334" w:type="dxa"/>
          </w:tcPr>
          <w:p w14:paraId="41DC0929" w14:textId="77777777" w:rsidR="00280D81" w:rsidRPr="00280D81" w:rsidRDefault="00280D81" w:rsidP="00280D81">
            <w:pPr>
              <w:tabs>
                <w:tab w:val="left" w:pos="9356"/>
              </w:tabs>
              <w:ind w:right="332"/>
              <w:rPr>
                <w:rFonts w:ascii="Century Gothic" w:hAnsi="Century Gothic" w:cs="Arial"/>
                <w:sz w:val="20"/>
                <w:szCs w:val="20"/>
                <w:lang w:val="es-ES_tradnl"/>
              </w:rPr>
            </w:pPr>
          </w:p>
        </w:tc>
        <w:tc>
          <w:tcPr>
            <w:tcW w:w="6547" w:type="dxa"/>
          </w:tcPr>
          <w:p w14:paraId="31585053" w14:textId="77777777" w:rsidR="00280D81" w:rsidRPr="00280D81" w:rsidRDefault="00280D81" w:rsidP="00280D81">
            <w:pPr>
              <w:tabs>
                <w:tab w:val="left" w:pos="9356"/>
              </w:tabs>
              <w:ind w:right="332"/>
              <w:rPr>
                <w:rFonts w:ascii="Century Gothic" w:hAnsi="Century Gothic" w:cs="Arial"/>
                <w:b/>
                <w:sz w:val="20"/>
                <w:szCs w:val="20"/>
                <w:lang w:val="es-ES_tradnl"/>
              </w:rPr>
            </w:pPr>
            <w:r w:rsidRPr="00280D81">
              <w:rPr>
                <w:rFonts w:ascii="Century Gothic" w:hAnsi="Century Gothic" w:cs="Arial"/>
                <w:b/>
                <w:sz w:val="20"/>
                <w:szCs w:val="20"/>
                <w:lang w:val="es-ES_tradnl"/>
              </w:rPr>
              <w:t>Serie</w:t>
            </w:r>
          </w:p>
        </w:tc>
        <w:tc>
          <w:tcPr>
            <w:tcW w:w="1797" w:type="dxa"/>
          </w:tcPr>
          <w:p w14:paraId="240E3F3E"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AC47F8D" w14:textId="77777777" w:rsidTr="002F522A">
        <w:tc>
          <w:tcPr>
            <w:tcW w:w="1334" w:type="dxa"/>
          </w:tcPr>
          <w:p w14:paraId="0FDA105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w:t>
            </w:r>
          </w:p>
        </w:tc>
        <w:tc>
          <w:tcPr>
            <w:tcW w:w="6547" w:type="dxa"/>
          </w:tcPr>
          <w:p w14:paraId="3BB1952D"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Disposiciones en materias de  administración de archivos  </w:t>
            </w:r>
          </w:p>
        </w:tc>
        <w:tc>
          <w:tcPr>
            <w:tcW w:w="1797" w:type="dxa"/>
          </w:tcPr>
          <w:p w14:paraId="26B4A25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774EFFB" w14:textId="77777777" w:rsidTr="002F522A">
        <w:tc>
          <w:tcPr>
            <w:tcW w:w="1334" w:type="dxa"/>
          </w:tcPr>
          <w:p w14:paraId="5F5E3AE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13C.2</w:t>
            </w:r>
          </w:p>
        </w:tc>
        <w:tc>
          <w:tcPr>
            <w:tcW w:w="6547" w:type="dxa"/>
          </w:tcPr>
          <w:p w14:paraId="3D06CBB2"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Planes programas y proyectos </w:t>
            </w:r>
          </w:p>
        </w:tc>
        <w:tc>
          <w:tcPr>
            <w:tcW w:w="1797" w:type="dxa"/>
          </w:tcPr>
          <w:p w14:paraId="48C1375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3282A41D" w14:textId="77777777" w:rsidTr="002F522A">
        <w:tc>
          <w:tcPr>
            <w:tcW w:w="1334" w:type="dxa"/>
          </w:tcPr>
          <w:p w14:paraId="1C272ED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13C.3</w:t>
            </w:r>
          </w:p>
        </w:tc>
        <w:tc>
          <w:tcPr>
            <w:tcW w:w="6547" w:type="dxa"/>
          </w:tcPr>
          <w:p w14:paraId="263C28CC"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Unidad coordinadora de archivos </w:t>
            </w:r>
          </w:p>
        </w:tc>
        <w:tc>
          <w:tcPr>
            <w:tcW w:w="1797" w:type="dxa"/>
          </w:tcPr>
          <w:p w14:paraId="6CF5F346"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56133717" w14:textId="77777777" w:rsidTr="002F522A">
        <w:tc>
          <w:tcPr>
            <w:tcW w:w="1334" w:type="dxa"/>
          </w:tcPr>
          <w:p w14:paraId="58DEC4B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13C.4</w:t>
            </w:r>
          </w:p>
        </w:tc>
        <w:tc>
          <w:tcPr>
            <w:tcW w:w="6547" w:type="dxa"/>
          </w:tcPr>
          <w:p w14:paraId="752DE564"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Sistemas institucionales de archivos </w:t>
            </w:r>
          </w:p>
        </w:tc>
        <w:tc>
          <w:tcPr>
            <w:tcW w:w="1797" w:type="dxa"/>
          </w:tcPr>
          <w:p w14:paraId="7CC614A7" w14:textId="77777777" w:rsidR="00280D81" w:rsidRPr="00280D81" w:rsidRDefault="00280D81" w:rsidP="00280D81">
            <w:pPr>
              <w:tabs>
                <w:tab w:val="left" w:pos="9356"/>
              </w:tabs>
              <w:ind w:right="332"/>
              <w:jc w:val="center"/>
              <w:rPr>
                <w:rFonts w:ascii="Century Gothic" w:hAnsi="Century Gothic" w:cs="Arial"/>
                <w:sz w:val="20"/>
                <w:szCs w:val="20"/>
                <w:lang w:val="es-ES_tradnl"/>
              </w:rPr>
            </w:pPr>
            <w:r w:rsidRPr="00280D81">
              <w:rPr>
                <w:rFonts w:ascii="Century Gothic" w:hAnsi="Century Gothic" w:cs="Arial"/>
                <w:sz w:val="20"/>
                <w:szCs w:val="20"/>
                <w:lang w:val="es-ES_tradnl"/>
              </w:rPr>
              <w:t>No se tiene</w:t>
            </w:r>
          </w:p>
        </w:tc>
      </w:tr>
      <w:tr w:rsidR="00280D81" w:rsidRPr="00280D81" w14:paraId="0A025E8C" w14:textId="77777777" w:rsidTr="002F522A">
        <w:tc>
          <w:tcPr>
            <w:tcW w:w="1334" w:type="dxa"/>
          </w:tcPr>
          <w:p w14:paraId="3A3540E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13C.5</w:t>
            </w:r>
          </w:p>
        </w:tc>
        <w:tc>
          <w:tcPr>
            <w:tcW w:w="6547" w:type="dxa"/>
          </w:tcPr>
          <w:p w14:paraId="2807A5B3"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Instrumentos archivísticos </w:t>
            </w:r>
          </w:p>
        </w:tc>
        <w:tc>
          <w:tcPr>
            <w:tcW w:w="1797" w:type="dxa"/>
          </w:tcPr>
          <w:p w14:paraId="486C9E51"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B22B4F8" w14:textId="77777777" w:rsidTr="002F522A">
        <w:tc>
          <w:tcPr>
            <w:tcW w:w="1334" w:type="dxa"/>
          </w:tcPr>
          <w:p w14:paraId="17F1E18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13C.6</w:t>
            </w:r>
          </w:p>
        </w:tc>
        <w:tc>
          <w:tcPr>
            <w:tcW w:w="6547" w:type="dxa"/>
          </w:tcPr>
          <w:p w14:paraId="3565A22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Transferencias documentales</w:t>
            </w:r>
          </w:p>
        </w:tc>
        <w:tc>
          <w:tcPr>
            <w:tcW w:w="1797" w:type="dxa"/>
          </w:tcPr>
          <w:p w14:paraId="170A8F28"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D1404EC" w14:textId="77777777" w:rsidTr="002F522A">
        <w:tc>
          <w:tcPr>
            <w:tcW w:w="1334" w:type="dxa"/>
          </w:tcPr>
          <w:p w14:paraId="4D8553DA"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13C.7</w:t>
            </w:r>
          </w:p>
        </w:tc>
        <w:tc>
          <w:tcPr>
            <w:tcW w:w="6547" w:type="dxa"/>
          </w:tcPr>
          <w:p w14:paraId="0EEEB029"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Baja documental </w:t>
            </w:r>
          </w:p>
        </w:tc>
        <w:tc>
          <w:tcPr>
            <w:tcW w:w="1797" w:type="dxa"/>
          </w:tcPr>
          <w:p w14:paraId="75E8BFD3"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7951D782" w14:textId="77777777" w:rsidTr="002F522A">
        <w:tc>
          <w:tcPr>
            <w:tcW w:w="1334" w:type="dxa"/>
          </w:tcPr>
          <w:p w14:paraId="040DDAEF"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13C.8</w:t>
            </w:r>
          </w:p>
        </w:tc>
        <w:tc>
          <w:tcPr>
            <w:tcW w:w="6547" w:type="dxa"/>
          </w:tcPr>
          <w:p w14:paraId="2294A66B"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Conservación y preservación</w:t>
            </w:r>
          </w:p>
        </w:tc>
        <w:tc>
          <w:tcPr>
            <w:tcW w:w="1797" w:type="dxa"/>
          </w:tcPr>
          <w:p w14:paraId="3BC1151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5494506" w14:textId="77777777" w:rsidTr="002F522A">
        <w:tc>
          <w:tcPr>
            <w:tcW w:w="1334" w:type="dxa"/>
          </w:tcPr>
          <w:p w14:paraId="53C5881E"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13C.9</w:t>
            </w:r>
          </w:p>
        </w:tc>
        <w:tc>
          <w:tcPr>
            <w:tcW w:w="6547" w:type="dxa"/>
          </w:tcPr>
          <w:p w14:paraId="5C03C45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Registro estatal de archivo </w:t>
            </w:r>
          </w:p>
        </w:tc>
        <w:tc>
          <w:tcPr>
            <w:tcW w:w="1797" w:type="dxa"/>
          </w:tcPr>
          <w:p w14:paraId="178FDE21" w14:textId="4A11B58F"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6DF721F" w14:textId="77777777" w:rsidTr="002F522A">
        <w:tc>
          <w:tcPr>
            <w:tcW w:w="1334" w:type="dxa"/>
          </w:tcPr>
          <w:p w14:paraId="66E9B10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13C.10</w:t>
            </w:r>
          </w:p>
        </w:tc>
        <w:tc>
          <w:tcPr>
            <w:tcW w:w="6547" w:type="dxa"/>
          </w:tcPr>
          <w:p w14:paraId="2E3915B6"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Cursos asesorías y capacitaciones </w:t>
            </w:r>
          </w:p>
        </w:tc>
        <w:tc>
          <w:tcPr>
            <w:tcW w:w="1797" w:type="dxa"/>
          </w:tcPr>
          <w:p w14:paraId="5F02BB7C" w14:textId="246F1E85"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0EF96FCE" w14:textId="77777777" w:rsidTr="002F522A">
        <w:tc>
          <w:tcPr>
            <w:tcW w:w="1334" w:type="dxa"/>
          </w:tcPr>
          <w:p w14:paraId="4529BC38"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13C.11</w:t>
            </w:r>
          </w:p>
        </w:tc>
        <w:tc>
          <w:tcPr>
            <w:tcW w:w="6547" w:type="dxa"/>
          </w:tcPr>
          <w:p w14:paraId="6D26899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Organismos rectores </w:t>
            </w:r>
          </w:p>
        </w:tc>
        <w:tc>
          <w:tcPr>
            <w:tcW w:w="1797" w:type="dxa"/>
          </w:tcPr>
          <w:p w14:paraId="7A78FFC7" w14:textId="55F2998D"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B2FB48B" w14:textId="77777777" w:rsidTr="002F522A">
        <w:tc>
          <w:tcPr>
            <w:tcW w:w="1334" w:type="dxa"/>
          </w:tcPr>
          <w:p w14:paraId="1242E4B7"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13C.12</w:t>
            </w:r>
          </w:p>
        </w:tc>
        <w:tc>
          <w:tcPr>
            <w:tcW w:w="6547" w:type="dxa"/>
          </w:tcPr>
          <w:p w14:paraId="2B4D00C5"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Vinculación archivísticas </w:t>
            </w:r>
          </w:p>
        </w:tc>
        <w:tc>
          <w:tcPr>
            <w:tcW w:w="1797" w:type="dxa"/>
          </w:tcPr>
          <w:p w14:paraId="44235990" w14:textId="77777777" w:rsidR="00280D81" w:rsidRPr="00280D81" w:rsidRDefault="00280D81" w:rsidP="00280D81">
            <w:pPr>
              <w:tabs>
                <w:tab w:val="left" w:pos="9356"/>
              </w:tabs>
              <w:ind w:right="332"/>
              <w:jc w:val="center"/>
              <w:rPr>
                <w:rFonts w:ascii="Century Gothic" w:hAnsi="Century Gothic" w:cs="Arial"/>
                <w:sz w:val="20"/>
                <w:szCs w:val="20"/>
                <w:lang w:val="es-ES_tradnl"/>
              </w:rPr>
            </w:pPr>
          </w:p>
        </w:tc>
      </w:tr>
      <w:tr w:rsidR="00280D81" w:rsidRPr="00280D81" w14:paraId="1DB34596" w14:textId="77777777" w:rsidTr="002F522A">
        <w:tc>
          <w:tcPr>
            <w:tcW w:w="1334" w:type="dxa"/>
          </w:tcPr>
          <w:p w14:paraId="102DFA10"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13C.13</w:t>
            </w:r>
          </w:p>
        </w:tc>
        <w:tc>
          <w:tcPr>
            <w:tcW w:w="6547" w:type="dxa"/>
          </w:tcPr>
          <w:p w14:paraId="4EDEE8D1" w14:textId="77777777" w:rsidR="00280D81" w:rsidRPr="00280D81" w:rsidRDefault="00280D81" w:rsidP="00280D81">
            <w:pPr>
              <w:tabs>
                <w:tab w:val="left" w:pos="9356"/>
              </w:tabs>
              <w:ind w:right="332"/>
              <w:rPr>
                <w:rFonts w:ascii="Century Gothic" w:hAnsi="Century Gothic" w:cs="Arial"/>
                <w:sz w:val="20"/>
                <w:szCs w:val="20"/>
                <w:lang w:val="es-ES_tradnl"/>
              </w:rPr>
            </w:pPr>
            <w:r w:rsidRPr="00280D81">
              <w:rPr>
                <w:rFonts w:ascii="Century Gothic" w:hAnsi="Century Gothic" w:cs="Arial"/>
                <w:sz w:val="20"/>
                <w:szCs w:val="20"/>
                <w:lang w:val="es-ES_tradnl"/>
              </w:rPr>
              <w:t xml:space="preserve">Difusión </w:t>
            </w:r>
          </w:p>
        </w:tc>
        <w:tc>
          <w:tcPr>
            <w:tcW w:w="1797" w:type="dxa"/>
          </w:tcPr>
          <w:p w14:paraId="58966BD2" w14:textId="56F989C4" w:rsidR="00280D81" w:rsidRPr="00280D81" w:rsidRDefault="00280D81" w:rsidP="00280D81">
            <w:pPr>
              <w:tabs>
                <w:tab w:val="left" w:pos="9356"/>
              </w:tabs>
              <w:ind w:right="332"/>
              <w:jc w:val="center"/>
              <w:rPr>
                <w:rFonts w:ascii="Century Gothic" w:hAnsi="Century Gothic" w:cs="Arial"/>
                <w:sz w:val="20"/>
                <w:szCs w:val="20"/>
                <w:lang w:val="es-ES_tradnl"/>
              </w:rPr>
            </w:pPr>
          </w:p>
        </w:tc>
      </w:tr>
    </w:tbl>
    <w:p w14:paraId="01814D5C"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588168EF"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77A38099" w14:textId="77777777" w:rsidR="00280D81" w:rsidRPr="00280D81" w:rsidRDefault="00280D81" w:rsidP="00280D81">
      <w:pPr>
        <w:tabs>
          <w:tab w:val="left" w:pos="9356"/>
        </w:tabs>
        <w:ind w:right="332"/>
        <w:jc w:val="center"/>
        <w:rPr>
          <w:rFonts w:ascii="Century Gothic" w:hAnsi="Century Gothic" w:cs="Arial"/>
          <w:b/>
          <w:sz w:val="20"/>
          <w:szCs w:val="20"/>
          <w:lang w:val="es-ES_tradnl"/>
        </w:rPr>
      </w:pPr>
    </w:p>
    <w:p w14:paraId="568968D7" w14:textId="77777777" w:rsidR="00280D81" w:rsidRPr="00280D81" w:rsidRDefault="00280D81" w:rsidP="00280D81">
      <w:pPr>
        <w:tabs>
          <w:tab w:val="left" w:pos="9356"/>
        </w:tabs>
        <w:ind w:right="332"/>
        <w:rPr>
          <w:rFonts w:ascii="Century Gothic" w:hAnsi="Century Gothic" w:cs="Arial"/>
          <w:sz w:val="22"/>
          <w:szCs w:val="22"/>
          <w:lang w:val="es-ES_tradnl"/>
        </w:rPr>
      </w:pPr>
    </w:p>
    <w:p w14:paraId="7087D24D" w14:textId="77777777" w:rsidR="00280D81" w:rsidRPr="00280D81" w:rsidRDefault="00280D81" w:rsidP="00280D81">
      <w:pPr>
        <w:tabs>
          <w:tab w:val="left" w:pos="9356"/>
        </w:tabs>
        <w:ind w:right="332"/>
        <w:rPr>
          <w:rFonts w:ascii="Century Gothic" w:hAnsi="Century Gothic" w:cs="Arial"/>
          <w:sz w:val="22"/>
          <w:szCs w:val="22"/>
          <w:lang w:val="es-ES_tradnl"/>
        </w:rPr>
      </w:pPr>
    </w:p>
    <w:p w14:paraId="0641F95C" w14:textId="5FD641DB" w:rsidR="00280D81" w:rsidRPr="00280D81" w:rsidRDefault="00280D81" w:rsidP="00280D81">
      <w:pPr>
        <w:rPr>
          <w:rFonts w:ascii="Century Gothic" w:hAnsi="Century Gothic" w:cs="Arial"/>
          <w:sz w:val="22"/>
          <w:szCs w:val="22"/>
          <w:lang w:val="es-ES_tradnl"/>
        </w:rPr>
      </w:pPr>
    </w:p>
    <w:p w14:paraId="2C07F7F8" w14:textId="77777777" w:rsidR="00280D81" w:rsidRPr="00280D81" w:rsidRDefault="00280D81" w:rsidP="00280D81">
      <w:pPr>
        <w:rPr>
          <w:rFonts w:ascii="Century Gothic" w:hAnsi="Century Gothic" w:cs="Arial"/>
          <w:sz w:val="22"/>
          <w:szCs w:val="22"/>
          <w:lang w:val="es-ES_tradnl"/>
        </w:rPr>
      </w:pPr>
    </w:p>
    <w:p w14:paraId="48C0ABC0" w14:textId="77777777" w:rsidR="00280D81" w:rsidRPr="00280D81" w:rsidRDefault="00280D81" w:rsidP="00280D81">
      <w:pPr>
        <w:tabs>
          <w:tab w:val="left" w:pos="1275"/>
        </w:tabs>
        <w:jc w:val="center"/>
        <w:rPr>
          <w:rFonts w:ascii="Century Gothic" w:hAnsi="Century Gothic" w:cs="Arial"/>
          <w:b/>
          <w:sz w:val="22"/>
          <w:szCs w:val="22"/>
          <w:lang w:val="es-ES_tradnl"/>
        </w:rPr>
      </w:pPr>
      <w:r w:rsidRPr="00280D81">
        <w:rPr>
          <w:rFonts w:ascii="Century Gothic" w:hAnsi="Century Gothic" w:cs="Arial"/>
          <w:b/>
          <w:sz w:val="22"/>
          <w:szCs w:val="22"/>
          <w:lang w:val="es-ES_tradnl"/>
        </w:rPr>
        <w:t>CONCLUSIONES</w:t>
      </w:r>
    </w:p>
    <w:p w14:paraId="2289C99B" w14:textId="77777777" w:rsidR="00280D81" w:rsidRPr="00280D81" w:rsidRDefault="00280D81" w:rsidP="00280D81">
      <w:pPr>
        <w:tabs>
          <w:tab w:val="left" w:pos="1275"/>
        </w:tabs>
        <w:jc w:val="both"/>
        <w:rPr>
          <w:rFonts w:ascii="Century Gothic" w:hAnsi="Century Gothic" w:cs="Arial"/>
          <w:sz w:val="22"/>
          <w:szCs w:val="22"/>
          <w:lang w:val="es-ES_tradnl"/>
        </w:rPr>
      </w:pPr>
    </w:p>
    <w:p w14:paraId="1B080585" w14:textId="77777777" w:rsidR="00280D81" w:rsidRPr="00280D81" w:rsidRDefault="00280D81" w:rsidP="00280D81">
      <w:pPr>
        <w:tabs>
          <w:tab w:val="left" w:pos="1275"/>
        </w:tabs>
        <w:jc w:val="both"/>
        <w:rPr>
          <w:rFonts w:ascii="Century Gothic" w:hAnsi="Century Gothic" w:cs="Arial"/>
          <w:sz w:val="22"/>
          <w:szCs w:val="22"/>
          <w:lang w:val="es-ES_tradnl"/>
        </w:rPr>
      </w:pPr>
      <w:r w:rsidRPr="00280D81">
        <w:rPr>
          <w:rFonts w:ascii="Century Gothic" w:hAnsi="Century Gothic" w:cs="Arial"/>
          <w:sz w:val="22"/>
          <w:szCs w:val="22"/>
          <w:lang w:val="es-ES_tradnl"/>
        </w:rPr>
        <w:t>Atendiendo los dispuestos por los artículos 3 fracciones 1, 26, 27 y 28 de la Ley de Archivo del Estado de Tlaxcala, Art, 63 fracción XLV la Ley de Transparencia y Acceso a la Información Pública del Estado, así como: los lineamientos establecidos en el instructivo para la elaboración del Cuadro General de la Nación, la Secretaria de Educación Pública y Unidad de Servicios Educativos del Estado de Tlaxcala; elabora el presente Cuadro de Clasificación Archivística que tiene como finalidad coordinar, ordenar evaluar y vigilar que se cumpla su aplicación en todas las áreas de esta Secretaria, fomentando una cultura archivística que valore, proteja y resguarde los documentos base su acervo físico y favorezca y agilice las consultas y  localización de documentos básicos.</w:t>
      </w:r>
    </w:p>
    <w:p w14:paraId="1DC87A5D" w14:textId="77777777" w:rsidR="00280D81" w:rsidRPr="00280D81" w:rsidRDefault="00280D81" w:rsidP="00280D81">
      <w:pPr>
        <w:tabs>
          <w:tab w:val="left" w:pos="1275"/>
        </w:tabs>
        <w:jc w:val="both"/>
        <w:rPr>
          <w:rFonts w:ascii="Century Gothic" w:hAnsi="Century Gothic" w:cs="Arial"/>
          <w:sz w:val="22"/>
          <w:szCs w:val="22"/>
          <w:lang w:val="es-ES_tradnl"/>
        </w:rPr>
      </w:pPr>
    </w:p>
    <w:p w14:paraId="2F0AFA5B" w14:textId="77777777" w:rsidR="00280D81" w:rsidRPr="00280D81" w:rsidRDefault="00280D81" w:rsidP="00280D81">
      <w:pPr>
        <w:tabs>
          <w:tab w:val="left" w:pos="1275"/>
        </w:tabs>
        <w:jc w:val="both"/>
        <w:rPr>
          <w:rFonts w:ascii="Century Gothic" w:hAnsi="Century Gothic" w:cs="Arial"/>
          <w:sz w:val="22"/>
          <w:szCs w:val="22"/>
          <w:lang w:val="es-ES_tradnl"/>
        </w:rPr>
      </w:pPr>
    </w:p>
    <w:p w14:paraId="53335437" w14:textId="77777777" w:rsidR="00280D81" w:rsidRPr="00280D81" w:rsidRDefault="00280D81" w:rsidP="00280D81">
      <w:pPr>
        <w:tabs>
          <w:tab w:val="left" w:pos="1275"/>
        </w:tabs>
        <w:jc w:val="both"/>
        <w:rPr>
          <w:rFonts w:ascii="Century Gothic" w:hAnsi="Century Gothic" w:cs="Arial"/>
          <w:sz w:val="22"/>
          <w:szCs w:val="22"/>
          <w:lang w:val="es-ES_tradnl"/>
        </w:rPr>
      </w:pPr>
    </w:p>
    <w:p w14:paraId="7332B60B" w14:textId="77777777" w:rsidR="00280D81" w:rsidRPr="00280D81" w:rsidRDefault="00280D81" w:rsidP="00280D81">
      <w:pPr>
        <w:tabs>
          <w:tab w:val="left" w:pos="1275"/>
        </w:tabs>
        <w:jc w:val="both"/>
        <w:rPr>
          <w:rFonts w:ascii="Century Gothic" w:hAnsi="Century Gothic" w:cs="Arial"/>
          <w:sz w:val="22"/>
          <w:szCs w:val="22"/>
          <w:lang w:val="es-ES_tradnl"/>
        </w:rPr>
      </w:pPr>
    </w:p>
    <w:p w14:paraId="7B7EABB2" w14:textId="77777777" w:rsidR="00280D81" w:rsidRPr="00280D81" w:rsidRDefault="00280D81" w:rsidP="00280D81">
      <w:pPr>
        <w:tabs>
          <w:tab w:val="left" w:pos="1275"/>
        </w:tabs>
        <w:jc w:val="both"/>
        <w:rPr>
          <w:rFonts w:ascii="Century Gothic" w:hAnsi="Century Gothic" w:cs="Arial"/>
          <w:sz w:val="22"/>
          <w:szCs w:val="22"/>
          <w:lang w:val="es-ES_tradnl"/>
        </w:rPr>
      </w:pPr>
      <w:r w:rsidRPr="00280D81">
        <w:rPr>
          <w:rFonts w:ascii="Century Gothic" w:hAnsi="Century Gothic" w:cs="Arial"/>
          <w:sz w:val="22"/>
          <w:szCs w:val="22"/>
          <w:lang w:val="es-ES_tradnl"/>
        </w:rPr>
        <w:t>Como resultado del trabajo conjunto con los responsables de archivo de trámite de las áreas generadas de transferencia documental, nuestro cuadro general se integra de la siguiente forma.</w:t>
      </w:r>
    </w:p>
    <w:p w14:paraId="458DB47D" w14:textId="77777777" w:rsidR="00280D81" w:rsidRPr="00280D81" w:rsidRDefault="00280D81" w:rsidP="00280D81">
      <w:pPr>
        <w:tabs>
          <w:tab w:val="left" w:pos="1275"/>
        </w:tabs>
        <w:jc w:val="both"/>
        <w:rPr>
          <w:rFonts w:ascii="Century Gothic" w:hAnsi="Century Gothic" w:cs="Arial"/>
          <w:sz w:val="22"/>
          <w:szCs w:val="22"/>
          <w:lang w:val="es-ES_tradnl"/>
        </w:rPr>
      </w:pPr>
    </w:p>
    <w:p w14:paraId="6851FDBE" w14:textId="77777777" w:rsidR="00280D81" w:rsidRPr="00280D81" w:rsidRDefault="00280D81" w:rsidP="00280D81">
      <w:pPr>
        <w:tabs>
          <w:tab w:val="left" w:pos="1275"/>
        </w:tabs>
        <w:jc w:val="both"/>
        <w:rPr>
          <w:rFonts w:ascii="Century Gothic" w:hAnsi="Century Gothic" w:cs="Arial"/>
          <w:sz w:val="22"/>
          <w:szCs w:val="22"/>
          <w:lang w:val="es-ES_tradnl"/>
        </w:rPr>
      </w:pPr>
    </w:p>
    <w:p w14:paraId="2C80562A" w14:textId="77777777" w:rsidR="00280D81" w:rsidRPr="00280D81" w:rsidRDefault="00280D81" w:rsidP="00280D81">
      <w:pPr>
        <w:tabs>
          <w:tab w:val="left" w:pos="1275"/>
        </w:tabs>
        <w:jc w:val="both"/>
        <w:rPr>
          <w:rFonts w:ascii="Century Gothic" w:hAnsi="Century Gothic" w:cs="Arial"/>
          <w:sz w:val="22"/>
          <w:szCs w:val="22"/>
          <w:lang w:val="es-ES_tradnl"/>
        </w:rPr>
      </w:pPr>
    </w:p>
    <w:p w14:paraId="52765190" w14:textId="77777777" w:rsidR="00280D81" w:rsidRPr="00280D81" w:rsidRDefault="00280D81" w:rsidP="00280D81">
      <w:pPr>
        <w:tabs>
          <w:tab w:val="left" w:pos="1275"/>
        </w:tabs>
        <w:jc w:val="both"/>
        <w:rPr>
          <w:rFonts w:ascii="Century Gothic" w:hAnsi="Century Gothic" w:cs="Arial"/>
          <w:sz w:val="22"/>
          <w:szCs w:val="22"/>
          <w:lang w:val="es-ES_tradnl"/>
        </w:rPr>
      </w:pPr>
    </w:p>
    <w:p w14:paraId="2023E605"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2 secciones sustantivas.</w:t>
      </w:r>
    </w:p>
    <w:p w14:paraId="1C3C0617"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12 series sustantivas.</w:t>
      </w:r>
    </w:p>
    <w:p w14:paraId="45C263A4"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44 sub-series sustantivas</w:t>
      </w:r>
    </w:p>
    <w:p w14:paraId="4D7568C3" w14:textId="77777777" w:rsidR="00280D81" w:rsidRPr="00280D81" w:rsidRDefault="00280D81" w:rsidP="00280D81">
      <w:pPr>
        <w:numPr>
          <w:ilvl w:val="0"/>
          <w:numId w:val="1"/>
        </w:numPr>
        <w:tabs>
          <w:tab w:val="left" w:pos="1275"/>
        </w:tabs>
        <w:contextualSpacing/>
        <w:jc w:val="both"/>
        <w:rPr>
          <w:rFonts w:ascii="Century Gothic" w:hAnsi="Century Gothic" w:cs="Arial"/>
          <w:sz w:val="22"/>
          <w:szCs w:val="22"/>
          <w:lang w:val="es-ES_tradnl"/>
        </w:rPr>
      </w:pPr>
      <w:r w:rsidRPr="00280D81">
        <w:rPr>
          <w:rFonts w:ascii="Century Gothic" w:hAnsi="Century Gothic" w:cs="Arial"/>
          <w:sz w:val="22"/>
          <w:szCs w:val="22"/>
          <w:lang w:val="es-ES_tradnl"/>
        </w:rPr>
        <w:t>13 secciones comunes de 13.</w:t>
      </w:r>
    </w:p>
    <w:p w14:paraId="2C40E70B" w14:textId="48AAB2DE" w:rsidR="00280D81" w:rsidRPr="00280D81" w:rsidRDefault="00F749B8" w:rsidP="00280D81">
      <w:pPr>
        <w:numPr>
          <w:ilvl w:val="0"/>
          <w:numId w:val="1"/>
        </w:numPr>
        <w:tabs>
          <w:tab w:val="left" w:pos="1275"/>
        </w:tabs>
        <w:contextualSpacing/>
        <w:jc w:val="both"/>
        <w:rPr>
          <w:rFonts w:ascii="Century Gothic" w:hAnsi="Century Gothic" w:cs="Arial"/>
          <w:sz w:val="22"/>
          <w:szCs w:val="22"/>
          <w:lang w:val="es-ES_tradnl"/>
        </w:rPr>
      </w:pPr>
      <w:r w:rsidRPr="00F749B8">
        <w:rPr>
          <w:rFonts w:ascii="Century Gothic" w:hAnsi="Century Gothic" w:cs="Arial"/>
          <w:sz w:val="22"/>
          <w:szCs w:val="22"/>
          <w:lang w:val="es-ES_tradnl"/>
        </w:rPr>
        <w:t>202</w:t>
      </w:r>
      <w:r>
        <w:rPr>
          <w:rFonts w:ascii="Century Gothic" w:hAnsi="Century Gothic" w:cs="Arial"/>
          <w:color w:val="FF0000"/>
          <w:sz w:val="22"/>
          <w:szCs w:val="22"/>
          <w:lang w:val="es-ES_tradnl"/>
        </w:rPr>
        <w:t xml:space="preserve"> </w:t>
      </w:r>
      <w:r w:rsidR="00280D81" w:rsidRPr="00280D81">
        <w:rPr>
          <w:rFonts w:ascii="Century Gothic" w:hAnsi="Century Gothic" w:cs="Arial"/>
          <w:sz w:val="22"/>
          <w:szCs w:val="22"/>
          <w:lang w:val="es-ES_tradnl"/>
        </w:rPr>
        <w:t>series comunes de 257.</w:t>
      </w:r>
    </w:p>
    <w:p w14:paraId="50EC618B" w14:textId="77777777" w:rsidR="00280D81" w:rsidRPr="00280D81" w:rsidRDefault="00280D81" w:rsidP="00280D81">
      <w:pPr>
        <w:tabs>
          <w:tab w:val="left" w:pos="1275"/>
        </w:tabs>
        <w:ind w:left="360"/>
        <w:jc w:val="both"/>
        <w:rPr>
          <w:rFonts w:ascii="Century Gothic" w:hAnsi="Century Gothic" w:cs="Arial"/>
          <w:sz w:val="22"/>
          <w:szCs w:val="22"/>
          <w:lang w:val="es-ES_tradnl"/>
        </w:rPr>
      </w:pPr>
      <w:bookmarkStart w:id="0" w:name="_GoBack"/>
      <w:bookmarkEnd w:id="0"/>
    </w:p>
    <w:p w14:paraId="1766F574"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63E32274"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1BADA8A4" w14:textId="77777777" w:rsidR="00280D81" w:rsidRPr="00280D81" w:rsidRDefault="00280D81" w:rsidP="00280D81">
      <w:pPr>
        <w:tabs>
          <w:tab w:val="left" w:pos="1275"/>
        </w:tabs>
        <w:ind w:left="360"/>
        <w:jc w:val="both"/>
        <w:rPr>
          <w:rFonts w:ascii="Century Gothic" w:hAnsi="Century Gothic" w:cs="Arial"/>
          <w:sz w:val="22"/>
          <w:szCs w:val="22"/>
          <w:lang w:val="es-ES_tradnl"/>
        </w:rPr>
      </w:pPr>
      <w:r w:rsidRPr="00280D81">
        <w:rPr>
          <w:rFonts w:ascii="Century Gothic" w:hAnsi="Century Gothic" w:cs="Arial"/>
          <w:sz w:val="22"/>
          <w:szCs w:val="22"/>
          <w:lang w:val="es-ES_tradnl"/>
        </w:rPr>
        <w:t>Estos resultados son derivados de las atribuciones y funciones de las áreas administrativa que conforman la estructura archivística para homologar la clasificación documental de la Secretaria de Educación Pública y Unidad de Servicios Educativos del Estado de Tlaxcala.</w:t>
      </w:r>
    </w:p>
    <w:p w14:paraId="702B4FA7"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489B9CB9" w14:textId="77777777" w:rsidR="00280D81" w:rsidRPr="00280D81" w:rsidRDefault="00280D81" w:rsidP="00280D81">
      <w:pPr>
        <w:tabs>
          <w:tab w:val="left" w:pos="1275"/>
        </w:tabs>
        <w:ind w:left="360"/>
        <w:jc w:val="both"/>
        <w:rPr>
          <w:rFonts w:ascii="Century Gothic" w:hAnsi="Century Gothic" w:cs="Arial"/>
          <w:sz w:val="22"/>
          <w:szCs w:val="22"/>
          <w:lang w:val="es-ES_tradnl"/>
        </w:rPr>
      </w:pPr>
    </w:p>
    <w:p w14:paraId="14D84425" w14:textId="77777777" w:rsidR="00280D81" w:rsidRPr="00280D81" w:rsidRDefault="00280D81" w:rsidP="00280D81">
      <w:pPr>
        <w:tabs>
          <w:tab w:val="left" w:pos="1275"/>
        </w:tabs>
        <w:ind w:left="360"/>
        <w:jc w:val="both"/>
        <w:rPr>
          <w:rFonts w:ascii="Century Gothic" w:hAnsi="Century Gothic" w:cs="Arial"/>
          <w:sz w:val="22"/>
          <w:szCs w:val="22"/>
          <w:lang w:val="es-ES_tradnl"/>
        </w:rPr>
      </w:pPr>
      <w:r w:rsidRPr="00280D81">
        <w:rPr>
          <w:rFonts w:ascii="Century Gothic" w:hAnsi="Century Gothic" w:cs="Arial"/>
          <w:sz w:val="22"/>
          <w:szCs w:val="22"/>
          <w:lang w:val="es-ES_tradnl"/>
        </w:rPr>
        <w:t xml:space="preserve">La dinámica laboral actual nos compromete y obliga a dar resultados por lo que, este documento es perfectible de adecuaciones y modificaciones como lo demanden las inercias de la administración pública.   </w:t>
      </w:r>
    </w:p>
    <w:p w14:paraId="47BAF83D" w14:textId="77777777" w:rsidR="00280D81" w:rsidRPr="00280D81" w:rsidRDefault="00280D81" w:rsidP="00280D81">
      <w:pPr>
        <w:tabs>
          <w:tab w:val="left" w:pos="1275"/>
        </w:tabs>
        <w:jc w:val="both"/>
        <w:rPr>
          <w:rFonts w:ascii="Century Gothic" w:hAnsi="Century Gothic" w:cs="Arial"/>
          <w:sz w:val="22"/>
          <w:szCs w:val="22"/>
          <w:lang w:val="es-ES_tradnl"/>
        </w:rPr>
      </w:pPr>
    </w:p>
    <w:p w14:paraId="6AD209DC" w14:textId="77777777" w:rsidR="00280D81" w:rsidRPr="00280D81" w:rsidRDefault="00280D81" w:rsidP="00280D81">
      <w:pPr>
        <w:tabs>
          <w:tab w:val="left" w:pos="1275"/>
        </w:tabs>
        <w:jc w:val="both"/>
        <w:rPr>
          <w:rFonts w:ascii="Century Gothic" w:hAnsi="Century Gothic" w:cs="Arial"/>
          <w:sz w:val="22"/>
          <w:szCs w:val="22"/>
          <w:lang w:val="es-ES_tradnl"/>
        </w:rPr>
      </w:pPr>
    </w:p>
    <w:p w14:paraId="16D124A0" w14:textId="77777777" w:rsidR="00280D81" w:rsidRPr="00280D81" w:rsidRDefault="00280D81" w:rsidP="00280D81">
      <w:pPr>
        <w:rPr>
          <w:rFonts w:ascii="Century Gothic" w:hAnsi="Century Gothic" w:cs="Arial"/>
          <w:sz w:val="22"/>
          <w:szCs w:val="22"/>
          <w:lang w:val="es-ES_tradnl"/>
        </w:rPr>
      </w:pPr>
    </w:p>
    <w:p w14:paraId="7076D095" w14:textId="77777777" w:rsidR="00280D81" w:rsidRPr="00280D81" w:rsidRDefault="00280D81" w:rsidP="00280D81">
      <w:pPr>
        <w:rPr>
          <w:rFonts w:ascii="Century Gothic" w:hAnsi="Century Gothic" w:cs="Arial"/>
          <w:sz w:val="22"/>
          <w:szCs w:val="22"/>
          <w:lang w:val="es-ES_tradnl"/>
        </w:rPr>
      </w:pPr>
    </w:p>
    <w:p w14:paraId="192CE8C1" w14:textId="77777777" w:rsidR="00280D81" w:rsidRPr="00280D81" w:rsidRDefault="00280D81" w:rsidP="00280D81">
      <w:pPr>
        <w:rPr>
          <w:rFonts w:ascii="Century Gothic" w:hAnsi="Century Gothic" w:cs="Arial"/>
          <w:sz w:val="22"/>
          <w:szCs w:val="22"/>
          <w:lang w:val="es-ES_tradnl"/>
        </w:rPr>
      </w:pPr>
    </w:p>
    <w:p w14:paraId="6AE9FB11" w14:textId="77777777" w:rsidR="00280D81" w:rsidRPr="00280D81" w:rsidRDefault="00280D81" w:rsidP="00280D81">
      <w:pPr>
        <w:rPr>
          <w:rFonts w:ascii="Century Gothic" w:hAnsi="Century Gothic" w:cs="Arial"/>
          <w:sz w:val="22"/>
          <w:szCs w:val="22"/>
          <w:lang w:val="es-ES_tradnl"/>
        </w:rPr>
      </w:pPr>
    </w:p>
    <w:p w14:paraId="2D51BBE7" w14:textId="77777777" w:rsidR="00280D81" w:rsidRPr="00280D81" w:rsidRDefault="00280D81" w:rsidP="00280D81">
      <w:pPr>
        <w:rPr>
          <w:rFonts w:ascii="Century Gothic" w:hAnsi="Century Gothic" w:cs="Arial"/>
          <w:sz w:val="22"/>
          <w:szCs w:val="22"/>
          <w:lang w:val="es-ES_tradnl"/>
        </w:rPr>
      </w:pPr>
    </w:p>
    <w:p w14:paraId="33A26928" w14:textId="77777777" w:rsidR="00280D81" w:rsidRPr="00280D81" w:rsidRDefault="00280D81" w:rsidP="00280D81">
      <w:pPr>
        <w:rPr>
          <w:rFonts w:ascii="Century Gothic" w:hAnsi="Century Gothic" w:cs="Arial"/>
          <w:sz w:val="22"/>
          <w:szCs w:val="22"/>
          <w:lang w:val="es-ES_tradnl"/>
        </w:rPr>
      </w:pPr>
    </w:p>
    <w:p w14:paraId="78A8EE02" w14:textId="77777777" w:rsidR="00280D81" w:rsidRPr="00280D81" w:rsidRDefault="00280D81" w:rsidP="00280D81">
      <w:pPr>
        <w:rPr>
          <w:rFonts w:ascii="Century Gothic" w:hAnsi="Century Gothic" w:cs="Arial"/>
          <w:sz w:val="22"/>
          <w:szCs w:val="22"/>
          <w:lang w:val="es-ES_tradnl"/>
        </w:rPr>
      </w:pPr>
    </w:p>
    <w:p w14:paraId="03BFB1B3" w14:textId="77777777" w:rsidR="00280D81" w:rsidRPr="00280D81" w:rsidRDefault="00280D81" w:rsidP="00280D81">
      <w:pPr>
        <w:rPr>
          <w:rFonts w:ascii="Century Gothic" w:hAnsi="Century Gothic" w:cs="Arial"/>
          <w:sz w:val="22"/>
          <w:szCs w:val="22"/>
          <w:lang w:val="es-ES_tradnl"/>
        </w:rPr>
      </w:pPr>
    </w:p>
    <w:p w14:paraId="6C10D3F3" w14:textId="77777777" w:rsidR="00280D81" w:rsidRPr="00280D81" w:rsidRDefault="00280D81" w:rsidP="00280D81">
      <w:pPr>
        <w:rPr>
          <w:rFonts w:ascii="Century Gothic" w:hAnsi="Century Gothic" w:cs="Arial"/>
          <w:sz w:val="22"/>
          <w:szCs w:val="22"/>
          <w:lang w:val="es-ES_tradnl"/>
        </w:rPr>
      </w:pPr>
    </w:p>
    <w:p w14:paraId="5CA00CC2" w14:textId="77777777" w:rsidR="00280D81" w:rsidRPr="00280D81" w:rsidRDefault="00280D81" w:rsidP="00280D81">
      <w:pPr>
        <w:rPr>
          <w:rFonts w:ascii="Century Gothic" w:hAnsi="Century Gothic" w:cs="Arial"/>
          <w:sz w:val="22"/>
          <w:szCs w:val="22"/>
          <w:lang w:val="es-ES_tradnl"/>
        </w:rPr>
      </w:pPr>
    </w:p>
    <w:p w14:paraId="03165582" w14:textId="77777777" w:rsidR="00280D81" w:rsidRPr="00280D81" w:rsidRDefault="00280D81" w:rsidP="00280D81">
      <w:pPr>
        <w:rPr>
          <w:rFonts w:ascii="Century Gothic" w:hAnsi="Century Gothic" w:cs="Arial"/>
          <w:sz w:val="22"/>
          <w:szCs w:val="22"/>
          <w:lang w:val="es-ES_tradnl"/>
        </w:rPr>
      </w:pPr>
    </w:p>
    <w:p w14:paraId="0ADB0657" w14:textId="77777777" w:rsidR="00280D81" w:rsidRPr="00280D81" w:rsidRDefault="00280D81" w:rsidP="00280D81">
      <w:pPr>
        <w:rPr>
          <w:rFonts w:ascii="Century Gothic" w:hAnsi="Century Gothic" w:cs="Arial"/>
          <w:sz w:val="22"/>
          <w:szCs w:val="22"/>
          <w:lang w:val="es-ES_tradnl"/>
        </w:rPr>
      </w:pPr>
    </w:p>
    <w:p w14:paraId="0F8EEE3C" w14:textId="77777777" w:rsidR="00280D81" w:rsidRPr="00280D81" w:rsidRDefault="00280D81" w:rsidP="00280D81">
      <w:pPr>
        <w:tabs>
          <w:tab w:val="right" w:pos="9404"/>
        </w:tabs>
        <w:ind w:right="-377"/>
        <w:rPr>
          <w:rFonts w:ascii="Helvetica LT Std" w:hAnsi="Helvetica LT Std"/>
          <w:sz w:val="28"/>
          <w:szCs w:val="28"/>
          <w:lang w:val="es-ES_tradnl"/>
        </w:rPr>
      </w:pPr>
    </w:p>
    <w:p w14:paraId="795627DC" w14:textId="77777777" w:rsidR="00280D81" w:rsidRPr="00280D81" w:rsidRDefault="00280D81" w:rsidP="00280D81">
      <w:pPr>
        <w:tabs>
          <w:tab w:val="right" w:pos="9404"/>
        </w:tabs>
        <w:ind w:right="-377"/>
        <w:rPr>
          <w:rFonts w:ascii="Helvetica LT Std" w:hAnsi="Helvetica LT Std"/>
          <w:sz w:val="28"/>
          <w:szCs w:val="28"/>
          <w:lang w:val="es-ES_tradnl"/>
        </w:rPr>
      </w:pPr>
    </w:p>
    <w:p w14:paraId="79441D17" w14:textId="77777777" w:rsidR="00280D81" w:rsidRPr="00280D81" w:rsidRDefault="00280D81" w:rsidP="00280D81">
      <w:pPr>
        <w:tabs>
          <w:tab w:val="right" w:pos="9404"/>
        </w:tabs>
        <w:ind w:right="-377"/>
        <w:rPr>
          <w:rFonts w:ascii="Helvetica LT Std" w:hAnsi="Helvetica LT Std"/>
          <w:sz w:val="28"/>
          <w:szCs w:val="28"/>
          <w:lang w:val="es-ES_tradnl"/>
        </w:rPr>
      </w:pPr>
    </w:p>
    <w:p w14:paraId="451CEED2" w14:textId="77777777" w:rsidR="00280D81" w:rsidRPr="00280D81" w:rsidRDefault="00280D81" w:rsidP="00280D81">
      <w:pPr>
        <w:tabs>
          <w:tab w:val="right" w:pos="9404"/>
        </w:tabs>
        <w:ind w:right="-377"/>
        <w:rPr>
          <w:rFonts w:ascii="Helvetica LT Std" w:hAnsi="Helvetica LT Std"/>
          <w:sz w:val="28"/>
          <w:szCs w:val="28"/>
          <w:lang w:val="es-ES_tradnl"/>
        </w:rPr>
      </w:pPr>
    </w:p>
    <w:p w14:paraId="741199EB" w14:textId="04B6E533" w:rsidR="00280D81" w:rsidRPr="00280D81" w:rsidRDefault="00280D81" w:rsidP="00FC0E44">
      <w:pPr>
        <w:tabs>
          <w:tab w:val="right" w:pos="9404"/>
        </w:tabs>
        <w:ind w:right="-377"/>
        <w:jc w:val="center"/>
        <w:rPr>
          <w:sz w:val="28"/>
          <w:szCs w:val="28"/>
          <w:lang w:val="es-ES_tradnl"/>
        </w:rPr>
      </w:pPr>
      <w:r w:rsidRPr="00280D81">
        <w:rPr>
          <w:rFonts w:ascii="Helvetica LT Std" w:hAnsi="Helvetica LT Std"/>
          <w:sz w:val="28"/>
          <w:szCs w:val="28"/>
          <w:lang w:val="es-ES_tradnl"/>
        </w:rPr>
        <w:t>DIRECCIÓN DE ADMINISTRACIÓN Y FINANZAS</w:t>
      </w:r>
    </w:p>
    <w:p w14:paraId="624ABDF6" w14:textId="77777777" w:rsidR="00280D81" w:rsidRPr="00280D81" w:rsidRDefault="00280D81" w:rsidP="00280D81">
      <w:pPr>
        <w:tabs>
          <w:tab w:val="right" w:pos="9360"/>
        </w:tabs>
        <w:ind w:left="-540"/>
        <w:jc w:val="center"/>
        <w:rPr>
          <w:rFonts w:ascii="Helvetica LT Std" w:hAnsi="Helvetica LT Std"/>
          <w:sz w:val="28"/>
          <w:szCs w:val="28"/>
          <w:lang w:val="es-ES_tradnl"/>
        </w:rPr>
      </w:pPr>
      <w:r w:rsidRPr="00280D81">
        <w:rPr>
          <w:rFonts w:ascii="Helvetica LT Std" w:hAnsi="Helvetica LT Std"/>
          <w:sz w:val="28"/>
          <w:szCs w:val="28"/>
          <w:lang w:val="es-ES_tradnl"/>
        </w:rPr>
        <w:t>DEPARTAMENTO DE RECURSOS MATERIALES Y SERVICIÓS</w:t>
      </w:r>
    </w:p>
    <w:p w14:paraId="68666E4A" w14:textId="77777777" w:rsidR="00280D81" w:rsidRPr="00280D81" w:rsidRDefault="00280D81" w:rsidP="00280D81">
      <w:pPr>
        <w:jc w:val="center"/>
        <w:rPr>
          <w:rFonts w:ascii="Century Gothic" w:hAnsi="Century Gothic" w:cs="Arial"/>
          <w:sz w:val="22"/>
          <w:szCs w:val="22"/>
          <w:lang w:val="es-ES_tradnl"/>
        </w:rPr>
      </w:pPr>
      <w:r w:rsidRPr="00280D81">
        <w:rPr>
          <w:rFonts w:ascii="Helvetica LT Std" w:hAnsi="Helvetica LT Std"/>
          <w:sz w:val="28"/>
          <w:szCs w:val="28"/>
          <w:lang w:val="es-ES_tradnl"/>
        </w:rPr>
        <w:t>ÁREA: OFICIALIA DE PARTES Y ARCHIVO GENERAL</w:t>
      </w:r>
    </w:p>
    <w:p w14:paraId="3CA20A9D" w14:textId="77777777" w:rsidR="00280D81" w:rsidRPr="00280D81" w:rsidRDefault="00280D81" w:rsidP="00280D81">
      <w:pPr>
        <w:rPr>
          <w:rFonts w:ascii="Century Gothic" w:hAnsi="Century Gothic" w:cs="Arial"/>
          <w:sz w:val="22"/>
          <w:szCs w:val="22"/>
          <w:lang w:val="es-ES_tradnl"/>
        </w:rPr>
      </w:pPr>
    </w:p>
    <w:p w14:paraId="2F7DFAEF" w14:textId="77777777" w:rsidR="00280D81" w:rsidRPr="00280D81" w:rsidRDefault="00280D81" w:rsidP="00280D81">
      <w:pPr>
        <w:rPr>
          <w:rFonts w:ascii="Century Gothic" w:hAnsi="Century Gothic" w:cs="Arial"/>
          <w:sz w:val="22"/>
          <w:szCs w:val="22"/>
          <w:lang w:val="es-ES_tradnl"/>
        </w:rPr>
      </w:pPr>
    </w:p>
    <w:p w14:paraId="0F106AC2" w14:textId="77777777" w:rsidR="00280D81" w:rsidRPr="00280D81" w:rsidRDefault="00280D81" w:rsidP="00280D81">
      <w:pPr>
        <w:rPr>
          <w:rFonts w:ascii="Century Gothic" w:hAnsi="Century Gothic" w:cs="Arial"/>
          <w:sz w:val="22"/>
          <w:szCs w:val="22"/>
          <w:lang w:val="es-ES_tradnl"/>
        </w:rPr>
      </w:pPr>
    </w:p>
    <w:p w14:paraId="03DC5658" w14:textId="77777777" w:rsidR="00280D81" w:rsidRPr="00280D81" w:rsidRDefault="00280D81" w:rsidP="00280D81">
      <w:pPr>
        <w:rPr>
          <w:rFonts w:ascii="Century Gothic" w:hAnsi="Century Gothic" w:cs="Arial"/>
          <w:sz w:val="22"/>
          <w:szCs w:val="22"/>
          <w:lang w:val="es-ES_tradnl"/>
        </w:rPr>
      </w:pPr>
    </w:p>
    <w:p w14:paraId="36E9147C" w14:textId="77777777" w:rsidR="00280D81" w:rsidRPr="00280D81" w:rsidRDefault="00280D81" w:rsidP="00280D81">
      <w:pPr>
        <w:rPr>
          <w:rFonts w:ascii="Century Gothic" w:hAnsi="Century Gothic" w:cs="Arial"/>
          <w:sz w:val="22"/>
          <w:szCs w:val="22"/>
          <w:lang w:val="es-ES_tradnl"/>
        </w:rPr>
      </w:pPr>
    </w:p>
    <w:p w14:paraId="26C39A76" w14:textId="77777777" w:rsidR="00280D81" w:rsidRPr="00280D81" w:rsidRDefault="00280D81" w:rsidP="00280D81">
      <w:pPr>
        <w:rPr>
          <w:rFonts w:ascii="Century Gothic" w:hAnsi="Century Gothic" w:cs="Arial"/>
          <w:sz w:val="22"/>
          <w:szCs w:val="22"/>
          <w:lang w:val="es-ES_tradnl"/>
        </w:rPr>
      </w:pPr>
    </w:p>
    <w:p w14:paraId="39096A4C" w14:textId="77777777" w:rsidR="00280D81" w:rsidRPr="00280D81" w:rsidRDefault="00280D81" w:rsidP="00280D81">
      <w:pPr>
        <w:rPr>
          <w:rFonts w:ascii="Century Gothic" w:hAnsi="Century Gothic" w:cs="Arial"/>
          <w:sz w:val="22"/>
          <w:szCs w:val="22"/>
          <w:lang w:val="es-ES_tradnl"/>
        </w:rPr>
      </w:pPr>
    </w:p>
    <w:p w14:paraId="393FBFC0" w14:textId="77777777" w:rsidR="00280D81" w:rsidRPr="00280D81" w:rsidRDefault="00280D81" w:rsidP="00280D81">
      <w:pPr>
        <w:rPr>
          <w:rFonts w:ascii="Century Gothic" w:hAnsi="Century Gothic" w:cs="Arial"/>
          <w:sz w:val="22"/>
          <w:szCs w:val="22"/>
          <w:lang w:val="es-ES_tradnl"/>
        </w:rPr>
      </w:pPr>
    </w:p>
    <w:p w14:paraId="5DABEFEE" w14:textId="77777777" w:rsidR="00280D81" w:rsidRPr="00280D81" w:rsidRDefault="00280D81" w:rsidP="00280D81">
      <w:pPr>
        <w:rPr>
          <w:rFonts w:ascii="Century Gothic" w:hAnsi="Century Gothic" w:cs="Arial"/>
          <w:sz w:val="22"/>
          <w:szCs w:val="22"/>
          <w:lang w:val="es-ES_tradnl"/>
        </w:rPr>
      </w:pPr>
    </w:p>
    <w:p w14:paraId="28206CBB" w14:textId="77777777" w:rsidR="00280D81" w:rsidRPr="00280D81" w:rsidRDefault="00280D81" w:rsidP="00280D81">
      <w:pPr>
        <w:rPr>
          <w:rFonts w:ascii="Century Gothic" w:hAnsi="Century Gothic" w:cs="Arial"/>
          <w:sz w:val="22"/>
          <w:szCs w:val="22"/>
          <w:lang w:val="es-ES_tradnl"/>
        </w:rPr>
      </w:pPr>
    </w:p>
    <w:p w14:paraId="7EF811A7" w14:textId="77777777" w:rsidR="00280D81" w:rsidRPr="00280D81" w:rsidRDefault="00280D81" w:rsidP="00280D81">
      <w:pPr>
        <w:rPr>
          <w:rFonts w:ascii="Century Gothic" w:hAnsi="Century Gothic" w:cs="Arial"/>
          <w:sz w:val="22"/>
          <w:szCs w:val="22"/>
          <w:lang w:val="es-ES_tradnl"/>
        </w:rPr>
      </w:pPr>
    </w:p>
    <w:p w14:paraId="6370DD8B" w14:textId="622D320A" w:rsidR="00280D81" w:rsidRPr="00280D81" w:rsidRDefault="00280D81" w:rsidP="00280D81">
      <w:pPr>
        <w:rPr>
          <w:rFonts w:ascii="Century Gothic" w:hAnsi="Century Gothic" w:cs="Arial"/>
          <w:sz w:val="22"/>
          <w:szCs w:val="22"/>
          <w:lang w:val="es-ES_tradnl"/>
        </w:rPr>
      </w:pPr>
    </w:p>
    <w:p w14:paraId="7BF00CD6" w14:textId="77777777" w:rsidR="00280D81" w:rsidRPr="00280D81" w:rsidRDefault="00280D81" w:rsidP="00280D81">
      <w:pPr>
        <w:rPr>
          <w:rFonts w:ascii="Century Gothic" w:hAnsi="Century Gothic" w:cs="Arial"/>
          <w:sz w:val="22"/>
          <w:szCs w:val="22"/>
          <w:lang w:val="es-ES_tradnl"/>
        </w:rPr>
      </w:pPr>
    </w:p>
    <w:p w14:paraId="43296ACC" w14:textId="77777777" w:rsidR="00280D81" w:rsidRPr="00280D81" w:rsidRDefault="00280D81" w:rsidP="00280D81">
      <w:pPr>
        <w:rPr>
          <w:rFonts w:ascii="Century Gothic" w:hAnsi="Century Gothic" w:cs="Arial"/>
          <w:sz w:val="22"/>
          <w:szCs w:val="22"/>
          <w:lang w:val="es-ES_tradnl"/>
        </w:rPr>
      </w:pPr>
    </w:p>
    <w:p w14:paraId="26F2F418" w14:textId="77777777" w:rsidR="00280D81" w:rsidRPr="00280D81" w:rsidRDefault="00280D81" w:rsidP="00280D81">
      <w:pPr>
        <w:rPr>
          <w:rFonts w:ascii="Century Gothic" w:hAnsi="Century Gothic" w:cs="Arial"/>
          <w:sz w:val="22"/>
          <w:szCs w:val="22"/>
          <w:lang w:val="es-ES_tradnl"/>
        </w:rPr>
      </w:pPr>
    </w:p>
    <w:p w14:paraId="518B0A58" w14:textId="77777777" w:rsidR="00280D81" w:rsidRPr="00280D81" w:rsidRDefault="00280D81" w:rsidP="00280D81">
      <w:pPr>
        <w:rPr>
          <w:rFonts w:ascii="Century Gothic" w:hAnsi="Century Gothic" w:cs="Arial"/>
          <w:sz w:val="22"/>
          <w:szCs w:val="22"/>
          <w:lang w:val="es-ES_tradnl"/>
        </w:rPr>
      </w:pPr>
    </w:p>
    <w:p w14:paraId="07734400" w14:textId="27D15472" w:rsidR="00830C86" w:rsidRPr="00FC0E44" w:rsidRDefault="00280D81" w:rsidP="00FC0E44">
      <w:pPr>
        <w:tabs>
          <w:tab w:val="right" w:pos="9404"/>
        </w:tabs>
        <w:ind w:right="-377"/>
        <w:rPr>
          <w:rFonts w:ascii="Helvetica LT Std" w:hAnsi="Helvetica LT Std"/>
          <w:sz w:val="28"/>
          <w:szCs w:val="28"/>
          <w:lang w:val="es-ES_tradnl"/>
        </w:rPr>
      </w:pPr>
      <w:r w:rsidRPr="00280D81">
        <w:rPr>
          <w:rFonts w:ascii="Helvetica LT Std" w:hAnsi="Helvetica LT Std"/>
          <w:sz w:val="28"/>
          <w:szCs w:val="28"/>
          <w:lang w:val="es-ES_tradnl"/>
        </w:rPr>
        <w:t xml:space="preserve">                                                                                                                                                                                                                                                              </w:t>
      </w:r>
      <w:r w:rsidR="00FC0E44">
        <w:rPr>
          <w:rFonts w:ascii="Helvetica LT Std" w:hAnsi="Helvetica LT Std"/>
          <w:sz w:val="28"/>
          <w:szCs w:val="28"/>
          <w:lang w:val="es-ES_tradnl"/>
        </w:rPr>
        <w:t xml:space="preserve">  </w:t>
      </w:r>
    </w:p>
    <w:sectPr w:rsidR="00830C86" w:rsidRPr="00FC0E44" w:rsidSect="00832791">
      <w:headerReference w:type="default" r:id="rId9"/>
      <w:footerReference w:type="default" r:id="rId10"/>
      <w:pgSz w:w="12240" w:h="15840"/>
      <w:pgMar w:top="2842" w:right="1134" w:bottom="1512" w:left="1418" w:header="799"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CCCA8" w14:textId="77777777" w:rsidR="006B0654" w:rsidRDefault="006B0654" w:rsidP="001D1F45">
      <w:r>
        <w:separator/>
      </w:r>
    </w:p>
  </w:endnote>
  <w:endnote w:type="continuationSeparator" w:id="0">
    <w:p w14:paraId="0FC1D5F8" w14:textId="77777777" w:rsidR="006B0654" w:rsidRDefault="006B0654"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Sofia Pro" w:hAnsi="Sofia Pro"/>
        <w:color w:val="595A59"/>
        <w:sz w:val="15"/>
        <w:szCs w:val="15"/>
        <w:lang w:val="es-ES"/>
      </w:rPr>
      <w:id w:val="-461349325"/>
      <w:docPartObj>
        <w:docPartGallery w:val="Page Numbers (Bottom of Page)"/>
        <w:docPartUnique/>
      </w:docPartObj>
    </w:sdtPr>
    <w:sdtEndPr/>
    <w:sdtContent>
      <w:p w14:paraId="277E1055" w14:textId="5837DDB0" w:rsidR="00350A55" w:rsidRPr="00C20BC5" w:rsidRDefault="00350A55" w:rsidP="007F39ED">
        <w:pPr>
          <w:pStyle w:val="Piedepgina"/>
          <w:spacing w:line="180" w:lineRule="exact"/>
          <w:rPr>
            <w:rFonts w:ascii="Sofia Pro" w:hAnsi="Sofia Pro"/>
            <w:color w:val="595A59"/>
            <w:sz w:val="15"/>
            <w:szCs w:val="15"/>
            <w:lang w:val="es-ES"/>
          </w:rPr>
        </w:pPr>
        <w:r w:rsidRPr="00350A55">
          <w:rPr>
            <w:rFonts w:asciiTheme="majorHAnsi" w:eastAsiaTheme="majorEastAsia" w:hAnsiTheme="majorHAnsi" w:cstheme="majorBidi"/>
            <w:noProof/>
            <w:color w:val="595A59"/>
            <w:sz w:val="28"/>
            <w:szCs w:val="28"/>
            <w:lang w:val="es-MX" w:eastAsia="es-MX"/>
          </w:rPr>
          <mc:AlternateContent>
            <mc:Choice Requires="wps">
              <w:drawing>
                <wp:anchor distT="0" distB="0" distL="114300" distR="114300" simplePos="0" relativeHeight="251663360" behindDoc="0" locked="0" layoutInCell="1" allowOverlap="1" wp14:anchorId="4AB08F94" wp14:editId="4BA41DA0">
                  <wp:simplePos x="0" y="0"/>
                  <wp:positionH relativeFrom="margin">
                    <wp:align>center</wp:align>
                  </wp:positionH>
                  <wp:positionV relativeFrom="bottomMargin">
                    <wp:align>center</wp:align>
                  </wp:positionV>
                  <wp:extent cx="1282700" cy="343535"/>
                  <wp:effectExtent l="28575" t="19050" r="22225" b="8890"/>
                  <wp:wrapNone/>
                  <wp:docPr id="3" name="Cinta curvada haci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280FC53" w14:textId="2E665663" w:rsidR="00350A55" w:rsidRDefault="00350A55">
                              <w:pPr>
                                <w:jc w:val="center"/>
                                <w:rPr>
                                  <w:color w:val="5B9BD5" w:themeColor="accent1"/>
                                </w:rPr>
                              </w:pPr>
                              <w:r>
                                <w:fldChar w:fldCharType="begin"/>
                              </w:r>
                              <w:r>
                                <w:instrText>PAGE    \* MERGEFORMAT</w:instrText>
                              </w:r>
                              <w:r>
                                <w:fldChar w:fldCharType="separate"/>
                              </w:r>
                              <w:r w:rsidR="00F749B8" w:rsidRPr="00F749B8">
                                <w:rPr>
                                  <w:noProof/>
                                  <w:color w:val="5B9BD5" w:themeColor="accent1"/>
                                  <w:lang w:val="es-ES"/>
                                </w:rPr>
                                <w:t>17</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08F9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3" o:spid="_x0000_s1027" type="#_x0000_t107" style="position:absolute;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yXuQIAAIcFAAAOAAAAZHJzL2Uyb0RvYy54bWysVNuOmzAQfa/Uf7D8nuUSyAUtWUWQVJV6&#10;WXXbDzBggrfGprYTsq367x0bkk26faiqvhgPHp85c2Y8t3fHlqMDVZpJkeLgxseIilJWTOxS/OXz&#10;drLASBsiKsKloCl+ohrfrV6/uu27hIaykbyiCgGI0Enfpbgxpks8T5cNbYm+kR0VcFhL1RIDptp5&#10;lSI9oLfcC31/5vVSVZ2SJdUa/ubDIV45/LqmpflY15oaxFMM3IxblVsLu3qrW5LsFOkaVo40yD+w&#10;aAkTEPQMlRND0F6xF1AtK5XUsjY3pWw9WdespC4HyCbwf8vmoSEddbmAOLo7y6T/H2z54XCvEKtS&#10;PMVIkBZKlDEB5Mu9OpCKoIaUjCBSkEeJplauvtMJ3Hro7pVNWHfvZPlVIyGzhogdXSsl+4aSCkgG&#10;1t+7umANDVdR0b+XFUQjeyOdcsdatRYQNEFHV6Cnc4Ho0aASfgbhIpz7UMcSzqbRNJ7GLgRJTrc7&#10;pc0bKltkNymmnLNO00+sKORQIHJ4p42rVDXmS6rHAKO65VD4A+EojH0IMTTGhU946WNd/uADGj7j&#10;BBZopDdG9UhyImgpCLllnLtIXKA+xcs4jJ0YWnJW2UMnsdoVGVcIyKV4Hqz9PBthr9yU3IvKgVn5&#10;N+PeEMaHPQTnwuKBmqMGVlfXpT+W/nKz2CyiSRTONpPIz/PJeptFk9k2mMf5NM+yPPhpqQVR0rCq&#10;osKyO72YIPq7jhzf7tDr5zdzlYW+TDaYT2dx/jJZ75oGNJnL6vR12bm+s602tKw5FkcQx/ZfIasn&#10;6EAlh2kA0ws2jVTfMephEqRYf9sTRTHibwV08TKIIjs6nBHF8xAMdXlSXJ4QUQJUig1GwzYzw7jZ&#10;d4rtGogUuAoLuYbOr5kBUo7qwGo04LW7ZMbJZMfJpe28nufn6hcAAAD//wMAUEsDBBQABgAIAAAA&#10;IQDnsWBL1wAAAAQBAAAPAAAAZHJzL2Rvd25yZXYueG1sTI9BS8NAEIXvgv9hGcGb3TS2paTZlCLk&#10;4s0onqfZMUnNzobspon/3tGLXh483vDeN/lxcb260hg6zwbWqwQUce1tx42Bt9fyYQ8qRGSLvWcy&#10;8EUBjsXtTY6Z9TO/0LWKjZISDhkaaGMcMq1D3ZLDsPIDsWQffnQYxY6NtiPOUu56nSbJTjvsWBZa&#10;HOippfqzmpyBSpfMG70P0/vjbnsp/fN88mjM/d1yOoCKtMS/Y/jBF3QohOnsJ7ZB9QbkkfirkqVJ&#10;KvZsYLtZgy5y/R+++AYAAP//AwBQSwECLQAUAAYACAAAACEAtoM4kv4AAADhAQAAEwAAAAAAAAAA&#10;AAAAAAAAAAAAW0NvbnRlbnRfVHlwZXNdLnhtbFBLAQItABQABgAIAAAAIQA4/SH/1gAAAJQBAAAL&#10;AAAAAAAAAAAAAAAAAC8BAABfcmVscy8ucmVsc1BLAQItABQABgAIAAAAIQAo5GyXuQIAAIcFAAAO&#10;AAAAAAAAAAAAAAAAAC4CAABkcnMvZTJvRG9jLnhtbFBLAQItABQABgAIAAAAIQDnsWBL1wAAAAQB&#10;AAAPAAAAAAAAAAAAAAAAABMFAABkcnMvZG93bnJldi54bWxQSwUGAAAAAAQABADzAAAAFwYAAAAA&#10;" filled="f" fillcolor="#17365d" strokecolor="#71a0dc">
                  <v:textbox>
                    <w:txbxContent>
                      <w:p w14:paraId="7280FC53" w14:textId="2E665663" w:rsidR="00350A55" w:rsidRDefault="00350A55">
                        <w:pPr>
                          <w:jc w:val="center"/>
                          <w:rPr>
                            <w:color w:val="5B9BD5" w:themeColor="accent1"/>
                          </w:rPr>
                        </w:pPr>
                        <w:r>
                          <w:fldChar w:fldCharType="begin"/>
                        </w:r>
                        <w:r>
                          <w:instrText>PAGE    \* MERGEFORMAT</w:instrText>
                        </w:r>
                        <w:r>
                          <w:fldChar w:fldCharType="separate"/>
                        </w:r>
                        <w:r w:rsidR="00F749B8" w:rsidRPr="00F749B8">
                          <w:rPr>
                            <w:noProof/>
                            <w:color w:val="5B9BD5" w:themeColor="accent1"/>
                            <w:lang w:val="es-ES"/>
                          </w:rPr>
                          <w:t>17</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77759" w14:textId="77777777" w:rsidR="006B0654" w:rsidRDefault="006B0654" w:rsidP="001D1F45">
      <w:r>
        <w:separator/>
      </w:r>
    </w:p>
  </w:footnote>
  <w:footnote w:type="continuationSeparator" w:id="0">
    <w:p w14:paraId="21BBF9F9" w14:textId="77777777" w:rsidR="006B0654" w:rsidRDefault="006B0654" w:rsidP="001D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350A55" w:rsidRPr="005A619D" w:rsidRDefault="00350A55"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lang w:val="es-MX" w:eastAsia="es-MX"/>
      </w:rPr>
      <w:drawing>
        <wp:anchor distT="0" distB="0" distL="114300" distR="114300" simplePos="0" relativeHeight="251661312" behindDoc="1" locked="0" layoutInCell="1" allowOverlap="1" wp14:anchorId="0F4EEAB7" wp14:editId="2716C7CA">
          <wp:simplePos x="0" y="0"/>
          <wp:positionH relativeFrom="column">
            <wp:posOffset>-920527</wp:posOffset>
          </wp:positionH>
          <wp:positionV relativeFrom="paragraph">
            <wp:posOffset>-507365</wp:posOffset>
          </wp:positionV>
          <wp:extent cx="7806709" cy="10102801"/>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9" cy="10102801"/>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350A55" w:rsidRDefault="00350A55" w:rsidP="00F5372A">
    <w:pPr>
      <w:pStyle w:val="Encabezado"/>
      <w:tabs>
        <w:tab w:val="clear" w:pos="4680"/>
      </w:tabs>
      <w:ind w:left="-540"/>
      <w:jc w:val="right"/>
      <w:rPr>
        <w:rFonts w:ascii="Helvetica LT Std" w:hAnsi="Helvetica LT Std"/>
        <w:lang w:val="es-ES_tradnl"/>
      </w:rPr>
    </w:pPr>
  </w:p>
  <w:p w14:paraId="5248650F" w14:textId="399423A2" w:rsidR="00350A55" w:rsidRDefault="00350A55" w:rsidP="00F5372A">
    <w:pPr>
      <w:pStyle w:val="Encabezado"/>
      <w:tabs>
        <w:tab w:val="clear" w:pos="4680"/>
      </w:tabs>
      <w:ind w:left="-540"/>
      <w:jc w:val="right"/>
      <w:rPr>
        <w:rFonts w:ascii="Helvetica LT Std" w:hAnsi="Helvetica LT Std"/>
        <w:lang w:val="es-ES_tradnl"/>
      </w:rPr>
    </w:pPr>
  </w:p>
  <w:p w14:paraId="14F49318" w14:textId="407728D5" w:rsidR="00350A55" w:rsidRDefault="00350A55" w:rsidP="00F5372A">
    <w:pPr>
      <w:pStyle w:val="Encabezado"/>
      <w:tabs>
        <w:tab w:val="clear" w:pos="4680"/>
      </w:tabs>
      <w:ind w:left="-540"/>
      <w:jc w:val="right"/>
      <w:rPr>
        <w:rFonts w:ascii="Helvetica LT Std" w:hAnsi="Helvetica LT Std"/>
        <w:lang w:val="es-ES_tradnl"/>
      </w:rPr>
    </w:pPr>
  </w:p>
  <w:p w14:paraId="0D4951AB" w14:textId="7DF0D2AC" w:rsidR="00350A55" w:rsidRDefault="00350A55" w:rsidP="00F5372A">
    <w:pPr>
      <w:pStyle w:val="Encabezado"/>
      <w:tabs>
        <w:tab w:val="clear" w:pos="4680"/>
      </w:tabs>
      <w:ind w:left="-540"/>
      <w:jc w:val="right"/>
      <w:rPr>
        <w:rFonts w:ascii="Helvetica LT Std" w:hAnsi="Helvetica LT Std"/>
        <w:lang w:val="es-ES_tradnl"/>
      </w:rPr>
    </w:pPr>
  </w:p>
  <w:p w14:paraId="77B46EEB" w14:textId="2450CA6D" w:rsidR="00350A55" w:rsidRPr="00B70337" w:rsidRDefault="00350A55"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5361A"/>
    <w:rsid w:val="00066AD2"/>
    <w:rsid w:val="00074646"/>
    <w:rsid w:val="00076228"/>
    <w:rsid w:val="0008672F"/>
    <w:rsid w:val="000C1BEA"/>
    <w:rsid w:val="000E4737"/>
    <w:rsid w:val="001346D4"/>
    <w:rsid w:val="00160731"/>
    <w:rsid w:val="00167C9E"/>
    <w:rsid w:val="001740BC"/>
    <w:rsid w:val="001D1F45"/>
    <w:rsid w:val="00210E8C"/>
    <w:rsid w:val="002414CF"/>
    <w:rsid w:val="0025320C"/>
    <w:rsid w:val="00276CDA"/>
    <w:rsid w:val="00280D81"/>
    <w:rsid w:val="002820AA"/>
    <w:rsid w:val="002928D2"/>
    <w:rsid w:val="002A77EB"/>
    <w:rsid w:val="002C5400"/>
    <w:rsid w:val="002C7CA9"/>
    <w:rsid w:val="002D0C70"/>
    <w:rsid w:val="002F522A"/>
    <w:rsid w:val="002F5260"/>
    <w:rsid w:val="003122BC"/>
    <w:rsid w:val="003131C7"/>
    <w:rsid w:val="00325213"/>
    <w:rsid w:val="00350A55"/>
    <w:rsid w:val="003660A4"/>
    <w:rsid w:val="003716C8"/>
    <w:rsid w:val="00380F9A"/>
    <w:rsid w:val="00401E4C"/>
    <w:rsid w:val="00404F2B"/>
    <w:rsid w:val="004269CC"/>
    <w:rsid w:val="004304B2"/>
    <w:rsid w:val="00441AD6"/>
    <w:rsid w:val="0044479F"/>
    <w:rsid w:val="00453AB0"/>
    <w:rsid w:val="004731D5"/>
    <w:rsid w:val="004941CC"/>
    <w:rsid w:val="004A05CD"/>
    <w:rsid w:val="004B72B0"/>
    <w:rsid w:val="004C3474"/>
    <w:rsid w:val="004D4360"/>
    <w:rsid w:val="004E056B"/>
    <w:rsid w:val="004E11E5"/>
    <w:rsid w:val="004F08FB"/>
    <w:rsid w:val="0051325D"/>
    <w:rsid w:val="005171AF"/>
    <w:rsid w:val="00522339"/>
    <w:rsid w:val="00543316"/>
    <w:rsid w:val="00543CEC"/>
    <w:rsid w:val="0056213F"/>
    <w:rsid w:val="005742EB"/>
    <w:rsid w:val="00584700"/>
    <w:rsid w:val="00584D59"/>
    <w:rsid w:val="005A619D"/>
    <w:rsid w:val="005D4CF0"/>
    <w:rsid w:val="00622174"/>
    <w:rsid w:val="00627180"/>
    <w:rsid w:val="00632800"/>
    <w:rsid w:val="00634BA6"/>
    <w:rsid w:val="006572D5"/>
    <w:rsid w:val="0066314E"/>
    <w:rsid w:val="00663A61"/>
    <w:rsid w:val="00681788"/>
    <w:rsid w:val="00682478"/>
    <w:rsid w:val="00682918"/>
    <w:rsid w:val="006967B2"/>
    <w:rsid w:val="006A266E"/>
    <w:rsid w:val="006B0654"/>
    <w:rsid w:val="006B6287"/>
    <w:rsid w:val="006C66FF"/>
    <w:rsid w:val="006D3685"/>
    <w:rsid w:val="006F015F"/>
    <w:rsid w:val="0073727E"/>
    <w:rsid w:val="007A3BA2"/>
    <w:rsid w:val="007A67FC"/>
    <w:rsid w:val="007B13E1"/>
    <w:rsid w:val="007C1D2F"/>
    <w:rsid w:val="007F39ED"/>
    <w:rsid w:val="0082242F"/>
    <w:rsid w:val="00830C86"/>
    <w:rsid w:val="00832791"/>
    <w:rsid w:val="00884D4E"/>
    <w:rsid w:val="008B1AC1"/>
    <w:rsid w:val="008F58B5"/>
    <w:rsid w:val="00925C98"/>
    <w:rsid w:val="009413B0"/>
    <w:rsid w:val="00941D9F"/>
    <w:rsid w:val="00946A66"/>
    <w:rsid w:val="00951875"/>
    <w:rsid w:val="009542CE"/>
    <w:rsid w:val="009616E2"/>
    <w:rsid w:val="0096213A"/>
    <w:rsid w:val="00972226"/>
    <w:rsid w:val="0097347B"/>
    <w:rsid w:val="009803BE"/>
    <w:rsid w:val="009C2409"/>
    <w:rsid w:val="009D0CC2"/>
    <w:rsid w:val="009F384D"/>
    <w:rsid w:val="00A51AF1"/>
    <w:rsid w:val="00A62C84"/>
    <w:rsid w:val="00A75A08"/>
    <w:rsid w:val="00A92E84"/>
    <w:rsid w:val="00A95199"/>
    <w:rsid w:val="00AB4858"/>
    <w:rsid w:val="00B162CD"/>
    <w:rsid w:val="00B30E87"/>
    <w:rsid w:val="00B70337"/>
    <w:rsid w:val="00B72D52"/>
    <w:rsid w:val="00B82F91"/>
    <w:rsid w:val="00B920EC"/>
    <w:rsid w:val="00BA4034"/>
    <w:rsid w:val="00BB4DAB"/>
    <w:rsid w:val="00BC4E84"/>
    <w:rsid w:val="00BD1759"/>
    <w:rsid w:val="00BE35D5"/>
    <w:rsid w:val="00C20BC5"/>
    <w:rsid w:val="00C613DE"/>
    <w:rsid w:val="00C66D54"/>
    <w:rsid w:val="00C67075"/>
    <w:rsid w:val="00C74DA0"/>
    <w:rsid w:val="00C81ED6"/>
    <w:rsid w:val="00CA6301"/>
    <w:rsid w:val="00CB7CFC"/>
    <w:rsid w:val="00CC2C10"/>
    <w:rsid w:val="00D02795"/>
    <w:rsid w:val="00D02EDF"/>
    <w:rsid w:val="00D2024F"/>
    <w:rsid w:val="00D21D91"/>
    <w:rsid w:val="00DB7977"/>
    <w:rsid w:val="00DD6B68"/>
    <w:rsid w:val="00DE12ED"/>
    <w:rsid w:val="00DF1DDB"/>
    <w:rsid w:val="00E369AF"/>
    <w:rsid w:val="00E448A7"/>
    <w:rsid w:val="00E45188"/>
    <w:rsid w:val="00E531D9"/>
    <w:rsid w:val="00E80550"/>
    <w:rsid w:val="00E8590C"/>
    <w:rsid w:val="00E85BB6"/>
    <w:rsid w:val="00EB2A57"/>
    <w:rsid w:val="00EB669C"/>
    <w:rsid w:val="00EC053C"/>
    <w:rsid w:val="00EC0752"/>
    <w:rsid w:val="00EC798B"/>
    <w:rsid w:val="00EF6418"/>
    <w:rsid w:val="00F15760"/>
    <w:rsid w:val="00F16C68"/>
    <w:rsid w:val="00F5372A"/>
    <w:rsid w:val="00F60C81"/>
    <w:rsid w:val="00F749B8"/>
    <w:rsid w:val="00FA1C15"/>
    <w:rsid w:val="00FB3098"/>
    <w:rsid w:val="00FB5A8D"/>
    <w:rsid w:val="00FC0E44"/>
    <w:rsid w:val="00FD163A"/>
    <w:rsid w:val="00FD3703"/>
    <w:rsid w:val="00FD6D6A"/>
    <w:rsid w:val="00FE79B6"/>
    <w:rsid w:val="00F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4F08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8FB"/>
    <w:rPr>
      <w:rFonts w:ascii="Segoe UI" w:hAnsi="Segoe UI" w:cs="Segoe UI"/>
      <w:sz w:val="18"/>
      <w:szCs w:val="18"/>
    </w:rPr>
  </w:style>
  <w:style w:type="table" w:styleId="Tablaconcuadrcula">
    <w:name w:val="Table Grid"/>
    <w:basedOn w:val="Tablanormal"/>
    <w:uiPriority w:val="39"/>
    <w:rsid w:val="00280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80D81"/>
    <w:pPr>
      <w:ind w:left="720"/>
      <w:contextualSpacing/>
    </w:pPr>
  </w:style>
  <w:style w:type="paragraph" w:styleId="Sinespaciado">
    <w:name w:val="No Spacing"/>
    <w:link w:val="SinespaciadoCar"/>
    <w:uiPriority w:val="1"/>
    <w:qFormat/>
    <w:rsid w:val="00280D81"/>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280D81"/>
    <w:rPr>
      <w:rFonts w:eastAsiaTheme="minorEastAsia"/>
      <w:sz w:val="22"/>
      <w:szCs w:val="22"/>
      <w:lang w:val="es-MX" w:eastAsia="es-MX"/>
    </w:rPr>
  </w:style>
  <w:style w:type="paragraph" w:styleId="Ttulo">
    <w:name w:val="Title"/>
    <w:basedOn w:val="Normal"/>
    <w:next w:val="Normal"/>
    <w:link w:val="TtuloCar"/>
    <w:uiPriority w:val="10"/>
    <w:qFormat/>
    <w:rsid w:val="00280D81"/>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280D81"/>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280D81"/>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280D81"/>
    <w:rPr>
      <w:rFonts w:eastAsiaTheme="minorEastAsia" w:cs="Times New Roman"/>
      <w:color w:val="5A5A5A" w:themeColor="text1" w:themeTint="A5"/>
      <w:spacing w:val="15"/>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FAC233045BA43ED83ACF11C9F307D8D"/>
        <w:category>
          <w:name w:val="General"/>
          <w:gallery w:val="placeholder"/>
        </w:category>
        <w:types>
          <w:type w:val="bbPlcHdr"/>
        </w:types>
        <w:behaviors>
          <w:behavior w:val="content"/>
        </w:behaviors>
        <w:guid w:val="{30F92BAC-FA64-4524-A3A1-C629B386A9E7}"/>
      </w:docPartPr>
      <w:docPartBody>
        <w:p w:rsidR="00041AA4" w:rsidRDefault="00FA716B" w:rsidP="00FA716B">
          <w:pPr>
            <w:pStyle w:val="FFAC233045BA43ED83ACF11C9F307D8D"/>
          </w:pPr>
          <w:r>
            <w:rPr>
              <w:rFonts w:asciiTheme="majorHAnsi" w:eastAsiaTheme="majorEastAsia" w:hAnsiTheme="majorHAnsi" w:cstheme="majorBidi"/>
              <w:caps/>
              <w:color w:val="5B9BD5"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16B"/>
    <w:rsid w:val="0000049E"/>
    <w:rsid w:val="00041AA4"/>
    <w:rsid w:val="002D3822"/>
    <w:rsid w:val="0044766A"/>
    <w:rsid w:val="00FA71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FAC233045BA43ED83ACF11C9F307D8D">
    <w:name w:val="FFAC233045BA43ED83ACF11C9F307D8D"/>
    <w:rsid w:val="00FA71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E556A-70B8-4E36-879B-C9135465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Pages>
  <Words>3738</Words>
  <Characters>20561</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6FRAC. XLV</vt:lpstr>
      <vt:lpstr/>
    </vt:vector>
  </TitlesOfParts>
  <Company/>
  <LinksUpToDate>false</LinksUpToDate>
  <CharactersWithSpaces>24251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6FRAC. XLV</dc:title>
  <dc:subject/>
  <dc:creator>Microsoft Office User</dc:creator>
  <cp:keywords/>
  <dc:description/>
  <cp:lastModifiedBy>HP</cp:lastModifiedBy>
  <cp:revision>19</cp:revision>
  <cp:lastPrinted>2021-11-24T21:04:00Z</cp:lastPrinted>
  <dcterms:created xsi:type="dcterms:W3CDTF">2021-10-17T07:16:00Z</dcterms:created>
  <dcterms:modified xsi:type="dcterms:W3CDTF">2021-12-09T18:10:00Z</dcterms:modified>
</cp:coreProperties>
</file>